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65FE6" w14:textId="085B13FD" w:rsidR="00DC2C85" w:rsidRDefault="00653DCC">
      <w:pPr>
        <w:spacing w:after="0"/>
        <w:ind w:left="136"/>
        <w:jc w:val="center"/>
      </w:pPr>
      <w:proofErr w:type="gramStart"/>
      <w:r>
        <w:rPr>
          <w:rFonts w:ascii="Times New Roman" w:eastAsia="Times New Roman" w:hAnsi="Times New Roman" w:cs="Times New Roman"/>
          <w:color w:val="0000FF"/>
          <w:sz w:val="28"/>
        </w:rPr>
        <w:t>VODOVOD  POMORAVÍ</w:t>
      </w:r>
      <w:proofErr w:type="gramEnd"/>
      <w:r>
        <w:rPr>
          <w:rFonts w:ascii="Times New Roman" w:eastAsia="Times New Roman" w:hAnsi="Times New Roman" w:cs="Times New Roman"/>
          <w:color w:val="0000FF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</w:rPr>
        <w:t>svazek</w:t>
      </w:r>
      <w:proofErr w:type="spellEnd"/>
      <w:r>
        <w:rPr>
          <w:rFonts w:ascii="Times New Roman" w:eastAsia="Times New Roman" w:hAnsi="Times New Roman" w:cs="Times New Roman"/>
          <w:color w:val="0000FF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</w:rPr>
        <w:t>obcí</w:t>
      </w:r>
      <w:proofErr w:type="spellEnd"/>
      <w:r>
        <w:rPr>
          <w:rFonts w:ascii="Times New Roman" w:eastAsia="Times New Roman" w:hAnsi="Times New Roman" w:cs="Times New Roman"/>
          <w:color w:val="0000FF"/>
          <w:sz w:val="28"/>
        </w:rPr>
        <w:t xml:space="preserve">, </w:t>
      </w:r>
      <w:proofErr w:type="spellStart"/>
      <w:r w:rsidR="00233097">
        <w:rPr>
          <w:rFonts w:ascii="Times New Roman" w:eastAsia="Times New Roman" w:hAnsi="Times New Roman" w:cs="Times New Roman"/>
          <w:color w:val="0000FF"/>
          <w:sz w:val="28"/>
        </w:rPr>
        <w:t>Lutotín</w:t>
      </w:r>
      <w:proofErr w:type="spellEnd"/>
      <w:r w:rsidR="00233097">
        <w:rPr>
          <w:rFonts w:ascii="Times New Roman" w:eastAsia="Times New Roman" w:hAnsi="Times New Roman" w:cs="Times New Roman"/>
          <w:color w:val="0000FF"/>
          <w:sz w:val="28"/>
        </w:rPr>
        <w:t xml:space="preserve"> 79</w:t>
      </w:r>
      <w:r>
        <w:rPr>
          <w:rFonts w:ascii="Times New Roman" w:eastAsia="Times New Roman" w:hAnsi="Times New Roman" w:cs="Times New Roman"/>
          <w:color w:val="0000FF"/>
          <w:sz w:val="28"/>
        </w:rPr>
        <w:t xml:space="preserve">, 798 41 </w:t>
      </w:r>
      <w:proofErr w:type="spellStart"/>
      <w:r w:rsidR="00233097">
        <w:rPr>
          <w:rFonts w:ascii="Times New Roman" w:eastAsia="Times New Roman" w:hAnsi="Times New Roman" w:cs="Times New Roman"/>
          <w:color w:val="0000FF"/>
          <w:sz w:val="28"/>
        </w:rPr>
        <w:t>Bílovice</w:t>
      </w:r>
      <w:proofErr w:type="spellEnd"/>
      <w:r w:rsidR="00233097">
        <w:rPr>
          <w:rFonts w:ascii="Times New Roman" w:eastAsia="Times New Roman" w:hAnsi="Times New Roman" w:cs="Times New Roman"/>
          <w:color w:val="0000FF"/>
          <w:sz w:val="28"/>
        </w:rPr>
        <w:t xml:space="preserve"> - </w:t>
      </w:r>
      <w:proofErr w:type="spellStart"/>
      <w:r w:rsidR="00233097">
        <w:rPr>
          <w:rFonts w:ascii="Times New Roman" w:eastAsia="Times New Roman" w:hAnsi="Times New Roman" w:cs="Times New Roman"/>
          <w:color w:val="0000FF"/>
          <w:sz w:val="28"/>
        </w:rPr>
        <w:t>Lutotín</w:t>
      </w:r>
      <w:proofErr w:type="spellEnd"/>
    </w:p>
    <w:p w14:paraId="1F19DC90" w14:textId="77777777" w:rsidR="00DC2C85" w:rsidRDefault="00653DCC">
      <w:pPr>
        <w:spacing w:after="0"/>
        <w:ind w:left="116"/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FF"/>
          <w:sz w:val="24"/>
        </w:rPr>
        <w:tab/>
        <w:t xml:space="preserve">   </w:t>
      </w:r>
    </w:p>
    <w:p w14:paraId="3E2F55BB" w14:textId="77777777" w:rsidR="00DC2C85" w:rsidRDefault="00653DCC">
      <w:pPr>
        <w:spacing w:after="0"/>
        <w:ind w:left="111" w:hanging="10"/>
      </w:pPr>
      <w:r>
        <w:rPr>
          <w:rFonts w:ascii="Times New Roman" w:eastAsia="Times New Roman" w:hAnsi="Times New Roman" w:cs="Times New Roman"/>
          <w:sz w:val="24"/>
        </w:rPr>
        <w:t>IČ:  47921129                                                                                       tel.: 582 373 332</w:t>
      </w:r>
    </w:p>
    <w:p w14:paraId="38F8C379" w14:textId="77777777" w:rsidR="00DC2C85" w:rsidRDefault="00653DCC">
      <w:pPr>
        <w:spacing w:after="0"/>
        <w:ind w:left="111" w:hanging="10"/>
      </w:pPr>
      <w:r>
        <w:rPr>
          <w:rFonts w:ascii="Times New Roman" w:eastAsia="Times New Roman" w:hAnsi="Times New Roman" w:cs="Times New Roman"/>
          <w:sz w:val="24"/>
        </w:rPr>
        <w:t xml:space="preserve">DIČ: CZ47921129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Datová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schránka</w:t>
      </w:r>
      <w:proofErr w:type="spellEnd"/>
      <w:r>
        <w:rPr>
          <w:rFonts w:ascii="Times New Roman" w:eastAsia="Times New Roman" w:hAnsi="Times New Roman" w:cs="Times New Roman"/>
          <w:sz w:val="24"/>
        </w:rPr>
        <w:t>: 2k9ev87</w:t>
      </w:r>
    </w:p>
    <w:p w14:paraId="3A6FB8F2" w14:textId="77777777" w:rsidR="00DC2C85" w:rsidRDefault="00653DCC">
      <w:pPr>
        <w:spacing w:after="326"/>
        <w:ind w:left="111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Bankovní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spojení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FIO </w:t>
      </w:r>
      <w:proofErr w:type="spellStart"/>
      <w:r>
        <w:rPr>
          <w:rFonts w:ascii="Times New Roman" w:eastAsia="Times New Roman" w:hAnsi="Times New Roman" w:cs="Times New Roman"/>
          <w:sz w:val="24"/>
        </w:rPr>
        <w:t>banka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Prostějov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2301145632/2010                </w:t>
      </w:r>
      <w:r>
        <w:rPr>
          <w:rFonts w:ascii="Times New Roman" w:eastAsia="Times New Roman" w:hAnsi="Times New Roman" w:cs="Times New Roman"/>
          <w:sz w:val="21"/>
        </w:rPr>
        <w:t xml:space="preserve"> E–</w:t>
      </w:r>
      <w:proofErr w:type="gramStart"/>
      <w:r>
        <w:rPr>
          <w:rFonts w:ascii="Times New Roman" w:eastAsia="Times New Roman" w:hAnsi="Times New Roman" w:cs="Times New Roman"/>
          <w:sz w:val="21"/>
        </w:rPr>
        <w:t>mail:Info@vodovodpomoravi.cz</w:t>
      </w:r>
      <w:proofErr w:type="gramEnd"/>
    </w:p>
    <w:p w14:paraId="6B16FA65" w14:textId="128901EA" w:rsidR="00DC2C85" w:rsidRDefault="00653DCC">
      <w:pPr>
        <w:spacing w:after="0"/>
        <w:ind w:left="116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Ceník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vodného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na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r. 20</w:t>
      </w:r>
      <w:r w:rsidR="00233097">
        <w:rPr>
          <w:rFonts w:ascii="Times New Roman" w:eastAsia="Times New Roman" w:hAnsi="Times New Roman" w:cs="Times New Roman"/>
          <w:b/>
          <w:sz w:val="32"/>
        </w:rPr>
        <w:t>2</w:t>
      </w:r>
      <w:r w:rsidR="00747C97">
        <w:rPr>
          <w:rFonts w:ascii="Times New Roman" w:eastAsia="Times New Roman" w:hAnsi="Times New Roman" w:cs="Times New Roman"/>
          <w:b/>
          <w:sz w:val="32"/>
        </w:rPr>
        <w:t>5</w:t>
      </w:r>
    </w:p>
    <w:p w14:paraId="6B90F6C4" w14:textId="0FAEDA6D" w:rsidR="00DC2C85" w:rsidRPr="00C21126" w:rsidRDefault="00653DCC">
      <w:pPr>
        <w:spacing w:after="154"/>
        <w:ind w:left="111" w:hanging="10"/>
        <w:rPr>
          <w:sz w:val="20"/>
          <w:szCs w:val="20"/>
        </w:rPr>
      </w:pPr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(</w:t>
      </w:r>
      <w:proofErr w:type="spellStart"/>
      <w:r w:rsidR="00DD05BF" w:rsidRPr="00C21126">
        <w:rPr>
          <w:rFonts w:ascii="Times New Roman" w:eastAsia="Times New Roman" w:hAnsi="Times New Roman" w:cs="Times New Roman"/>
          <w:sz w:val="20"/>
          <w:szCs w:val="20"/>
        </w:rPr>
        <w:t>na</w:t>
      </w:r>
      <w:proofErr w:type="spellEnd"/>
      <w:r w:rsidR="00DD05BF"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7A73D8">
        <w:rPr>
          <w:rFonts w:ascii="Times New Roman" w:eastAsia="Times New Roman" w:hAnsi="Times New Roman" w:cs="Times New Roman"/>
          <w:sz w:val="20"/>
          <w:szCs w:val="20"/>
        </w:rPr>
        <w:t>Prostějovské</w:t>
      </w:r>
      <w:proofErr w:type="spellEnd"/>
      <w:r w:rsidR="00DD05BF"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DD05BF" w:rsidRPr="00C21126">
        <w:rPr>
          <w:rFonts w:ascii="Times New Roman" w:eastAsia="Times New Roman" w:hAnsi="Times New Roman" w:cs="Times New Roman"/>
          <w:sz w:val="20"/>
          <w:szCs w:val="20"/>
        </w:rPr>
        <w:t>části</w:t>
      </w:r>
      <w:proofErr w:type="spellEnd"/>
      <w:r w:rsidR="00DD05BF"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DD05BF" w:rsidRPr="00C21126">
        <w:rPr>
          <w:rFonts w:ascii="Times New Roman" w:eastAsia="Times New Roman" w:hAnsi="Times New Roman" w:cs="Times New Roman"/>
          <w:sz w:val="20"/>
          <w:szCs w:val="20"/>
        </w:rPr>
        <w:t>Vodovodu</w:t>
      </w:r>
      <w:proofErr w:type="spellEnd"/>
      <w:r w:rsidR="00DD05BF" w:rsidRPr="00C21126">
        <w:rPr>
          <w:rFonts w:ascii="Times New Roman" w:eastAsia="Times New Roman" w:hAnsi="Times New Roman" w:cs="Times New Roman"/>
          <w:sz w:val="20"/>
          <w:szCs w:val="20"/>
        </w:rPr>
        <w:t xml:space="preserve"> Pomoraví, </w:t>
      </w:r>
      <w:proofErr w:type="spellStart"/>
      <w:r w:rsidR="00DD05BF" w:rsidRPr="00C21126">
        <w:rPr>
          <w:rFonts w:ascii="Times New Roman" w:eastAsia="Times New Roman" w:hAnsi="Times New Roman" w:cs="Times New Roman"/>
          <w:sz w:val="20"/>
          <w:szCs w:val="20"/>
        </w:rPr>
        <w:t>svazku</w:t>
      </w:r>
      <w:proofErr w:type="spellEnd"/>
      <w:r w:rsidR="00DD05BF"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DD05BF" w:rsidRPr="00C21126">
        <w:rPr>
          <w:rFonts w:ascii="Times New Roman" w:eastAsia="Times New Roman" w:hAnsi="Times New Roman" w:cs="Times New Roman"/>
          <w:sz w:val="20"/>
          <w:szCs w:val="20"/>
        </w:rPr>
        <w:t>obcí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357A3A2" w14:textId="3D3507F4" w:rsidR="00DC2C85" w:rsidRDefault="00653DCC">
      <w:pPr>
        <w:spacing w:after="37"/>
        <w:ind w:left="116" w:right="295"/>
      </w:pPr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V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souladu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s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ustanovením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zákona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č. 526/1990 Sb. (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Zákon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o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cenách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ve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znění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pozdějších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21126">
        <w:rPr>
          <w:rFonts w:ascii="Times New Roman" w:eastAsia="Times New Roman" w:hAnsi="Times New Roman" w:cs="Times New Roman"/>
          <w:sz w:val="20"/>
          <w:szCs w:val="20"/>
        </w:rPr>
        <w:t>předpisů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platným</w:t>
      </w:r>
      <w:proofErr w:type="spellEnd"/>
      <w:proofErr w:type="gram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cenovým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věstníkem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MF ČR, 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na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základě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cenové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kalkulace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provozovatele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proofErr w:type="spellStart"/>
      <w:r w:rsidR="00747C97">
        <w:rPr>
          <w:rFonts w:ascii="Times New Roman" w:eastAsia="Times New Roman" w:hAnsi="Times New Roman" w:cs="Times New Roman"/>
          <w:sz w:val="20"/>
          <w:szCs w:val="20"/>
        </w:rPr>
        <w:t>vzala</w:t>
      </w:r>
      <w:proofErr w:type="spellEnd"/>
      <w:r w:rsidR="00747C9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747C97">
        <w:rPr>
          <w:rFonts w:ascii="Times New Roman" w:eastAsia="Times New Roman" w:hAnsi="Times New Roman" w:cs="Times New Roman"/>
          <w:sz w:val="20"/>
          <w:szCs w:val="20"/>
        </w:rPr>
        <w:t>na</w:t>
      </w:r>
      <w:proofErr w:type="spellEnd"/>
      <w:r w:rsidR="00747C9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747C97">
        <w:rPr>
          <w:rFonts w:ascii="Times New Roman" w:eastAsia="Times New Roman" w:hAnsi="Times New Roman" w:cs="Times New Roman"/>
          <w:sz w:val="20"/>
          <w:szCs w:val="20"/>
        </w:rPr>
        <w:t>vědomí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dne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33097" w:rsidRPr="00C21126">
        <w:rPr>
          <w:rFonts w:ascii="Times New Roman" w:eastAsia="Times New Roman" w:hAnsi="Times New Roman" w:cs="Times New Roman"/>
          <w:sz w:val="20"/>
          <w:szCs w:val="20"/>
        </w:rPr>
        <w:t>1</w:t>
      </w:r>
      <w:r w:rsidR="00747C97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C21126">
        <w:rPr>
          <w:rFonts w:ascii="Times New Roman" w:eastAsia="Times New Roman" w:hAnsi="Times New Roman" w:cs="Times New Roman"/>
          <w:sz w:val="20"/>
          <w:szCs w:val="20"/>
        </w:rPr>
        <w:t>.12.202</w:t>
      </w:r>
      <w:r w:rsidR="00747C97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, 54.Valná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hromada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Vodovodu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Pomoraví,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svazku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obcí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jakožto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nejvyšší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orgán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majitele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vodovodu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ceny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vodného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za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dodávku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pitné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vody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koncovým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odběratelům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Pr="00C21126">
        <w:rPr>
          <w:rFonts w:ascii="Times New Roman" w:eastAsia="Times New Roman" w:hAnsi="Times New Roman" w:cs="Times New Roman"/>
          <w:sz w:val="20"/>
          <w:szCs w:val="20"/>
        </w:rPr>
        <w:t>Cena  je</w:t>
      </w:r>
      <w:proofErr w:type="gram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stanovena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jako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1126">
        <w:rPr>
          <w:rFonts w:ascii="Times New Roman" w:eastAsia="Times New Roman" w:hAnsi="Times New Roman" w:cs="Times New Roman"/>
          <w:sz w:val="20"/>
          <w:szCs w:val="20"/>
        </w:rPr>
        <w:t>dvousložková</w:t>
      </w:r>
      <w:proofErr w:type="spell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a to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</w:rPr>
        <w:t>následovně</w:t>
      </w:r>
      <w:proofErr w:type="spellEnd"/>
      <w:r>
        <w:rPr>
          <w:rFonts w:ascii="Times New Roman" w:eastAsia="Times New Roman" w:hAnsi="Times New Roman" w:cs="Times New Roman"/>
          <w:sz w:val="21"/>
        </w:rPr>
        <w:t>:</w:t>
      </w:r>
    </w:p>
    <w:tbl>
      <w:tblPr>
        <w:tblStyle w:val="TableGrid"/>
        <w:tblW w:w="9756" w:type="dxa"/>
        <w:tblInd w:w="-220" w:type="dxa"/>
        <w:tblCellMar>
          <w:top w:w="31" w:type="dxa"/>
          <w:right w:w="71" w:type="dxa"/>
        </w:tblCellMar>
        <w:tblLook w:val="04A0" w:firstRow="1" w:lastRow="0" w:firstColumn="1" w:lastColumn="0" w:noHBand="0" w:noVBand="1"/>
      </w:tblPr>
      <w:tblGrid>
        <w:gridCol w:w="1260"/>
        <w:gridCol w:w="4270"/>
        <w:gridCol w:w="1214"/>
        <w:gridCol w:w="1642"/>
        <w:gridCol w:w="1370"/>
      </w:tblGrid>
      <w:tr w:rsidR="00DC2C85" w14:paraId="24D5152D" w14:textId="77777777">
        <w:trPr>
          <w:trHeight w:val="252"/>
        </w:trPr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442D3D04" w14:textId="77777777" w:rsidR="00DC2C85" w:rsidRDefault="00653DCC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SKP</w:t>
            </w:r>
          </w:p>
        </w:tc>
        <w:tc>
          <w:tcPr>
            <w:tcW w:w="427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68AA104" w14:textId="77777777" w:rsidR="00DC2C85" w:rsidRDefault="00653DCC">
            <w:pPr>
              <w:ind w:left="1154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Popis</w:t>
            </w:r>
            <w:proofErr w:type="spellEnd"/>
          </w:p>
        </w:tc>
        <w:tc>
          <w:tcPr>
            <w:tcW w:w="121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5F4FD2C5" w14:textId="77777777" w:rsidR="00DC2C85" w:rsidRDefault="00653DCC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Měrná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jednotka</w:t>
            </w:r>
            <w:proofErr w:type="spellEnd"/>
          </w:p>
        </w:tc>
        <w:tc>
          <w:tcPr>
            <w:tcW w:w="164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455B1E0" w14:textId="77777777" w:rsidR="00DC2C85" w:rsidRDefault="00653DCC">
            <w:pPr>
              <w:ind w:left="118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Cena bez DPH</w:t>
            </w:r>
          </w:p>
        </w:tc>
        <w:tc>
          <w:tcPr>
            <w:tcW w:w="137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36959DD7" w14:textId="77777777" w:rsidR="00DC2C85" w:rsidRDefault="00653DCC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Cena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vč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>. DPH</w:t>
            </w:r>
          </w:p>
        </w:tc>
      </w:tr>
    </w:tbl>
    <w:p w14:paraId="1D9A318C" w14:textId="77777777" w:rsidR="00DC2C85" w:rsidRDefault="00653DCC">
      <w:pPr>
        <w:tabs>
          <w:tab w:val="center" w:pos="3058"/>
        </w:tabs>
        <w:spacing w:after="0"/>
      </w:pPr>
      <w:r>
        <w:rPr>
          <w:rFonts w:ascii="Times New Roman" w:eastAsia="Times New Roman" w:hAnsi="Times New Roman" w:cs="Times New Roman"/>
          <w:b/>
        </w:rPr>
        <w:t>41.00.11.</w:t>
      </w:r>
      <w:r>
        <w:rPr>
          <w:rFonts w:ascii="Times New Roman" w:eastAsia="Times New Roman" w:hAnsi="Times New Roman" w:cs="Times New Roman"/>
          <w:b/>
        </w:rPr>
        <w:tab/>
      </w:r>
      <w:proofErr w:type="spellStart"/>
      <w:r>
        <w:rPr>
          <w:rFonts w:ascii="Times New Roman" w:eastAsia="Times New Roman" w:hAnsi="Times New Roman" w:cs="Times New Roman"/>
          <w:b/>
          <w:u w:val="single" w:color="000000"/>
        </w:rPr>
        <w:t>voda</w:t>
      </w:r>
      <w:proofErr w:type="spellEnd"/>
      <w:r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 w:color="000000"/>
        </w:rPr>
        <w:t>pitná</w:t>
      </w:r>
      <w:proofErr w:type="spellEnd"/>
      <w:r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 w:color="000000"/>
        </w:rPr>
        <w:t>dodávaná</w:t>
      </w:r>
      <w:proofErr w:type="spellEnd"/>
      <w:r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 w:color="000000"/>
        </w:rPr>
        <w:t>přímým</w:t>
      </w:r>
      <w:proofErr w:type="spellEnd"/>
      <w:r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 w:color="000000"/>
        </w:rPr>
        <w:t>odběratelům</w:t>
      </w:r>
      <w:proofErr w:type="spellEnd"/>
    </w:p>
    <w:tbl>
      <w:tblPr>
        <w:tblStyle w:val="TableGrid"/>
        <w:tblW w:w="8431" w:type="dxa"/>
        <w:tblInd w:w="1040" w:type="dxa"/>
        <w:tblLook w:val="04A0" w:firstRow="1" w:lastRow="0" w:firstColumn="1" w:lastColumn="0" w:noHBand="0" w:noVBand="1"/>
      </w:tblPr>
      <w:tblGrid>
        <w:gridCol w:w="2716"/>
        <w:gridCol w:w="1554"/>
        <w:gridCol w:w="1214"/>
        <w:gridCol w:w="1642"/>
        <w:gridCol w:w="1305"/>
      </w:tblGrid>
      <w:tr w:rsidR="00DC2C85" w14:paraId="2D4711F3" w14:textId="77777777">
        <w:trPr>
          <w:trHeight w:val="558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3F6B854D" w14:textId="77777777" w:rsidR="00DC2C85" w:rsidRDefault="00653DCC">
            <w:pPr>
              <w:spacing w:after="10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 w:color="000000"/>
              </w:rPr>
              <w:t>vodné</w:t>
            </w:r>
            <w:proofErr w:type="spellEnd"/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pro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 w:color="000000"/>
              </w:rPr>
              <w:t>obyvatelstvo</w:t>
            </w:r>
            <w:proofErr w:type="spellEnd"/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</w:p>
          <w:p w14:paraId="1AE5B2B7" w14:textId="77777777" w:rsidR="00DC2C85" w:rsidRDefault="00653DC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mimo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podnikatelské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subjekty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7905E4DA" w14:textId="77777777" w:rsidR="00DC2C85" w:rsidRDefault="00653DCC">
            <w:proofErr w:type="spellStart"/>
            <w:r>
              <w:rPr>
                <w:rFonts w:ascii="Times New Roman" w:eastAsia="Times New Roman" w:hAnsi="Times New Roman" w:cs="Times New Roman"/>
              </w:rPr>
              <w:t>pevná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složka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ceny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97F3F" w14:textId="77777777" w:rsidR="00DC2C85" w:rsidRDefault="00653DCC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rok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37E10" w14:textId="6677EB85" w:rsidR="00DC2C85" w:rsidRDefault="00233097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Start"/>
            <w:r w:rsidR="00E00B95">
              <w:rPr>
                <w:rFonts w:ascii="Times New Roman" w:eastAsia="Times New Roman" w:hAnsi="Times New Roman" w:cs="Times New Roman"/>
              </w:rPr>
              <w:t>180</w:t>
            </w:r>
            <w:r w:rsidR="00DD05BF">
              <w:rPr>
                <w:rFonts w:ascii="Times New Roman" w:eastAsia="Times New Roman" w:hAnsi="Times New Roman" w:cs="Times New Roman"/>
              </w:rPr>
              <w:t>,-</w:t>
            </w:r>
            <w:proofErr w:type="gramEnd"/>
            <w:r w:rsidR="00653DC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53DCC">
              <w:rPr>
                <w:rFonts w:ascii="Times New Roman" w:eastAsia="Times New Roman" w:hAnsi="Times New Roman" w:cs="Times New Roman"/>
              </w:rPr>
              <w:t>Kč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7EE20" w14:textId="459F270E" w:rsidR="00DC2C85" w:rsidRDefault="00E00B95" w:rsidP="00233097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202,-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53DCC">
              <w:rPr>
                <w:rFonts w:ascii="Times New Roman" w:eastAsia="Times New Roman" w:hAnsi="Times New Roman" w:cs="Times New Roman"/>
              </w:rPr>
              <w:t>Kč</w:t>
            </w:r>
            <w:proofErr w:type="spellEnd"/>
          </w:p>
        </w:tc>
      </w:tr>
      <w:tr w:rsidR="00DC2C85" w14:paraId="55E37D24" w14:textId="77777777">
        <w:trPr>
          <w:trHeight w:val="68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1A886654" w14:textId="77777777" w:rsidR="00DC2C85" w:rsidRDefault="00DC2C85"/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7DCA7031" w14:textId="77777777" w:rsidR="00DC2C85" w:rsidRDefault="00653DCC">
            <w:pPr>
              <w:ind w:right="5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pohyblivá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složka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ceny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EF32C" w14:textId="77777777" w:rsidR="00DC2C85" w:rsidRDefault="00653DC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z w:val="13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3C410" w14:textId="1397CC64" w:rsidR="00DC2C85" w:rsidRDefault="00653DCC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C7AB8">
              <w:rPr>
                <w:rFonts w:ascii="Times New Roman" w:eastAsia="Times New Roman" w:hAnsi="Times New Roman" w:cs="Times New Roman"/>
              </w:rPr>
              <w:t>52,49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Kč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574EC" w14:textId="169DE48E" w:rsidR="00DC2C85" w:rsidRDefault="009C7AB8" w:rsidP="002330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58,79</w:t>
            </w:r>
            <w:r w:rsidR="00E00B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53DCC">
              <w:rPr>
                <w:rFonts w:ascii="Times New Roman" w:eastAsia="Times New Roman" w:hAnsi="Times New Roman" w:cs="Times New Roman"/>
              </w:rPr>
              <w:t>Kč</w:t>
            </w:r>
            <w:proofErr w:type="spellEnd"/>
          </w:p>
        </w:tc>
      </w:tr>
      <w:tr w:rsidR="00DC2C85" w14:paraId="39DC6B2B" w14:textId="77777777">
        <w:trPr>
          <w:trHeight w:val="695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1344AE37" w14:textId="77777777" w:rsidR="00DC2C85" w:rsidRDefault="00653DCC">
            <w:pPr>
              <w:spacing w:after="10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 w:color="000000"/>
              </w:rPr>
              <w:t>vodné</w:t>
            </w:r>
            <w:proofErr w:type="spellEnd"/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pro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 w:color="000000"/>
              </w:rPr>
              <w:t>ostatní</w:t>
            </w:r>
            <w:proofErr w:type="spellEnd"/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 w:color="000000"/>
              </w:rPr>
              <w:t>odběratele</w:t>
            </w:r>
            <w:proofErr w:type="spellEnd"/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</w:p>
          <w:p w14:paraId="4CDC292E" w14:textId="77777777" w:rsidR="00DC2C85" w:rsidRDefault="00653DC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podnikatelské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subjekty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3524A234" w14:textId="77777777" w:rsidR="00DC2C85" w:rsidRDefault="00653DCC">
            <w:proofErr w:type="spellStart"/>
            <w:r>
              <w:rPr>
                <w:rFonts w:ascii="Times New Roman" w:eastAsia="Times New Roman" w:hAnsi="Times New Roman" w:cs="Times New Roman"/>
              </w:rPr>
              <w:t>pevná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složka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ceny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F6C39" w14:textId="77777777" w:rsidR="00DC2C85" w:rsidRDefault="00653DCC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rok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79D8D" w14:textId="24EC0E81" w:rsidR="00DC2C85" w:rsidRDefault="00233097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E00B95">
              <w:rPr>
                <w:rFonts w:ascii="Times New Roman" w:eastAsia="Times New Roman" w:hAnsi="Times New Roman" w:cs="Times New Roman"/>
              </w:rPr>
              <w:t>180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D05BF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="00DD05BF">
              <w:rPr>
                <w:rFonts w:ascii="Times New Roman" w:eastAsia="Times New Roman" w:hAnsi="Times New Roman" w:cs="Times New Roman"/>
              </w:rPr>
              <w:t>-</w:t>
            </w:r>
            <w:r w:rsidR="00653DC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53DCC">
              <w:rPr>
                <w:rFonts w:ascii="Times New Roman" w:eastAsia="Times New Roman" w:hAnsi="Times New Roman" w:cs="Times New Roman"/>
              </w:rPr>
              <w:t>Kč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3F1B5" w14:textId="3B8F3B76" w:rsidR="00DC2C85" w:rsidRDefault="00E00B95" w:rsidP="00233097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202,-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53DCC">
              <w:rPr>
                <w:rFonts w:ascii="Times New Roman" w:eastAsia="Times New Roman" w:hAnsi="Times New Roman" w:cs="Times New Roman"/>
              </w:rPr>
              <w:t>Kč</w:t>
            </w:r>
            <w:proofErr w:type="spellEnd"/>
          </w:p>
        </w:tc>
      </w:tr>
      <w:tr w:rsidR="00DC2C85" w14:paraId="1504F490" w14:textId="77777777">
        <w:trPr>
          <w:trHeight w:val="566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58083639" w14:textId="77777777" w:rsidR="00DC2C85" w:rsidRDefault="00DC2C85"/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4E150E3C" w14:textId="77777777" w:rsidR="00DC2C85" w:rsidRDefault="00653DCC">
            <w:pPr>
              <w:ind w:right="5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pohyblivá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složka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ceny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FF25C" w14:textId="77777777" w:rsidR="00DC2C85" w:rsidRDefault="00653DC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z w:val="13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16FBC" w14:textId="72A9E742" w:rsidR="00DC2C85" w:rsidRDefault="00653DCC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C7AB8">
              <w:rPr>
                <w:rFonts w:ascii="Times New Roman" w:eastAsia="Times New Roman" w:hAnsi="Times New Roman" w:cs="Times New Roman"/>
              </w:rPr>
              <w:t>52,49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Kč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887F7" w14:textId="44C43BB3" w:rsidR="00DC2C85" w:rsidRDefault="009C7AB8" w:rsidP="002330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58,79</w:t>
            </w:r>
            <w:r w:rsidR="00E00B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53DCC">
              <w:rPr>
                <w:rFonts w:ascii="Times New Roman" w:eastAsia="Times New Roman" w:hAnsi="Times New Roman" w:cs="Times New Roman"/>
              </w:rPr>
              <w:t>Kč</w:t>
            </w:r>
            <w:proofErr w:type="spellEnd"/>
          </w:p>
        </w:tc>
      </w:tr>
    </w:tbl>
    <w:p w14:paraId="7A26E617" w14:textId="3B36EF3E" w:rsidR="00DC2C85" w:rsidRPr="00C21126" w:rsidRDefault="00653DCC" w:rsidP="005F1564">
      <w:pPr>
        <w:spacing w:after="0"/>
        <w:ind w:left="113"/>
        <w:rPr>
          <w:sz w:val="20"/>
          <w:szCs w:val="20"/>
        </w:rPr>
      </w:pPr>
      <w:proofErr w:type="spellStart"/>
      <w:r w:rsidRPr="00C21126">
        <w:rPr>
          <w:rFonts w:ascii="Arial" w:eastAsia="Arial" w:hAnsi="Arial" w:cs="Arial"/>
          <w:b/>
          <w:sz w:val="20"/>
          <w:szCs w:val="20"/>
        </w:rPr>
        <w:t>Tento</w:t>
      </w:r>
      <w:proofErr w:type="spellEnd"/>
      <w:r w:rsidRPr="00C21126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b/>
          <w:sz w:val="20"/>
          <w:szCs w:val="20"/>
        </w:rPr>
        <w:t>ceník</w:t>
      </w:r>
      <w:proofErr w:type="spellEnd"/>
      <w:r w:rsidRPr="00C21126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b/>
          <w:sz w:val="20"/>
          <w:szCs w:val="20"/>
        </w:rPr>
        <w:t>nabývá</w:t>
      </w:r>
      <w:proofErr w:type="spellEnd"/>
      <w:r w:rsidRPr="00C21126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b/>
          <w:sz w:val="20"/>
          <w:szCs w:val="20"/>
        </w:rPr>
        <w:t>účinnosti</w:t>
      </w:r>
      <w:proofErr w:type="spellEnd"/>
      <w:r w:rsidRPr="00C21126">
        <w:rPr>
          <w:rFonts w:ascii="Arial" w:eastAsia="Arial" w:hAnsi="Arial" w:cs="Arial"/>
          <w:b/>
          <w:sz w:val="20"/>
          <w:szCs w:val="20"/>
        </w:rPr>
        <w:t xml:space="preserve"> od 1.1.202</w:t>
      </w:r>
      <w:r w:rsidR="00747C97">
        <w:rPr>
          <w:rFonts w:ascii="Arial" w:eastAsia="Arial" w:hAnsi="Arial" w:cs="Arial"/>
          <w:b/>
          <w:sz w:val="20"/>
          <w:szCs w:val="20"/>
        </w:rPr>
        <w:t>5</w:t>
      </w:r>
      <w:r w:rsidRPr="00C21126">
        <w:rPr>
          <w:rFonts w:ascii="Arial" w:eastAsia="Arial" w:hAnsi="Arial" w:cs="Arial"/>
          <w:b/>
          <w:sz w:val="20"/>
          <w:szCs w:val="20"/>
        </w:rPr>
        <w:t xml:space="preserve"> a je </w:t>
      </w:r>
      <w:proofErr w:type="spellStart"/>
      <w:r w:rsidRPr="00C21126">
        <w:rPr>
          <w:rFonts w:ascii="Arial" w:eastAsia="Arial" w:hAnsi="Arial" w:cs="Arial"/>
          <w:b/>
          <w:sz w:val="20"/>
          <w:szCs w:val="20"/>
        </w:rPr>
        <w:t>platný</w:t>
      </w:r>
      <w:proofErr w:type="spellEnd"/>
      <w:r w:rsidRPr="00C21126">
        <w:rPr>
          <w:rFonts w:ascii="Arial" w:eastAsia="Arial" w:hAnsi="Arial" w:cs="Arial"/>
          <w:b/>
          <w:sz w:val="20"/>
          <w:szCs w:val="20"/>
        </w:rPr>
        <w:t xml:space="preserve"> do 31.12.202</w:t>
      </w:r>
      <w:r w:rsidR="00747C97">
        <w:rPr>
          <w:rFonts w:ascii="Arial" w:eastAsia="Arial" w:hAnsi="Arial" w:cs="Arial"/>
          <w:b/>
          <w:sz w:val="20"/>
          <w:szCs w:val="20"/>
        </w:rPr>
        <w:t>5</w:t>
      </w:r>
      <w:r w:rsidRPr="00C21126">
        <w:rPr>
          <w:rFonts w:ascii="Arial" w:eastAsia="Arial" w:hAnsi="Arial" w:cs="Arial"/>
          <w:b/>
          <w:sz w:val="20"/>
          <w:szCs w:val="20"/>
        </w:rPr>
        <w:t xml:space="preserve">.  </w:t>
      </w:r>
      <w:proofErr w:type="spellStart"/>
      <w:r w:rsidRPr="00C21126">
        <w:rPr>
          <w:rFonts w:ascii="Arial" w:eastAsia="Arial" w:hAnsi="Arial" w:cs="Arial"/>
          <w:b/>
          <w:sz w:val="20"/>
          <w:szCs w:val="20"/>
        </w:rPr>
        <w:t>Vodné</w:t>
      </w:r>
      <w:proofErr w:type="spellEnd"/>
      <w:r w:rsidRPr="00C21126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gramStart"/>
      <w:r w:rsidRPr="00C21126">
        <w:rPr>
          <w:rFonts w:ascii="Arial" w:eastAsia="Arial" w:hAnsi="Arial" w:cs="Arial"/>
          <w:b/>
          <w:sz w:val="20"/>
          <w:szCs w:val="20"/>
        </w:rPr>
        <w:t xml:space="preserve">je  </w:t>
      </w:r>
      <w:proofErr w:type="spellStart"/>
      <w:r w:rsidRPr="00C21126">
        <w:rPr>
          <w:rFonts w:ascii="Arial" w:eastAsia="Arial" w:hAnsi="Arial" w:cs="Arial"/>
          <w:b/>
          <w:sz w:val="20"/>
          <w:szCs w:val="20"/>
        </w:rPr>
        <w:t>účtováno</w:t>
      </w:r>
      <w:proofErr w:type="spellEnd"/>
      <w:proofErr w:type="gramEnd"/>
      <w:r w:rsidRPr="00C21126">
        <w:rPr>
          <w:rFonts w:ascii="Arial" w:eastAsia="Arial" w:hAnsi="Arial" w:cs="Arial"/>
          <w:b/>
          <w:sz w:val="20"/>
          <w:szCs w:val="20"/>
        </w:rPr>
        <w:t xml:space="preserve"> s 1</w:t>
      </w:r>
      <w:r w:rsidR="00233097" w:rsidRPr="00C21126">
        <w:rPr>
          <w:rFonts w:ascii="Arial" w:eastAsia="Arial" w:hAnsi="Arial" w:cs="Arial"/>
          <w:b/>
          <w:sz w:val="20"/>
          <w:szCs w:val="20"/>
        </w:rPr>
        <w:t>2</w:t>
      </w:r>
      <w:r w:rsidRPr="00C21126">
        <w:rPr>
          <w:rFonts w:ascii="Arial" w:eastAsia="Arial" w:hAnsi="Arial" w:cs="Arial"/>
          <w:b/>
          <w:sz w:val="20"/>
          <w:szCs w:val="20"/>
        </w:rPr>
        <w:t xml:space="preserve"> % </w:t>
      </w:r>
      <w:r w:rsidRPr="00C21126">
        <w:rPr>
          <w:rFonts w:ascii="Arial" w:eastAsia="Arial" w:hAnsi="Arial" w:cs="Arial"/>
          <w:sz w:val="20"/>
          <w:szCs w:val="20"/>
        </w:rPr>
        <w:t xml:space="preserve">DPH. </w:t>
      </w:r>
    </w:p>
    <w:p w14:paraId="6634E7D7" w14:textId="19491A01" w:rsidR="005F1564" w:rsidRDefault="00653DCC" w:rsidP="005F1564">
      <w:pPr>
        <w:spacing w:after="0"/>
        <w:ind w:left="113"/>
        <w:rPr>
          <w:rFonts w:ascii="Arial" w:eastAsia="Arial" w:hAnsi="Arial" w:cs="Arial"/>
          <w:sz w:val="20"/>
          <w:szCs w:val="20"/>
        </w:rPr>
      </w:pPr>
      <w:r w:rsidRPr="00C21126">
        <w:rPr>
          <w:rFonts w:ascii="Arial" w:eastAsia="Arial" w:hAnsi="Arial" w:cs="Arial"/>
          <w:sz w:val="20"/>
          <w:szCs w:val="20"/>
        </w:rPr>
        <w:t xml:space="preserve">V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případě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změny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sazby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DPH v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průběhu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roku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202</w:t>
      </w:r>
      <w:r w:rsidR="00747C97">
        <w:rPr>
          <w:rFonts w:ascii="Arial" w:eastAsia="Arial" w:hAnsi="Arial" w:cs="Arial"/>
          <w:sz w:val="20"/>
          <w:szCs w:val="20"/>
        </w:rPr>
        <w:t>5</w:t>
      </w:r>
      <w:r w:rsidRPr="00C2112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bude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vodné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fakturováno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s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aktuálně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platnou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sazbou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DPH.</w:t>
      </w:r>
    </w:p>
    <w:p w14:paraId="06B46F78" w14:textId="4AB6E9D2" w:rsidR="00DD05BF" w:rsidRPr="00C21126" w:rsidRDefault="00DD05BF" w:rsidP="005F1564">
      <w:pPr>
        <w:spacing w:after="0"/>
        <w:ind w:left="113"/>
        <w:rPr>
          <w:rFonts w:ascii="Arial" w:eastAsia="Arial" w:hAnsi="Arial" w:cs="Arial"/>
          <w:sz w:val="20"/>
          <w:szCs w:val="20"/>
        </w:rPr>
      </w:pPr>
      <w:proofErr w:type="spellStart"/>
      <w:r w:rsidRPr="00C21126">
        <w:rPr>
          <w:rFonts w:ascii="Arial" w:eastAsia="Arial" w:hAnsi="Arial" w:cs="Arial"/>
          <w:sz w:val="20"/>
          <w:szCs w:val="20"/>
        </w:rPr>
        <w:t>Ceník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je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platný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pro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koncové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odběratele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následujích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obcích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jejich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místních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částech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napojených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na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vodárenský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systém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Vodovodu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Pomoraví,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svazku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obcí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>:</w:t>
      </w:r>
    </w:p>
    <w:p w14:paraId="782540ED" w14:textId="45294CB3" w:rsidR="00DD05BF" w:rsidRPr="005F1564" w:rsidRDefault="005F1564">
      <w:pPr>
        <w:spacing w:after="186"/>
        <w:ind w:left="116"/>
        <w:rPr>
          <w:b/>
          <w:bCs/>
          <w:sz w:val="20"/>
          <w:szCs w:val="20"/>
        </w:rPr>
      </w:pPr>
      <w:proofErr w:type="spellStart"/>
      <w:r w:rsidRPr="005F1564">
        <w:rPr>
          <w:rFonts w:ascii="Arial" w:eastAsia="Arial" w:hAnsi="Arial" w:cs="Arial"/>
          <w:b/>
          <w:bCs/>
          <w:sz w:val="20"/>
          <w:szCs w:val="20"/>
        </w:rPr>
        <w:t>Čelechovice</w:t>
      </w:r>
      <w:proofErr w:type="spellEnd"/>
      <w:r w:rsidRPr="005F1564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5F1564">
        <w:rPr>
          <w:rFonts w:ascii="Arial" w:eastAsia="Arial" w:hAnsi="Arial" w:cs="Arial"/>
          <w:b/>
          <w:bCs/>
          <w:sz w:val="20"/>
          <w:szCs w:val="20"/>
        </w:rPr>
        <w:t>na</w:t>
      </w:r>
      <w:proofErr w:type="spellEnd"/>
      <w:r w:rsidRPr="005F1564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5F1564">
        <w:rPr>
          <w:rFonts w:ascii="Arial" w:eastAsia="Arial" w:hAnsi="Arial" w:cs="Arial"/>
          <w:b/>
          <w:bCs/>
          <w:sz w:val="20"/>
          <w:szCs w:val="20"/>
        </w:rPr>
        <w:t>Hané</w:t>
      </w:r>
      <w:proofErr w:type="spellEnd"/>
      <w:r w:rsidRPr="005F1564">
        <w:rPr>
          <w:rFonts w:ascii="Arial" w:eastAsia="Arial" w:hAnsi="Arial" w:cs="Arial"/>
          <w:b/>
          <w:bCs/>
          <w:sz w:val="20"/>
          <w:szCs w:val="20"/>
        </w:rPr>
        <w:t xml:space="preserve">, Kaple, </w:t>
      </w:r>
      <w:proofErr w:type="spellStart"/>
      <w:r w:rsidRPr="005F1564">
        <w:rPr>
          <w:rFonts w:ascii="Arial" w:eastAsia="Arial" w:hAnsi="Arial" w:cs="Arial"/>
          <w:b/>
          <w:bCs/>
          <w:sz w:val="20"/>
          <w:szCs w:val="20"/>
        </w:rPr>
        <w:t>Studenec</w:t>
      </w:r>
      <w:proofErr w:type="spellEnd"/>
      <w:r w:rsidRPr="005F1564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proofErr w:type="spellStart"/>
      <w:r w:rsidRPr="005F1564">
        <w:rPr>
          <w:rFonts w:ascii="Arial" w:eastAsia="Arial" w:hAnsi="Arial" w:cs="Arial"/>
          <w:b/>
          <w:bCs/>
          <w:sz w:val="20"/>
          <w:szCs w:val="20"/>
        </w:rPr>
        <w:t>Čechy</w:t>
      </w:r>
      <w:proofErr w:type="spellEnd"/>
      <w:r w:rsidRPr="005F1564">
        <w:rPr>
          <w:rFonts w:ascii="Arial" w:eastAsia="Arial" w:hAnsi="Arial" w:cs="Arial"/>
          <w:b/>
          <w:bCs/>
          <w:sz w:val="20"/>
          <w:szCs w:val="20"/>
        </w:rPr>
        <w:t xml:space="preserve"> pod </w:t>
      </w:r>
      <w:proofErr w:type="spellStart"/>
      <w:r w:rsidRPr="005F1564">
        <w:rPr>
          <w:rFonts w:ascii="Arial" w:eastAsia="Arial" w:hAnsi="Arial" w:cs="Arial"/>
          <w:b/>
          <w:bCs/>
          <w:sz w:val="20"/>
          <w:szCs w:val="20"/>
        </w:rPr>
        <w:t>Kosířem</w:t>
      </w:r>
      <w:proofErr w:type="spellEnd"/>
      <w:r w:rsidRPr="005F1564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proofErr w:type="spellStart"/>
      <w:r w:rsidRPr="005F1564">
        <w:rPr>
          <w:rFonts w:ascii="Arial" w:eastAsia="Arial" w:hAnsi="Arial" w:cs="Arial"/>
          <w:b/>
          <w:bCs/>
          <w:sz w:val="20"/>
          <w:szCs w:val="20"/>
        </w:rPr>
        <w:t>Stařechovice</w:t>
      </w:r>
      <w:proofErr w:type="spellEnd"/>
      <w:r w:rsidRPr="005F1564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proofErr w:type="spellStart"/>
      <w:r w:rsidRPr="005F1564">
        <w:rPr>
          <w:rFonts w:ascii="Arial" w:eastAsia="Arial" w:hAnsi="Arial" w:cs="Arial"/>
          <w:b/>
          <w:bCs/>
          <w:sz w:val="20"/>
          <w:szCs w:val="20"/>
        </w:rPr>
        <w:t>Služín</w:t>
      </w:r>
      <w:proofErr w:type="spellEnd"/>
      <w:r w:rsidRPr="005F1564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proofErr w:type="spellStart"/>
      <w:r w:rsidRPr="005F1564">
        <w:rPr>
          <w:rFonts w:ascii="Arial" w:eastAsia="Arial" w:hAnsi="Arial" w:cs="Arial"/>
          <w:b/>
          <w:bCs/>
          <w:sz w:val="20"/>
          <w:szCs w:val="20"/>
        </w:rPr>
        <w:t>Bílovice</w:t>
      </w:r>
      <w:proofErr w:type="spellEnd"/>
      <w:r w:rsidRPr="005F1564">
        <w:rPr>
          <w:rFonts w:ascii="Arial" w:eastAsia="Arial" w:hAnsi="Arial" w:cs="Arial"/>
          <w:b/>
          <w:bCs/>
          <w:sz w:val="20"/>
          <w:szCs w:val="20"/>
        </w:rPr>
        <w:t xml:space="preserve"> – </w:t>
      </w:r>
      <w:proofErr w:type="spellStart"/>
      <w:r w:rsidRPr="005F1564">
        <w:rPr>
          <w:rFonts w:ascii="Arial" w:eastAsia="Arial" w:hAnsi="Arial" w:cs="Arial"/>
          <w:b/>
          <w:bCs/>
          <w:sz w:val="20"/>
          <w:szCs w:val="20"/>
        </w:rPr>
        <w:t>Lutotín</w:t>
      </w:r>
      <w:proofErr w:type="spellEnd"/>
      <w:r w:rsidRPr="005F1564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proofErr w:type="spellStart"/>
      <w:r w:rsidRPr="005F1564">
        <w:rPr>
          <w:rFonts w:ascii="Arial" w:eastAsia="Arial" w:hAnsi="Arial" w:cs="Arial"/>
          <w:b/>
          <w:bCs/>
          <w:sz w:val="20"/>
          <w:szCs w:val="20"/>
        </w:rPr>
        <w:t>Lešany</w:t>
      </w:r>
      <w:proofErr w:type="spellEnd"/>
      <w:r w:rsidRPr="005F1564">
        <w:rPr>
          <w:rFonts w:ascii="Arial" w:eastAsia="Arial" w:hAnsi="Arial" w:cs="Arial"/>
          <w:b/>
          <w:bCs/>
          <w:sz w:val="20"/>
          <w:szCs w:val="20"/>
        </w:rPr>
        <w:t xml:space="preserve">, Mostkovice, Ohrozim, </w:t>
      </w:r>
      <w:proofErr w:type="spellStart"/>
      <w:r w:rsidRPr="005F1564">
        <w:rPr>
          <w:rFonts w:ascii="Arial" w:eastAsia="Arial" w:hAnsi="Arial" w:cs="Arial"/>
          <w:b/>
          <w:bCs/>
          <w:sz w:val="20"/>
          <w:szCs w:val="20"/>
        </w:rPr>
        <w:t>Soběsuky</w:t>
      </w:r>
      <w:proofErr w:type="spellEnd"/>
      <w:r w:rsidRPr="005F1564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proofErr w:type="spellStart"/>
      <w:r w:rsidRPr="005F1564">
        <w:rPr>
          <w:rFonts w:ascii="Arial" w:eastAsia="Arial" w:hAnsi="Arial" w:cs="Arial"/>
          <w:b/>
          <w:bCs/>
          <w:sz w:val="20"/>
          <w:szCs w:val="20"/>
        </w:rPr>
        <w:t>Žarovice</w:t>
      </w:r>
      <w:proofErr w:type="spellEnd"/>
      <w:r w:rsidRPr="005F1564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proofErr w:type="spellStart"/>
      <w:r w:rsidRPr="005F1564">
        <w:rPr>
          <w:rFonts w:ascii="Arial" w:eastAsia="Arial" w:hAnsi="Arial" w:cs="Arial"/>
          <w:b/>
          <w:bCs/>
          <w:sz w:val="20"/>
          <w:szCs w:val="20"/>
        </w:rPr>
        <w:t>Hamry</w:t>
      </w:r>
      <w:proofErr w:type="spellEnd"/>
      <w:r w:rsidRPr="005F1564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proofErr w:type="spellStart"/>
      <w:r w:rsidRPr="005F1564">
        <w:rPr>
          <w:rFonts w:ascii="Arial" w:eastAsia="Arial" w:hAnsi="Arial" w:cs="Arial"/>
          <w:b/>
          <w:bCs/>
          <w:sz w:val="20"/>
          <w:szCs w:val="20"/>
        </w:rPr>
        <w:t>Pěnčín</w:t>
      </w:r>
      <w:proofErr w:type="spellEnd"/>
      <w:r w:rsidRPr="005F1564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proofErr w:type="spellStart"/>
      <w:r w:rsidRPr="005F1564">
        <w:rPr>
          <w:rFonts w:ascii="Arial" w:eastAsia="Arial" w:hAnsi="Arial" w:cs="Arial"/>
          <w:b/>
          <w:bCs/>
          <w:sz w:val="20"/>
          <w:szCs w:val="20"/>
        </w:rPr>
        <w:t>Laškov</w:t>
      </w:r>
      <w:proofErr w:type="spellEnd"/>
      <w:r w:rsidRPr="005F1564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proofErr w:type="spellStart"/>
      <w:r w:rsidRPr="005F1564">
        <w:rPr>
          <w:rFonts w:ascii="Arial" w:eastAsia="Arial" w:hAnsi="Arial" w:cs="Arial"/>
          <w:b/>
          <w:bCs/>
          <w:sz w:val="20"/>
          <w:szCs w:val="20"/>
        </w:rPr>
        <w:t>Dvorek</w:t>
      </w:r>
      <w:proofErr w:type="spellEnd"/>
      <w:r w:rsidRPr="005F1564">
        <w:rPr>
          <w:rFonts w:ascii="Arial" w:eastAsia="Arial" w:hAnsi="Arial" w:cs="Arial"/>
          <w:b/>
          <w:bCs/>
          <w:sz w:val="20"/>
          <w:szCs w:val="20"/>
        </w:rPr>
        <w:t xml:space="preserve">, Kandia, </w:t>
      </w:r>
      <w:proofErr w:type="spellStart"/>
      <w:r w:rsidRPr="005F1564">
        <w:rPr>
          <w:rFonts w:ascii="Arial" w:eastAsia="Arial" w:hAnsi="Arial" w:cs="Arial"/>
          <w:b/>
          <w:bCs/>
          <w:sz w:val="20"/>
          <w:szCs w:val="20"/>
        </w:rPr>
        <w:t>Krakovec</w:t>
      </w:r>
      <w:proofErr w:type="spellEnd"/>
      <w:r w:rsidRPr="005F1564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proofErr w:type="spellStart"/>
      <w:r w:rsidRPr="005F1564">
        <w:rPr>
          <w:rFonts w:ascii="Arial" w:eastAsia="Arial" w:hAnsi="Arial" w:cs="Arial"/>
          <w:b/>
          <w:bCs/>
          <w:sz w:val="20"/>
          <w:szCs w:val="20"/>
        </w:rPr>
        <w:t>Ptení</w:t>
      </w:r>
      <w:proofErr w:type="spellEnd"/>
      <w:r w:rsidRPr="005F1564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proofErr w:type="spellStart"/>
      <w:r w:rsidRPr="005F1564">
        <w:rPr>
          <w:rFonts w:ascii="Arial" w:eastAsia="Arial" w:hAnsi="Arial" w:cs="Arial"/>
          <w:b/>
          <w:bCs/>
          <w:sz w:val="20"/>
          <w:szCs w:val="20"/>
        </w:rPr>
        <w:t>Ptenský</w:t>
      </w:r>
      <w:proofErr w:type="spellEnd"/>
      <w:r w:rsidRPr="005F1564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5F1564">
        <w:rPr>
          <w:rFonts w:ascii="Arial" w:eastAsia="Arial" w:hAnsi="Arial" w:cs="Arial"/>
          <w:b/>
          <w:bCs/>
          <w:sz w:val="20"/>
          <w:szCs w:val="20"/>
        </w:rPr>
        <w:t>Dvorek</w:t>
      </w:r>
      <w:proofErr w:type="spellEnd"/>
      <w:r w:rsidRPr="005F1564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proofErr w:type="spellStart"/>
      <w:r w:rsidRPr="005F1564">
        <w:rPr>
          <w:rFonts w:ascii="Arial" w:eastAsia="Arial" w:hAnsi="Arial" w:cs="Arial"/>
          <w:b/>
          <w:bCs/>
          <w:sz w:val="20"/>
          <w:szCs w:val="20"/>
        </w:rPr>
        <w:t>Holubice</w:t>
      </w:r>
      <w:proofErr w:type="spellEnd"/>
      <w:r w:rsidRPr="005F1564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proofErr w:type="spellStart"/>
      <w:r w:rsidRPr="005F1564">
        <w:rPr>
          <w:rFonts w:ascii="Arial" w:eastAsia="Arial" w:hAnsi="Arial" w:cs="Arial"/>
          <w:b/>
          <w:bCs/>
          <w:sz w:val="20"/>
          <w:szCs w:val="20"/>
        </w:rPr>
        <w:t>Stražisko</w:t>
      </w:r>
      <w:proofErr w:type="spellEnd"/>
      <w:r w:rsidRPr="005F1564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proofErr w:type="spellStart"/>
      <w:r w:rsidRPr="005F1564">
        <w:rPr>
          <w:rFonts w:ascii="Arial" w:eastAsia="Arial" w:hAnsi="Arial" w:cs="Arial"/>
          <w:b/>
          <w:bCs/>
          <w:sz w:val="20"/>
          <w:szCs w:val="20"/>
        </w:rPr>
        <w:t>Růžov</w:t>
      </w:r>
      <w:proofErr w:type="spellEnd"/>
      <w:r w:rsidRPr="005F1564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proofErr w:type="spellStart"/>
      <w:r w:rsidRPr="005F1564">
        <w:rPr>
          <w:rFonts w:ascii="Arial" w:eastAsia="Arial" w:hAnsi="Arial" w:cs="Arial"/>
          <w:b/>
          <w:bCs/>
          <w:sz w:val="20"/>
          <w:szCs w:val="20"/>
        </w:rPr>
        <w:t>Maleny</w:t>
      </w:r>
      <w:proofErr w:type="spellEnd"/>
      <w:r w:rsidRPr="005F1564">
        <w:rPr>
          <w:rFonts w:ascii="Arial" w:eastAsia="Arial" w:hAnsi="Arial" w:cs="Arial"/>
          <w:b/>
          <w:bCs/>
          <w:sz w:val="20"/>
          <w:szCs w:val="20"/>
        </w:rPr>
        <w:t xml:space="preserve">, Nová </w:t>
      </w:r>
      <w:proofErr w:type="spellStart"/>
      <w:r w:rsidRPr="005F1564">
        <w:rPr>
          <w:rFonts w:ascii="Arial" w:eastAsia="Arial" w:hAnsi="Arial" w:cs="Arial"/>
          <w:b/>
          <w:bCs/>
          <w:sz w:val="20"/>
          <w:szCs w:val="20"/>
        </w:rPr>
        <w:t>Dědina</w:t>
      </w:r>
      <w:proofErr w:type="spellEnd"/>
      <w:r w:rsidRPr="005F1564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proofErr w:type="spellStart"/>
      <w:r w:rsidRPr="005F1564">
        <w:rPr>
          <w:rFonts w:ascii="Arial" w:eastAsia="Arial" w:hAnsi="Arial" w:cs="Arial"/>
          <w:b/>
          <w:bCs/>
          <w:sz w:val="20"/>
          <w:szCs w:val="20"/>
        </w:rPr>
        <w:t>Zdětín</w:t>
      </w:r>
      <w:proofErr w:type="spellEnd"/>
      <w:r w:rsidRPr="005F1564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3D759FA4" w14:textId="77777777" w:rsidR="00B2622A" w:rsidRDefault="00653DCC" w:rsidP="00C21126">
      <w:pPr>
        <w:spacing w:after="71" w:line="354" w:lineRule="auto"/>
        <w:ind w:left="111" w:hanging="10"/>
        <w:rPr>
          <w:rFonts w:ascii="Arial" w:eastAsia="Arial" w:hAnsi="Arial" w:cs="Arial"/>
          <w:b/>
          <w:sz w:val="20"/>
          <w:szCs w:val="20"/>
        </w:rPr>
      </w:pPr>
      <w:proofErr w:type="spellStart"/>
      <w:r w:rsidRPr="00C21126">
        <w:rPr>
          <w:rFonts w:ascii="Arial" w:eastAsia="Arial" w:hAnsi="Arial" w:cs="Arial"/>
          <w:sz w:val="20"/>
          <w:szCs w:val="20"/>
        </w:rPr>
        <w:t>Provozovatelem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vodárenského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systému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Vodovodu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Pomoraví </w:t>
      </w:r>
      <w:r w:rsidR="00DD05BF" w:rsidRPr="00C21126">
        <w:rPr>
          <w:rFonts w:ascii="Arial" w:eastAsia="Arial" w:hAnsi="Arial" w:cs="Arial"/>
          <w:sz w:val="20"/>
          <w:szCs w:val="20"/>
        </w:rPr>
        <w:t>j</w:t>
      </w:r>
      <w:r w:rsidRPr="00C21126">
        <w:rPr>
          <w:rFonts w:ascii="Arial" w:eastAsia="Arial" w:hAnsi="Arial" w:cs="Arial"/>
          <w:sz w:val="20"/>
          <w:szCs w:val="20"/>
        </w:rPr>
        <w:t xml:space="preserve">e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odborně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akreditovaná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sz w:val="20"/>
          <w:szCs w:val="20"/>
        </w:rPr>
        <w:t>firma</w:t>
      </w:r>
      <w:proofErr w:type="spellEnd"/>
      <w:r w:rsidRPr="00B2622A">
        <w:rPr>
          <w:rFonts w:ascii="Arial" w:eastAsia="Arial" w:hAnsi="Arial" w:cs="Arial"/>
          <w:sz w:val="20"/>
          <w:szCs w:val="20"/>
        </w:rPr>
        <w:t xml:space="preserve"> </w:t>
      </w:r>
      <w:r w:rsidR="00DD05BF" w:rsidRPr="00B2622A">
        <w:rPr>
          <w:rFonts w:ascii="Arial" w:eastAsia="Arial" w:hAnsi="Arial" w:cs="Arial"/>
          <w:sz w:val="20"/>
          <w:szCs w:val="20"/>
        </w:rPr>
        <w:t xml:space="preserve">INSTA CZ </w:t>
      </w:r>
      <w:proofErr w:type="spellStart"/>
      <w:r w:rsidR="00DD05BF" w:rsidRPr="00B2622A">
        <w:rPr>
          <w:rFonts w:ascii="Arial" w:eastAsia="Arial" w:hAnsi="Arial" w:cs="Arial"/>
          <w:sz w:val="20"/>
          <w:szCs w:val="20"/>
        </w:rPr>
        <w:t>s.r.o.</w:t>
      </w:r>
      <w:proofErr w:type="spellEnd"/>
      <w:r w:rsidRPr="00B2622A">
        <w:rPr>
          <w:rFonts w:ascii="Arial" w:eastAsia="Arial" w:hAnsi="Arial" w:cs="Arial"/>
          <w:sz w:val="20"/>
          <w:szCs w:val="20"/>
        </w:rPr>
        <w:t xml:space="preserve">, </w:t>
      </w:r>
      <w:r w:rsidR="00DD05BF" w:rsidRPr="00B2622A">
        <w:rPr>
          <w:rFonts w:ascii="Arial" w:eastAsia="Arial" w:hAnsi="Arial" w:cs="Arial"/>
          <w:sz w:val="20"/>
          <w:szCs w:val="20"/>
        </w:rPr>
        <w:t xml:space="preserve">se </w:t>
      </w:r>
      <w:proofErr w:type="spellStart"/>
      <w:r w:rsidR="00DD05BF" w:rsidRPr="00B2622A">
        <w:rPr>
          <w:rFonts w:ascii="Arial" w:eastAsia="Arial" w:hAnsi="Arial" w:cs="Arial"/>
          <w:sz w:val="20"/>
          <w:szCs w:val="20"/>
        </w:rPr>
        <w:t>sídlem</w:t>
      </w:r>
      <w:proofErr w:type="spellEnd"/>
      <w:r w:rsidR="00DD05BF" w:rsidRPr="00B2622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DD05BF" w:rsidRPr="00B2622A">
        <w:rPr>
          <w:rFonts w:ascii="Arial" w:eastAsia="Arial" w:hAnsi="Arial" w:cs="Arial"/>
          <w:sz w:val="20"/>
          <w:szCs w:val="20"/>
        </w:rPr>
        <w:t>Jeremenkova</w:t>
      </w:r>
      <w:proofErr w:type="spellEnd"/>
      <w:r w:rsidR="00DD05BF" w:rsidRPr="00B2622A">
        <w:rPr>
          <w:rFonts w:ascii="Arial" w:eastAsia="Arial" w:hAnsi="Arial" w:cs="Arial"/>
          <w:sz w:val="20"/>
          <w:szCs w:val="20"/>
        </w:rPr>
        <w:t xml:space="preserve"> 1142/42 772 00 Olomouc, </w:t>
      </w:r>
      <w:proofErr w:type="spellStart"/>
      <w:r w:rsidR="00DD05BF" w:rsidRPr="00B2622A">
        <w:rPr>
          <w:rFonts w:ascii="Arial" w:eastAsia="Arial" w:hAnsi="Arial" w:cs="Arial"/>
          <w:sz w:val="20"/>
          <w:szCs w:val="20"/>
        </w:rPr>
        <w:t>provoznovna</w:t>
      </w:r>
      <w:proofErr w:type="spellEnd"/>
      <w:r w:rsidR="00DD05BF" w:rsidRPr="00B2622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DD05BF" w:rsidRPr="00B2622A">
        <w:rPr>
          <w:rFonts w:ascii="Arial" w:eastAsia="Arial" w:hAnsi="Arial" w:cs="Arial"/>
          <w:sz w:val="20"/>
          <w:szCs w:val="20"/>
        </w:rPr>
        <w:t>Kojetínská</w:t>
      </w:r>
      <w:proofErr w:type="spellEnd"/>
      <w:r w:rsidR="00DD05BF" w:rsidRPr="00B2622A">
        <w:rPr>
          <w:rFonts w:ascii="Arial" w:eastAsia="Arial" w:hAnsi="Arial" w:cs="Arial"/>
          <w:sz w:val="20"/>
          <w:szCs w:val="20"/>
        </w:rPr>
        <w:t xml:space="preserve"> 2, 796 01 </w:t>
      </w:r>
      <w:proofErr w:type="spellStart"/>
      <w:r w:rsidR="00DD05BF" w:rsidRPr="00B2622A">
        <w:rPr>
          <w:rFonts w:ascii="Arial" w:eastAsia="Arial" w:hAnsi="Arial" w:cs="Arial"/>
          <w:sz w:val="20"/>
          <w:szCs w:val="20"/>
        </w:rPr>
        <w:t>Prostějov</w:t>
      </w:r>
      <w:proofErr w:type="spellEnd"/>
      <w:r w:rsidR="00DD05BF" w:rsidRPr="00B2622A">
        <w:rPr>
          <w:rFonts w:ascii="Arial" w:eastAsia="Arial" w:hAnsi="Arial" w:cs="Arial"/>
          <w:sz w:val="20"/>
          <w:szCs w:val="20"/>
        </w:rPr>
        <w:t>.</w:t>
      </w:r>
      <w:r w:rsidR="00DD05BF" w:rsidRPr="00C21126">
        <w:rPr>
          <w:rFonts w:ascii="Arial" w:eastAsia="Arial" w:hAnsi="Arial" w:cs="Arial"/>
          <w:b/>
          <w:sz w:val="20"/>
          <w:szCs w:val="20"/>
        </w:rPr>
        <w:t xml:space="preserve"> </w:t>
      </w:r>
      <w:r w:rsidRPr="00C21126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760196E0" w14:textId="6014956A" w:rsidR="00DC2C85" w:rsidRPr="00B2622A" w:rsidRDefault="00653DCC" w:rsidP="00C21126">
      <w:pPr>
        <w:spacing w:after="71" w:line="354" w:lineRule="auto"/>
        <w:ind w:left="111" w:hanging="10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Kontakt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>na</w:t>
      </w:r>
      <w:proofErr w:type="spellEnd"/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>vedoucího</w:t>
      </w:r>
      <w:proofErr w:type="spellEnd"/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>střediska</w:t>
      </w:r>
      <w:proofErr w:type="spellEnd"/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>vodovodů</w:t>
      </w:r>
      <w:proofErr w:type="spellEnd"/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DC1638">
        <w:rPr>
          <w:rFonts w:ascii="Arial" w:eastAsia="Arial" w:hAnsi="Arial" w:cs="Arial"/>
          <w:b/>
          <w:bCs/>
          <w:sz w:val="20"/>
          <w:szCs w:val="20"/>
        </w:rPr>
        <w:t>PV</w:t>
      </w:r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>části</w:t>
      </w:r>
      <w:proofErr w:type="spellEnd"/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 xml:space="preserve">: p. Jaroslav </w:t>
      </w:r>
      <w:proofErr w:type="spellStart"/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>Dračka</w:t>
      </w:r>
      <w:proofErr w:type="spellEnd"/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="005F1564">
        <w:rPr>
          <w:rFonts w:ascii="Arial" w:eastAsia="Arial" w:hAnsi="Arial" w:cs="Arial"/>
          <w:b/>
          <w:bCs/>
          <w:sz w:val="20"/>
          <w:szCs w:val="20"/>
        </w:rPr>
        <w:t>starší</w:t>
      </w:r>
      <w:proofErr w:type="spellEnd"/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proofErr w:type="spellStart"/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>mobil</w:t>
      </w:r>
      <w:proofErr w:type="spellEnd"/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 xml:space="preserve">: </w:t>
      </w:r>
      <w:r w:rsidR="005F1564">
        <w:rPr>
          <w:rFonts w:ascii="Arial" w:eastAsia="Arial" w:hAnsi="Arial" w:cs="Arial"/>
          <w:b/>
          <w:bCs/>
          <w:sz w:val="20"/>
          <w:szCs w:val="20"/>
        </w:rPr>
        <w:t>724 711 116</w:t>
      </w:r>
    </w:p>
    <w:p w14:paraId="756FFF51" w14:textId="19BF6567" w:rsidR="00C21126" w:rsidRPr="00B2622A" w:rsidRDefault="00C21126" w:rsidP="00C21126">
      <w:pPr>
        <w:spacing w:after="71" w:line="354" w:lineRule="auto"/>
        <w:ind w:left="111" w:hanging="10"/>
        <w:rPr>
          <w:b/>
          <w:bCs/>
          <w:sz w:val="20"/>
          <w:szCs w:val="20"/>
        </w:rPr>
      </w:pP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Případné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poruchy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na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Vodovodu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nebo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na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vodovodních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přípojkách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hlaste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na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nepřetržitou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telefonní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linku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“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vodárenského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dispečinku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>”, mob.:723 705 690.</w:t>
      </w:r>
    </w:p>
    <w:p w14:paraId="3605F85A" w14:textId="51D4F1D8" w:rsidR="00DC2C85" w:rsidRPr="00C21126" w:rsidRDefault="00C21126">
      <w:pPr>
        <w:spacing w:after="171"/>
        <w:ind w:left="111" w:hanging="10"/>
        <w:rPr>
          <w:rFonts w:ascii="Arial" w:eastAsia="Arial" w:hAnsi="Arial" w:cs="Arial"/>
          <w:sz w:val="20"/>
          <w:szCs w:val="20"/>
        </w:rPr>
      </w:pPr>
      <w:proofErr w:type="spellStart"/>
      <w:r w:rsidRPr="00C21126">
        <w:rPr>
          <w:rFonts w:ascii="Arial" w:eastAsia="Arial" w:hAnsi="Arial" w:cs="Arial"/>
          <w:sz w:val="20"/>
          <w:szCs w:val="20"/>
        </w:rPr>
        <w:t>Odečty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vodoměrů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fakturace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vodného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vlastním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jménem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na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vlastní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účet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budou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prováděndy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provozovatelem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1x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ročně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podle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stanoveného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harmonogramu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který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je k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dispozici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na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jednotlivých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obcích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>.</w:t>
      </w:r>
    </w:p>
    <w:p w14:paraId="72AF7614" w14:textId="693A74D4" w:rsidR="00C21126" w:rsidRPr="00B2622A" w:rsidRDefault="00C21126">
      <w:pPr>
        <w:spacing w:after="3"/>
        <w:ind w:left="111" w:hanging="10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 w:rsidRPr="00C21126">
        <w:rPr>
          <w:rFonts w:ascii="Arial" w:eastAsia="Arial" w:hAnsi="Arial" w:cs="Arial"/>
          <w:sz w:val="20"/>
          <w:szCs w:val="20"/>
        </w:rPr>
        <w:t>Odběratelé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mají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možnost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platit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vodné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I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zálohově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na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účet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společnosti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INSTA CZ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s.r.o.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vedený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u ČSOB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a.s.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č.ú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.: 102607276/0300,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přičemž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variabilní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symbol je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číslo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odběrného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místa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7162238C" w14:textId="431A5C40" w:rsidR="00C21126" w:rsidRPr="00C21126" w:rsidRDefault="00C21126">
      <w:pPr>
        <w:spacing w:after="3"/>
        <w:ind w:left="111" w:hanging="10"/>
        <w:rPr>
          <w:rFonts w:ascii="Arial" w:eastAsia="Arial" w:hAnsi="Arial" w:cs="Arial"/>
          <w:sz w:val="20"/>
          <w:szCs w:val="20"/>
        </w:rPr>
      </w:pPr>
      <w:proofErr w:type="spellStart"/>
      <w:r w:rsidRPr="00C21126">
        <w:rPr>
          <w:rFonts w:ascii="Arial" w:eastAsia="Arial" w:hAnsi="Arial" w:cs="Arial"/>
          <w:sz w:val="20"/>
          <w:szCs w:val="20"/>
        </w:rPr>
        <w:t>Výši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četnost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splátek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si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má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možnost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stanovit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sám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odběratel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podle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individuálního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odběru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vody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>.</w:t>
      </w:r>
    </w:p>
    <w:p w14:paraId="0FE3954F" w14:textId="78E70B34" w:rsidR="00C21126" w:rsidRPr="00B2622A" w:rsidRDefault="00C21126">
      <w:pPr>
        <w:spacing w:after="3"/>
        <w:ind w:left="111" w:hanging="10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Další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informace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je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možno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získat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na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bezplatné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telefonní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2622A">
        <w:rPr>
          <w:rFonts w:ascii="Arial" w:eastAsia="Arial" w:hAnsi="Arial" w:cs="Arial"/>
          <w:b/>
          <w:bCs/>
          <w:sz w:val="20"/>
          <w:szCs w:val="20"/>
        </w:rPr>
        <w:t>lince</w:t>
      </w:r>
      <w:proofErr w:type="spellEnd"/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 800 490 490. </w:t>
      </w:r>
    </w:p>
    <w:p w14:paraId="3B35E443" w14:textId="77777777" w:rsidR="00C21126" w:rsidRPr="00B2622A" w:rsidRDefault="00C21126">
      <w:pPr>
        <w:spacing w:after="3"/>
        <w:ind w:left="111" w:hanging="10"/>
        <w:rPr>
          <w:rFonts w:ascii="Arial" w:eastAsia="Arial" w:hAnsi="Arial" w:cs="Arial"/>
          <w:b/>
          <w:bCs/>
          <w:sz w:val="20"/>
          <w:szCs w:val="20"/>
        </w:rPr>
      </w:pPr>
    </w:p>
    <w:p w14:paraId="57507486" w14:textId="7CEA3952" w:rsidR="00DC2C85" w:rsidRPr="00C21126" w:rsidRDefault="00653DCC">
      <w:pPr>
        <w:spacing w:after="3"/>
        <w:ind w:left="111" w:hanging="10"/>
        <w:rPr>
          <w:sz w:val="20"/>
          <w:szCs w:val="20"/>
        </w:rPr>
      </w:pPr>
      <w:r w:rsidRPr="00C21126">
        <w:rPr>
          <w:rFonts w:ascii="Arial" w:eastAsia="Arial" w:hAnsi="Arial" w:cs="Arial"/>
          <w:sz w:val="20"/>
          <w:szCs w:val="20"/>
        </w:rPr>
        <w:t xml:space="preserve">V </w:t>
      </w:r>
      <w:proofErr w:type="spellStart"/>
      <w:r w:rsidR="00233097" w:rsidRPr="00C21126">
        <w:rPr>
          <w:rFonts w:ascii="Arial" w:eastAsia="Arial" w:hAnsi="Arial" w:cs="Arial"/>
          <w:sz w:val="20"/>
          <w:szCs w:val="20"/>
        </w:rPr>
        <w:t>Lutotíně</w:t>
      </w:r>
      <w:proofErr w:type="spellEnd"/>
      <w:r w:rsidR="00233097" w:rsidRPr="00C21126">
        <w:rPr>
          <w:rFonts w:ascii="Arial" w:eastAsia="Arial" w:hAnsi="Arial" w:cs="Arial"/>
          <w:sz w:val="20"/>
          <w:szCs w:val="20"/>
        </w:rPr>
        <w:t xml:space="preserve"> 1</w:t>
      </w:r>
      <w:r w:rsidR="00747C97">
        <w:rPr>
          <w:rFonts w:ascii="Arial" w:eastAsia="Arial" w:hAnsi="Arial" w:cs="Arial"/>
          <w:sz w:val="20"/>
          <w:szCs w:val="20"/>
        </w:rPr>
        <w:t>8</w:t>
      </w:r>
      <w:r w:rsidRPr="00C21126">
        <w:rPr>
          <w:rFonts w:ascii="Arial" w:eastAsia="Arial" w:hAnsi="Arial" w:cs="Arial"/>
          <w:sz w:val="20"/>
          <w:szCs w:val="20"/>
        </w:rPr>
        <w:t>.12.202</w:t>
      </w:r>
      <w:r w:rsidR="00747C97">
        <w:rPr>
          <w:rFonts w:ascii="Arial" w:eastAsia="Arial" w:hAnsi="Arial" w:cs="Arial"/>
          <w:sz w:val="20"/>
          <w:szCs w:val="20"/>
        </w:rPr>
        <w:t>4</w:t>
      </w:r>
      <w:r w:rsidRPr="00C21126">
        <w:rPr>
          <w:rFonts w:ascii="Arial" w:eastAsia="Arial" w:hAnsi="Arial" w:cs="Arial"/>
          <w:sz w:val="20"/>
          <w:szCs w:val="20"/>
        </w:rPr>
        <w:t xml:space="preserve">           </w:t>
      </w:r>
    </w:p>
    <w:p w14:paraId="44931657" w14:textId="77777777" w:rsidR="00DC2C85" w:rsidRPr="00C21126" w:rsidRDefault="00653DCC">
      <w:pPr>
        <w:spacing w:after="3"/>
        <w:ind w:left="111" w:hanging="10"/>
        <w:rPr>
          <w:sz w:val="20"/>
          <w:szCs w:val="20"/>
        </w:rPr>
      </w:pPr>
      <w:r w:rsidRPr="00C21126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Ing. Michal Tichý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v.r.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</w:p>
    <w:p w14:paraId="59CCE364" w14:textId="77777777" w:rsidR="00DC2C85" w:rsidRPr="00C21126" w:rsidRDefault="00653DCC">
      <w:pPr>
        <w:spacing w:after="3"/>
        <w:ind w:left="111" w:hanging="10"/>
        <w:rPr>
          <w:sz w:val="20"/>
          <w:szCs w:val="20"/>
        </w:rPr>
      </w:pPr>
      <w:r w:rsidRPr="00C21126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předseda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představenstva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21126">
        <w:rPr>
          <w:rFonts w:ascii="Arial" w:eastAsia="Arial" w:hAnsi="Arial" w:cs="Arial"/>
          <w:sz w:val="20"/>
          <w:szCs w:val="20"/>
        </w:rPr>
        <w:t>svazku</w:t>
      </w:r>
      <w:proofErr w:type="spellEnd"/>
      <w:r w:rsidRPr="00C21126">
        <w:rPr>
          <w:rFonts w:ascii="Arial" w:eastAsia="Arial" w:hAnsi="Arial" w:cs="Arial"/>
          <w:sz w:val="20"/>
          <w:szCs w:val="20"/>
        </w:rPr>
        <w:t xml:space="preserve">         </w:t>
      </w:r>
    </w:p>
    <w:sectPr w:rsidR="00DC2C85" w:rsidRPr="00C21126">
      <w:pgSz w:w="11906" w:h="16838"/>
      <w:pgMar w:top="1440" w:right="1153" w:bottom="144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C85"/>
    <w:rsid w:val="0012239B"/>
    <w:rsid w:val="00233097"/>
    <w:rsid w:val="00236B92"/>
    <w:rsid w:val="002A12FC"/>
    <w:rsid w:val="005F1564"/>
    <w:rsid w:val="00653DCC"/>
    <w:rsid w:val="00747C97"/>
    <w:rsid w:val="007A73D8"/>
    <w:rsid w:val="009C7AB8"/>
    <w:rsid w:val="00A10381"/>
    <w:rsid w:val="00B2622A"/>
    <w:rsid w:val="00C21126"/>
    <w:rsid w:val="00DC1638"/>
    <w:rsid w:val="00DC2C85"/>
    <w:rsid w:val="00DD05BF"/>
    <w:rsid w:val="00E0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D81A"/>
  <w15:docId w15:val="{BF0E6D06-711D-4DD9-828B-24AE83B9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FA356-B184-4011-81BB-F8804783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Špičák</dc:creator>
  <cp:keywords/>
  <cp:lastModifiedBy>Veronika Ehlová</cp:lastModifiedBy>
  <cp:revision>10</cp:revision>
  <dcterms:created xsi:type="dcterms:W3CDTF">2023-12-08T09:24:00Z</dcterms:created>
  <dcterms:modified xsi:type="dcterms:W3CDTF">2024-12-14T10:02:00Z</dcterms:modified>
</cp:coreProperties>
</file>