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D913" w14:textId="77777777" w:rsidR="00D964CE" w:rsidRPr="00D964CE" w:rsidRDefault="00D964CE" w:rsidP="00D964CE">
      <w:r w:rsidRPr="00D964CE">
        <w:t>„Připomínky k návrhu rozpočtu Svazku obcí při formanské cestě mohou občané členských obcí uplatnit písemně ve lhůtě do 2.4.2025 nebo ústně při jeho projednávání na zasedání výboru Svazku obcí při formanské cestě.“</w:t>
      </w:r>
    </w:p>
    <w:p w14:paraId="11C850F7" w14:textId="77777777" w:rsidR="004E529F" w:rsidRDefault="004E529F"/>
    <w:sectPr w:rsidR="004E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CE"/>
    <w:rsid w:val="00075F50"/>
    <w:rsid w:val="004E529F"/>
    <w:rsid w:val="00722371"/>
    <w:rsid w:val="007E517F"/>
    <w:rsid w:val="0091340E"/>
    <w:rsid w:val="00D964CE"/>
    <w:rsid w:val="00E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A7DC"/>
  <w15:chartTrackingRefBased/>
  <w15:docId w15:val="{CECB0CCC-8791-41D1-BD1C-578189B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6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6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6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6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6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6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6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6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6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64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64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64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64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64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64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6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6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64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64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64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64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6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Vranovská Ves</dc:creator>
  <cp:keywords/>
  <dc:description/>
  <cp:lastModifiedBy>Obec Vranovská Ves</cp:lastModifiedBy>
  <cp:revision>1</cp:revision>
  <dcterms:created xsi:type="dcterms:W3CDTF">2025-03-17T08:03:00Z</dcterms:created>
  <dcterms:modified xsi:type="dcterms:W3CDTF">2025-03-17T08:04:00Z</dcterms:modified>
</cp:coreProperties>
</file>