
<file path=[Content_Types].xml><?xml version="1.0" encoding="utf-8"?>
<Types xmlns="http://schemas.openxmlformats.org/package/2006/content-types">
  <Default Extension="bin" ContentType="application/vnd.ms-office.vbaProject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vbaData.xml" ContentType="application/vnd.ms-word.vbaData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832FEB" w:rsidRPr="00CE129B" w:rsidTr="00280CA5">
        <w:trPr>
          <w:trHeight w:val="510"/>
        </w:trPr>
        <w:tc>
          <w:tcPr>
            <w:tcW w:w="1020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cs="Calibri"/>
                <w:b/>
                <w:sz w:val="40"/>
              </w:rPr>
            </w:pPr>
            <w:r>
              <w:rPr>
                <w:rFonts w:cs="Calibri"/>
                <w:b/>
                <w:sz w:val="40"/>
              </w:rPr>
              <w:t>Svazek obcí Věrovany, Dub nad Moravou a Charváty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0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832FEB" w:rsidRPr="00CE129B" w:rsidTr="00280CA5">
        <w:trPr>
          <w:trHeight w:val="567"/>
        </w:trPr>
        <w:tc>
          <w:tcPr>
            <w:tcW w:w="1020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cs="Calibri"/>
                <w:b/>
                <w:sz w:val="48"/>
              </w:rPr>
            </w:pPr>
            <w:r>
              <w:rPr>
                <w:rFonts w:cs="Calibri"/>
                <w:b/>
                <w:sz w:val="48"/>
              </w:rPr>
              <w:t>Závěrečný účet za rok 2018</w:t>
            </w:r>
          </w:p>
        </w:tc>
      </w:tr>
      <w:tr w:rsidR="00832FEB" w:rsidRPr="00CE129B" w:rsidTr="00280CA5">
        <w:trPr>
          <w:trHeight w:val="453"/>
        </w:trPr>
        <w:tc>
          <w:tcPr>
            <w:tcW w:w="1020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sestavený ke dni 31.12.2018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832FEB" w:rsidRPr="00CE129B" w:rsidTr="00832FEB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Údaje o organizaci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Název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Svazek obcí Věrovany, Dub nad Moravou a Charváty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Adresa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Brodecká 1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78375  Dub nad Moravou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IČ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60803029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Právní forma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Svazek obcí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417"/>
        <w:gridCol w:w="7368"/>
        <w:gridCol w:w="567"/>
      </w:tblGrid>
      <w:tr w:rsidR="00832FEB" w:rsidRPr="00CE129B" w:rsidTr="00832FEB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Kontaktní údaje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Telefon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585 964 260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56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E-mail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obec@verovany.cz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2"/>
      </w:tblGrid>
      <w:tr w:rsidR="00832FEB" w:rsidRPr="00CE129B" w:rsidTr="00280CA5">
        <w:trPr>
          <w:trHeight w:val="397"/>
        </w:trPr>
        <w:tc>
          <w:tcPr>
            <w:tcW w:w="10202" w:type="dxa"/>
            <w:shd w:val="clear" w:color="auto" w:fill="C0C0C0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Doplňující údaje o organizaci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02" w:type="dxa"/>
        <w:shd w:val="clear" w:color="auto" w:fill="C0C0C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567"/>
        <w:gridCol w:w="7368"/>
        <w:gridCol w:w="1417"/>
      </w:tblGrid>
      <w:tr w:rsidR="00832FEB" w:rsidRPr="00CE129B" w:rsidTr="00832FEB">
        <w:trPr>
          <w:trHeight w:val="397"/>
        </w:trPr>
        <w:tc>
          <w:tcPr>
            <w:tcW w:w="10202" w:type="dxa"/>
            <w:gridSpan w:val="4"/>
            <w:shd w:val="clear" w:color="auto" w:fill="C0C0C0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Obsah závěrečného účtu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I.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Rozpočtové hospodaření - detailně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Plnění běžných výdajů dle paragrafů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Plnění rozpočtových příjmů a výdajů dle paragrafů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Plnění celkových výdajů dle oddílů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II.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Příjmy dle paragrafů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   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Výdaje dle paragrafů</w:t>
            </w:r>
          </w:p>
        </w:tc>
      </w:tr>
      <w:tr w:rsidR="00832FEB" w:rsidRPr="00CE129B" w:rsidTr="00832FEB">
        <w:tblPrEx>
          <w:shd w:val="clear" w:color="auto" w:fill="FFFFFF"/>
        </w:tblPrEx>
        <w:trPr>
          <w:gridAfter w:val="1"/>
          <w:wAfter w:w="1417" w:type="dxa"/>
          <w:trHeight w:val="283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III.</w:t>
            </w:r>
          </w:p>
        </w:tc>
        <w:tc>
          <w:tcPr>
            <w:tcW w:w="73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>Majetek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Rozpočtové hospodaření dle tříd - detailně</w:t>
            </w:r>
          </w:p>
        </w:tc>
      </w:tr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P Ř Í J M Y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832FEB" w:rsidRPr="00CE129B" w:rsidTr="00280CA5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2119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příjmy z vlastní činnosti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-1000.00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Příjmy z pronájmu ostatních nemovitých věcí a jejich částí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1069280.85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101.84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101.84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-19280.85</w:t>
            </w:r>
          </w:p>
        </w:tc>
      </w:tr>
      <w:tr w:rsidR="00832FEB" w:rsidRPr="00CE129B" w:rsidTr="00280CA5">
        <w:tblPrEx>
          <w:shd w:val="clear" w:color="000000" w:fill="FFFFFF"/>
        </w:tblPrEx>
        <w:trPr>
          <w:trHeight w:val="317"/>
        </w:trPr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 xml:space="preserve">Příjmy z úroků (část)                                                                               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742.85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-742.85</w:t>
            </w:r>
          </w:p>
        </w:tc>
      </w:tr>
      <w:tr w:rsidR="00832FEB" w:rsidRPr="00CE129B" w:rsidTr="00280CA5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1071023.70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102.00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1050000.00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102.00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-21023.70</w:t>
            </w:r>
          </w:p>
        </w:tc>
      </w:tr>
      <w:tr w:rsidR="00832FEB" w:rsidRPr="00CE129B" w:rsidTr="00280CA5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Neinvestiční přijaté transfery od obcí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Neinvestiční přijaté transfery od krajů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4221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Investiční přijaté transfery od obcí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2990666.00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2990666.00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3560666.00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3560.67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3560666.00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4631689.70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1150000.00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402.76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4610666.00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100.46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-21023.70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Rozpočtové hospodaření dle tříd - detailně</w:t>
            </w:r>
          </w:p>
        </w:tc>
      </w:tr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V Ý D A J E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832FEB" w:rsidRPr="00CE129B" w:rsidTr="00280CA5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osobní výdaje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121400.00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202.33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121400.00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Povinné pojistné na veřejné zdravotní pojištění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4860.00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materiálu jinde nezařazený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401.00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Služby peněžních ústavů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5771.16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144.28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5771.16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Zprac.dat a služby souvis.s inform.a komunik.technologiemi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2692.25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2692.25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Nákup ostatních služeb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68334.75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45.56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173572.41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39.37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105237.66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5172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Programové vybavení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29573.00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29573.00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blPrEx>
          <w:shd w:val="clear" w:color="000000" w:fill="FFFFFF"/>
        </w:tblPrEx>
        <w:trPr>
          <w:trHeight w:val="317"/>
        </w:trPr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5362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 xml:space="preserve">Platby daní a poplatků státnímu rozpočtu                                                            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3040.00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76.00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3108.87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97.78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 w:rsidRPr="00CE129B">
              <w:rPr>
                <w:rFonts w:ascii="Arial CE" w:hAnsi="Arial CE" w:cs="Arial CE"/>
                <w:sz w:val="14"/>
              </w:rPr>
              <w:t>68.87</w:t>
            </w:r>
          </w:p>
        </w:tc>
      </w:tr>
      <w:tr w:rsidR="00832FEB" w:rsidRPr="00CE129B" w:rsidTr="00280CA5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236072.16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223000.00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105.86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341518.69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69.12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105446.53</w:t>
            </w:r>
          </w:p>
        </w:tc>
      </w:tr>
      <w:tr w:rsidR="00832FEB" w:rsidRPr="00CE129B" w:rsidTr="00280CA5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nákup dlouhodobého nehmotného majetku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169400.00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170000.00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170000.00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600.00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Budovy, haly a stavby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2907700.17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757000.00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384.11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4099147.31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70.93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1191447.14</w:t>
            </w:r>
          </w:p>
        </w:tc>
      </w:tr>
      <w:tr w:rsidR="00832FEB" w:rsidRPr="00CE129B" w:rsidTr="00280CA5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3077100.17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927000.00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331.94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4269147.31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72.08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1192047.14</w:t>
            </w:r>
          </w:p>
        </w:tc>
      </w:tr>
      <w:tr w:rsidR="00832FEB" w:rsidRPr="00CE129B" w:rsidTr="00280CA5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3313172.33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1150000.00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288.10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4610666.00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71.86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1297493.67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p w:rsidR="003C0FFD" w:rsidRDefault="003C0FFD" w:rsidP="00832FEB">
      <w:pPr>
        <w:spacing w:after="0"/>
        <w:rPr>
          <w:rFonts w:cs="Calibri"/>
        </w:rPr>
      </w:pPr>
    </w:p>
    <w:p w:rsidR="003C0FFD" w:rsidRDefault="003C0FFD" w:rsidP="00832FEB">
      <w:pPr>
        <w:spacing w:after="0"/>
        <w:rPr>
          <w:rFonts w:cs="Calibri"/>
        </w:rPr>
      </w:pPr>
    </w:p>
    <w:p w:rsidR="003C0FFD" w:rsidRDefault="003C0FFD" w:rsidP="00832FEB">
      <w:pPr>
        <w:spacing w:after="0"/>
        <w:rPr>
          <w:rFonts w:cs="Calibri"/>
        </w:rPr>
      </w:pPr>
    </w:p>
    <w:p w:rsidR="003C0FFD" w:rsidRDefault="003C0FFD" w:rsidP="00832FEB">
      <w:pPr>
        <w:spacing w:after="0"/>
        <w:rPr>
          <w:rFonts w:cs="Calibri"/>
        </w:rPr>
      </w:pPr>
    </w:p>
    <w:p w:rsidR="003C0FFD" w:rsidRDefault="003C0FFD" w:rsidP="00832FEB">
      <w:pPr>
        <w:spacing w:after="0"/>
        <w:rPr>
          <w:rFonts w:cs="Calibri"/>
        </w:rPr>
      </w:pPr>
    </w:p>
    <w:p w:rsidR="003C0FFD" w:rsidRDefault="003C0FFD" w:rsidP="00832FEB">
      <w:pPr>
        <w:spacing w:after="0"/>
        <w:rPr>
          <w:rFonts w:cs="Calibri"/>
        </w:rPr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lastRenderedPageBreak/>
              <w:t>Rozpočtové hospodaření dle tříd - detailně</w:t>
            </w:r>
          </w:p>
        </w:tc>
      </w:tr>
      <w:tr w:rsidR="00832FEB" w:rsidRPr="00CE129B" w:rsidTr="00280CA5">
        <w:trPr>
          <w:trHeight w:val="419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FINANCOVÁNÍ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32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1"/>
        <w:gridCol w:w="567"/>
        <w:gridCol w:w="591"/>
        <w:gridCol w:w="1310"/>
        <w:gridCol w:w="1310"/>
        <w:gridCol w:w="877"/>
        <w:gridCol w:w="1310"/>
        <w:gridCol w:w="877"/>
      </w:tblGrid>
      <w:tr w:rsidR="00832FEB" w:rsidRPr="00CE129B" w:rsidTr="00832FEB">
        <w:trPr>
          <w:trHeight w:val="414"/>
        </w:trPr>
        <w:tc>
          <w:tcPr>
            <w:tcW w:w="3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Název položky</w:t>
            </w:r>
          </w:p>
        </w:tc>
        <w:tc>
          <w:tcPr>
            <w:tcW w:w="1157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Položka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877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</w:tr>
      <w:tr w:rsidR="00832FEB" w:rsidRPr="00CE129B" w:rsidTr="00832FEB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Krátkodobé financování z tuzemska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</w:tr>
      <w:tr w:rsidR="00832FEB" w:rsidRPr="00CE129B" w:rsidTr="00280CA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Změna stavu krátkodob.prostředků na bank.účtech (+/-)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8115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-1318517.37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280CA5">
        <w:trPr>
          <w:trHeight w:val="238"/>
        </w:trPr>
        <w:tc>
          <w:tcPr>
            <w:tcW w:w="4048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CELKEM FINANCOVÁNÍ</w:t>
            </w:r>
          </w:p>
        </w:tc>
        <w:tc>
          <w:tcPr>
            <w:tcW w:w="591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8000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-1318517.37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3333"/>
        <w:gridCol w:w="1310"/>
        <w:gridCol w:w="1310"/>
        <w:gridCol w:w="594"/>
        <w:gridCol w:w="1310"/>
        <w:gridCol w:w="594"/>
        <w:gridCol w:w="1310"/>
        <w:gridCol w:w="81"/>
      </w:tblGrid>
      <w:tr w:rsidR="00832FEB" w:rsidRPr="00CE129B" w:rsidTr="00832FEB">
        <w:trPr>
          <w:trHeight w:val="510"/>
        </w:trPr>
        <w:tc>
          <w:tcPr>
            <w:tcW w:w="10330" w:type="dxa"/>
            <w:gridSpan w:val="9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Plnění běžných výdajů dle paragrafů</w:t>
            </w:r>
          </w:p>
        </w:tc>
      </w:tr>
      <w:tr w:rsidR="00832FEB" w:rsidRPr="00CE129B" w:rsidTr="00832FEB">
        <w:trPr>
          <w:gridAfter w:val="1"/>
          <w:wAfter w:w="78" w:type="dxa"/>
          <w:trHeight w:val="414"/>
        </w:trPr>
        <w:tc>
          <w:tcPr>
            <w:tcW w:w="3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832FEB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2310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227261.00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215000.00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105.70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332638.66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68.32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105377.66</w:t>
            </w:r>
          </w:p>
        </w:tc>
      </w:tr>
      <w:tr w:rsidR="00832FEB" w:rsidRPr="00CE129B" w:rsidTr="00832FEB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6310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5771.16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144.28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5771.16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gridAfter w:val="1"/>
          <w:wAfter w:w="81" w:type="dxa"/>
          <w:trHeight w:val="238"/>
        </w:trPr>
        <w:tc>
          <w:tcPr>
            <w:tcW w:w="489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6399</w:t>
            </w:r>
          </w:p>
        </w:tc>
        <w:tc>
          <w:tcPr>
            <w:tcW w:w="333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3108.87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97.78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68.87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832FEB" w:rsidRPr="00CE129B" w:rsidTr="00280CA5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0"/>
              </w:rPr>
            </w:pPr>
            <w:r>
              <w:rPr>
                <w:rFonts w:ascii="Arial CE" w:hAnsi="Arial CE" w:cs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236072.16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223000.00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105.86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341518.69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69.12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105446.53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59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764"/>
        <w:gridCol w:w="1310"/>
        <w:gridCol w:w="764"/>
        <w:gridCol w:w="1275"/>
        <w:gridCol w:w="35"/>
      </w:tblGrid>
      <w:tr w:rsidR="00832FEB" w:rsidRPr="00CE129B" w:rsidTr="00832FEB">
        <w:trPr>
          <w:gridAfter w:val="1"/>
          <w:wAfter w:w="35" w:type="dxa"/>
          <w:trHeight w:val="510"/>
        </w:trPr>
        <w:tc>
          <w:tcPr>
            <w:tcW w:w="10557" w:type="dxa"/>
            <w:gridSpan w:val="7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Plnění rozpočtových příjmů a výdajů dle paragrafů</w:t>
            </w:r>
          </w:p>
        </w:tc>
      </w:tr>
      <w:tr w:rsidR="00832FEB" w:rsidRPr="00CE129B" w:rsidTr="00832FEB">
        <w:trPr>
          <w:gridAfter w:val="1"/>
          <w:wAfter w:w="35" w:type="dxa"/>
          <w:trHeight w:val="419"/>
        </w:trPr>
        <w:tc>
          <w:tcPr>
            <w:tcW w:w="10557" w:type="dxa"/>
            <w:gridSpan w:val="7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PŘÍJMY</w:t>
            </w:r>
          </w:p>
        </w:tc>
      </w:tr>
      <w:tr w:rsidR="00832FEB" w:rsidRPr="00CE129B" w:rsidTr="00832FEB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59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764"/>
        <w:gridCol w:w="1310"/>
        <w:gridCol w:w="764"/>
        <w:gridCol w:w="1275"/>
        <w:gridCol w:w="35"/>
      </w:tblGrid>
      <w:tr w:rsidR="00832FEB" w:rsidRPr="00CE129B" w:rsidTr="00832FEB">
        <w:trPr>
          <w:gridAfter w:val="1"/>
          <w:wAfter w:w="35" w:type="dxa"/>
          <w:trHeight w:val="510"/>
        </w:trPr>
        <w:tc>
          <w:tcPr>
            <w:tcW w:w="10557" w:type="dxa"/>
            <w:gridSpan w:val="7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Plnění rozpočtových příjmů a výdajů dle paragrafů</w:t>
            </w:r>
          </w:p>
        </w:tc>
      </w:tr>
      <w:tr w:rsidR="00832FEB" w:rsidRPr="00CE129B" w:rsidTr="00832FEB">
        <w:trPr>
          <w:gridAfter w:val="1"/>
          <w:wAfter w:w="35" w:type="dxa"/>
          <w:trHeight w:val="419"/>
        </w:trPr>
        <w:tc>
          <w:tcPr>
            <w:tcW w:w="10557" w:type="dxa"/>
            <w:gridSpan w:val="7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VÝDAJE</w:t>
            </w:r>
          </w:p>
        </w:tc>
      </w:tr>
      <w:tr w:rsidR="00832FEB" w:rsidRPr="00CE129B" w:rsidTr="00832FEB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V Ý D A J E  -  výpis dle oddílů paragrafů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6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2795"/>
        <w:gridCol w:w="1310"/>
        <w:gridCol w:w="1310"/>
        <w:gridCol w:w="1310"/>
        <w:gridCol w:w="1310"/>
        <w:gridCol w:w="594"/>
        <w:gridCol w:w="1310"/>
      </w:tblGrid>
      <w:tr w:rsidR="00832FEB" w:rsidRPr="00CE129B" w:rsidTr="00832FEB">
        <w:trPr>
          <w:trHeight w:val="414"/>
        </w:trPr>
        <w:tc>
          <w:tcPr>
            <w:tcW w:w="311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Paragraf (oddíl)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832FEB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Vodní hospodářství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227261.00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3077100.17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3304361.17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4601785.97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71.81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1297424.80</w:t>
            </w:r>
          </w:p>
        </w:tc>
      </w:tr>
      <w:tr w:rsidR="00832FEB" w:rsidRPr="00CE129B" w:rsidTr="00832FEB">
        <w:trPr>
          <w:trHeight w:val="238"/>
        </w:trPr>
        <w:tc>
          <w:tcPr>
            <w:tcW w:w="32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</w:t>
            </w:r>
          </w:p>
        </w:tc>
        <w:tc>
          <w:tcPr>
            <w:tcW w:w="2792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Finanční operace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8811.16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8811.16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8880.03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99.22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68.87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63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310"/>
        <w:gridCol w:w="1310"/>
        <w:gridCol w:w="1310"/>
        <w:gridCol w:w="1310"/>
        <w:gridCol w:w="594"/>
        <w:gridCol w:w="1310"/>
      </w:tblGrid>
      <w:tr w:rsidR="00832FEB" w:rsidRPr="00CE129B" w:rsidTr="00280CA5">
        <w:trPr>
          <w:trHeight w:val="23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0"/>
              </w:rPr>
            </w:pPr>
            <w:r>
              <w:rPr>
                <w:rFonts w:ascii="Arial CE" w:hAnsi="Arial CE" w:cs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236072.16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3077100.17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3313172.33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4610666.00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71.86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1297493.67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P Ř Í J M Y - dle paragrafů za organizace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277"/>
        <w:gridCol w:w="1309"/>
        <w:gridCol w:w="594"/>
        <w:gridCol w:w="716"/>
        <w:gridCol w:w="594"/>
        <w:gridCol w:w="594"/>
        <w:gridCol w:w="716"/>
        <w:gridCol w:w="594"/>
        <w:gridCol w:w="567"/>
        <w:gridCol w:w="747"/>
      </w:tblGrid>
      <w:tr w:rsidR="00832FEB" w:rsidRPr="00CE129B" w:rsidTr="00832FEB">
        <w:trPr>
          <w:trHeight w:val="414"/>
        </w:trPr>
        <w:tc>
          <w:tcPr>
            <w:tcW w:w="3824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832FEB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1070280.85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101.93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101.93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-20280.85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742.85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-742.85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1171023.70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101.83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101.83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-21023.70</w:t>
            </w:r>
          </w:p>
        </w:tc>
      </w:tr>
      <w:tr w:rsidR="00832FEB" w:rsidRPr="00CE129B" w:rsidTr="00832FEB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0001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obec Věrovany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481500.00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481500.00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0001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481500.00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481500.00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0002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městys Dub nad Moravou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581500.00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581500.00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0002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581500.00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581500.00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0003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obec Charváty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2027666.00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2027666.00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2027666.00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2027666.00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gridAfter w:val="1"/>
          <w:wAfter w:w="747" w:type="dxa"/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0460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dotace KUOK 2018-19 vodovod Ch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0460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370000.00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gridSpan w:val="2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832FEB" w:rsidRPr="00CE129B" w:rsidTr="00280CA5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0"/>
              </w:rPr>
            </w:pPr>
            <w:r>
              <w:rPr>
                <w:rFonts w:ascii="Arial CE" w:hAnsi="Arial CE" w:cs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414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4631689.70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1150000.00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402.76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4610666.00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100.46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-21023.70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V Ý D A J E - dle paragrafů za organizace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279"/>
        <w:gridCol w:w="1310"/>
        <w:gridCol w:w="1310"/>
        <w:gridCol w:w="594"/>
        <w:gridCol w:w="1310"/>
        <w:gridCol w:w="594"/>
        <w:gridCol w:w="1310"/>
      </w:tblGrid>
      <w:tr w:rsidR="00832FEB" w:rsidRPr="00CE129B" w:rsidTr="00832FEB">
        <w:trPr>
          <w:trHeight w:val="414"/>
        </w:trPr>
        <w:tc>
          <w:tcPr>
            <w:tcW w:w="3824" w:type="dxa"/>
            <w:gridSpan w:val="2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Paragraf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832FEB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0000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419441.00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1142000.00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36.73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1716865.80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1297424.80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Obecné příjmy a výdaje z finančních operací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5771.16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144.28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5771.16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6399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Ostatní finanční operace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3040.00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3108.87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97.78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68.87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428252.16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1150000.00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37.24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1725745.83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24.82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1297493.67</w:t>
            </w:r>
          </w:p>
        </w:tc>
      </w:tr>
      <w:tr w:rsidR="00832FEB" w:rsidRPr="00CE129B" w:rsidTr="00832FEB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0003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obec Charváty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2838940.17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2838940.17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0003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2838940.17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2838940.17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408"/>
        </w:trPr>
        <w:tc>
          <w:tcPr>
            <w:tcW w:w="54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0004</w:t>
            </w:r>
          </w:p>
        </w:tc>
        <w:tc>
          <w:tcPr>
            <w:tcW w:w="32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>DSO - všechny dotčené obce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6"/>
              </w:rPr>
            </w:pPr>
            <w:r>
              <w:rPr>
                <w:rFonts w:ascii="Arial CE" w:hAnsi="Arial CE" w:cs="Arial CE"/>
                <w:b/>
                <w:sz w:val="16"/>
              </w:rPr>
              <w:t xml:space="preserve"> 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2310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Pitná voda                                                                                          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45980.00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45980.00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  <w:tr w:rsidR="00832FEB" w:rsidRPr="00CE129B" w:rsidTr="00832FEB">
        <w:trPr>
          <w:trHeight w:val="238"/>
        </w:trPr>
        <w:tc>
          <w:tcPr>
            <w:tcW w:w="54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0004</w:t>
            </w:r>
          </w:p>
        </w:tc>
        <w:tc>
          <w:tcPr>
            <w:tcW w:w="32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celkem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45980.00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45980.00</w:t>
            </w:r>
          </w:p>
        </w:tc>
        <w:tc>
          <w:tcPr>
            <w:tcW w:w="59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10252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4"/>
        <w:gridCol w:w="1310"/>
        <w:gridCol w:w="1310"/>
        <w:gridCol w:w="594"/>
        <w:gridCol w:w="1310"/>
        <w:gridCol w:w="594"/>
        <w:gridCol w:w="1310"/>
      </w:tblGrid>
      <w:tr w:rsidR="00832FEB" w:rsidRPr="00CE129B" w:rsidTr="00280CA5">
        <w:trPr>
          <w:trHeight w:val="414"/>
        </w:trPr>
        <w:tc>
          <w:tcPr>
            <w:tcW w:w="382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0"/>
              </w:rPr>
            </w:pPr>
            <w:r>
              <w:rPr>
                <w:rFonts w:ascii="Arial CE" w:hAnsi="Arial CE" w:cs="Arial CE"/>
                <w:b/>
                <w:sz w:val="20"/>
              </w:rPr>
              <w:t>Celkem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schválený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Rozpočet upravený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Rozdíl</w:t>
            </w:r>
          </w:p>
        </w:tc>
      </w:tr>
      <w:tr w:rsidR="00832FEB" w:rsidRPr="00CE129B" w:rsidTr="00280CA5">
        <w:trPr>
          <w:trHeight w:val="238"/>
        </w:trPr>
        <w:tc>
          <w:tcPr>
            <w:tcW w:w="3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3313172.33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1150000.00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288.10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4610666.00</w:t>
            </w:r>
          </w:p>
        </w:tc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71.86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1297493.67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832FEB" w:rsidRPr="00CE129B" w:rsidTr="00280CA5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center"/>
              <w:rPr>
                <w:rFonts w:ascii="Arial CE" w:hAnsi="Arial CE" w:cs="Arial CE"/>
                <w:b/>
                <w:sz w:val="24"/>
              </w:rPr>
            </w:pPr>
            <w:r>
              <w:rPr>
                <w:rFonts w:ascii="Arial CE" w:hAnsi="Arial CE" w:cs="Arial CE"/>
                <w:b/>
                <w:sz w:val="24"/>
              </w:rPr>
              <w:t>Majetek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9178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3"/>
        <w:gridCol w:w="1575"/>
        <w:gridCol w:w="1575"/>
        <w:gridCol w:w="1575"/>
      </w:tblGrid>
      <w:tr w:rsidR="00832FEB" w:rsidRPr="00CE129B" w:rsidTr="00832FEB">
        <w:trPr>
          <w:trHeight w:val="414"/>
        </w:trPr>
        <w:tc>
          <w:tcPr>
            <w:tcW w:w="4453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Název majetkového účtu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Počáteční stav k 1.1.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Změna stavu</w:t>
            </w: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b/>
                <w:sz w:val="14"/>
              </w:rPr>
            </w:pPr>
            <w:r>
              <w:rPr>
                <w:rFonts w:ascii="Arial CE" w:hAnsi="Arial CE" w:cs="Arial CE"/>
                <w:b/>
                <w:sz w:val="14"/>
              </w:rPr>
              <w:t>Konečný stav k 31.12</w:t>
            </w:r>
          </w:p>
        </w:tc>
      </w:tr>
      <w:tr w:rsidR="00832FEB" w:rsidRPr="00CE129B" w:rsidTr="00832FEB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Dlouhodobý nehmotný majetek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Drobný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29573.00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29573.00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Ostatní dlouhodobý nehmotný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169400.00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169400.00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</w:tr>
      <w:tr w:rsidR="00832FEB" w:rsidRPr="00CE129B" w:rsidTr="00832FEB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Dlouhodobý hmotný majetek odpisovaný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Stavby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9070225.70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3419047.17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12489272.87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Samost.hm.mov.věci a soub.hm.movit.věcí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446685.50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9.00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446694.50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Drobný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27545.03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27545.03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</w:tr>
      <w:tr w:rsidR="00832FEB" w:rsidRPr="00CE129B" w:rsidTr="00832FEB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Dlouhodobý hmotný majetek neodpisovaný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Pozemky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580468.40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580468.40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</w:tr>
      <w:tr w:rsidR="00832FEB" w:rsidRPr="00CE129B" w:rsidTr="00832FEB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Nedokončený a pořizovaný dlouhodobý majetek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Nedokončený dlouhodobý hmotný majetek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701290.00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55660.00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756950.00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</w:tr>
      <w:tr w:rsidR="00832FEB" w:rsidRPr="00CE129B" w:rsidTr="00832FEB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Oprávky k dlouhodobému nehmotnému majetku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Oprávky k drob.dlouh.nehmotnému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-29573.00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-29573.00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Oprávky k ostat.dlouh.nehmotnému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-8472.00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-8472.00</w:t>
            </w:r>
          </w:p>
        </w:tc>
      </w:tr>
      <w:tr w:rsidR="00832FEB" w:rsidRPr="00CE129B" w:rsidTr="00832FEB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</w:tr>
      <w:tr w:rsidR="00832FEB" w:rsidRPr="00CE129B" w:rsidTr="00832FEB">
        <w:trPr>
          <w:trHeight w:val="340"/>
        </w:trPr>
        <w:tc>
          <w:tcPr>
            <w:tcW w:w="9177" w:type="dxa"/>
            <w:gridSpan w:val="4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b/>
                <w:sz w:val="18"/>
              </w:rPr>
            </w:pPr>
            <w:r>
              <w:rPr>
                <w:rFonts w:ascii="Arial CE" w:hAnsi="Arial CE" w:cs="Arial CE"/>
                <w:b/>
                <w:sz w:val="18"/>
              </w:rPr>
              <w:t>Oprávky k dlouhodobému hmotnému majetku</w:t>
            </w:r>
          </w:p>
        </w:tc>
      </w:tr>
      <w:tr w:rsidR="00832FEB" w:rsidRPr="00CE129B" w:rsidTr="00280CA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Oprávky ke stavbám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-6944554.30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-213840.00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-7158394.30</w:t>
            </w:r>
          </w:p>
        </w:tc>
      </w:tr>
      <w:tr w:rsidR="00832FEB" w:rsidRPr="00CE129B" w:rsidTr="00280CA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Opráv.k sam.hm.mov.v.a soub.hm.mov.věcí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-396225.32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-4117.00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-400342.32</w:t>
            </w:r>
          </w:p>
        </w:tc>
      </w:tr>
      <w:tr w:rsidR="00832FEB" w:rsidRPr="00CE129B" w:rsidTr="00280CA5">
        <w:trPr>
          <w:trHeight w:val="283"/>
        </w:trPr>
        <w:tc>
          <w:tcPr>
            <w:tcW w:w="4453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  <w:r>
              <w:rPr>
                <w:rFonts w:ascii="Arial CE" w:hAnsi="Arial CE" w:cs="Arial CE"/>
                <w:sz w:val="18"/>
              </w:rPr>
              <w:t>Oprávky k drob.dlouh.hmotnému majetku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-27545.03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0.00</w:t>
            </w:r>
          </w:p>
        </w:tc>
        <w:tc>
          <w:tcPr>
            <w:tcW w:w="1575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  <w:r>
              <w:rPr>
                <w:rFonts w:ascii="Arial CE" w:hAnsi="Arial CE" w:cs="Arial CE"/>
                <w:sz w:val="14"/>
              </w:rPr>
              <w:t>-27545.03</w:t>
            </w:r>
          </w:p>
        </w:tc>
      </w:tr>
      <w:tr w:rsidR="00832FEB" w:rsidRPr="00CE129B" w:rsidTr="00280CA5">
        <w:trPr>
          <w:trHeight w:val="283"/>
        </w:trPr>
        <w:tc>
          <w:tcPr>
            <w:tcW w:w="4453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ascii="Arial CE" w:hAnsi="Arial CE" w:cs="Arial CE"/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  <w:tc>
          <w:tcPr>
            <w:tcW w:w="157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jc w:val="right"/>
              <w:rPr>
                <w:rFonts w:ascii="Arial CE" w:hAnsi="Arial CE" w:cs="Arial CE"/>
                <w:sz w:val="14"/>
              </w:rPr>
            </w:pP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  <w:r>
        <w:rPr>
          <w:rFonts w:cs="Calibri"/>
        </w:rPr>
        <w:br w:type="page"/>
      </w: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4"/>
      </w:tblGrid>
      <w:tr w:rsidR="00832FEB" w:rsidRPr="00CE129B" w:rsidTr="00280CA5">
        <w:trPr>
          <w:trHeight w:val="340"/>
        </w:trPr>
        <w:tc>
          <w:tcPr>
            <w:tcW w:w="453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Osoba odpovědná za správnost údajů</w:t>
            </w:r>
            <w:r w:rsidR="003C0FFD">
              <w:rPr>
                <w:rFonts w:cs="Calibri"/>
                <w:b/>
                <w:sz w:val="24"/>
              </w:rPr>
              <w:t>: Ivana Musilová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832FEB" w:rsidRPr="00CE129B" w:rsidTr="00280C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832FEB" w:rsidRPr="00CE129B" w:rsidTr="00280C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832FEB" w:rsidRPr="00CE129B" w:rsidTr="00280CA5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832FE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Statutární </w:t>
            </w:r>
            <w:proofErr w:type="gramStart"/>
            <w:r>
              <w:rPr>
                <w:rFonts w:cs="Calibri"/>
                <w:b/>
                <w:sz w:val="24"/>
              </w:rPr>
              <w:t>zástupce</w:t>
            </w:r>
            <w:r w:rsidR="003C0FFD">
              <w:rPr>
                <w:rFonts w:cs="Calibri"/>
                <w:b/>
                <w:sz w:val="24"/>
              </w:rPr>
              <w:t>- jednatel</w:t>
            </w:r>
            <w:proofErr w:type="gramEnd"/>
          </w:p>
          <w:p w:rsidR="003C0FFD" w:rsidRPr="00CE129B" w:rsidRDefault="003C0FFD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Miroslav Kubíček</w:t>
            </w:r>
            <w:bookmarkStart w:id="0" w:name="_GoBack"/>
            <w:bookmarkEnd w:id="0"/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832FEB" w:rsidRPr="00CE129B" w:rsidTr="00280C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832FEB" w:rsidRPr="00CE129B" w:rsidTr="00280CA5">
        <w:trPr>
          <w:trHeight w:val="340"/>
        </w:trPr>
        <w:tc>
          <w:tcPr>
            <w:tcW w:w="850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 xml:space="preserve"> </w:t>
            </w:r>
          </w:p>
        </w:tc>
        <w:tc>
          <w:tcPr>
            <w:tcW w:w="4534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Podpis: .............................................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8"/>
      </w:tblGrid>
      <w:tr w:rsidR="00832FEB" w:rsidRPr="00CE129B" w:rsidTr="00280CA5">
        <w:trPr>
          <w:trHeight w:val="340"/>
        </w:trPr>
        <w:tc>
          <w:tcPr>
            <w:tcW w:w="5668" w:type="dxa"/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Razítko organizace</w:t>
            </w:r>
          </w:p>
        </w:tc>
      </w:tr>
    </w:tbl>
    <w:p w:rsidR="00832FEB" w:rsidRDefault="00832FEB" w:rsidP="00832FEB">
      <w:pPr>
        <w:spacing w:after="0"/>
        <w:rPr>
          <w:rFonts w:cs="Calibri"/>
        </w:rPr>
      </w:pPr>
    </w:p>
    <w:p w:rsidR="00832FEB" w:rsidRDefault="00832FEB" w:rsidP="00832FEB">
      <w:pPr>
        <w:spacing w:after="0"/>
        <w:rPr>
          <w:rFonts w:cs="Calibri"/>
        </w:rPr>
      </w:pPr>
    </w:p>
    <w:tbl>
      <w:tblPr>
        <w:tblW w:w="0" w:type="auto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4534"/>
      </w:tblGrid>
      <w:tr w:rsidR="00832FEB" w:rsidRPr="00CE129B" w:rsidTr="00280CA5">
        <w:trPr>
          <w:trHeight w:val="2267"/>
        </w:trPr>
        <w:tc>
          <w:tcPr>
            <w:tcW w:w="850" w:type="dxa"/>
            <w:tcBorders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32FEB" w:rsidRPr="00CE129B" w:rsidRDefault="00832FEB" w:rsidP="00832FEB">
            <w:pPr>
              <w:spacing w:after="0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:rsidR="00832FEB" w:rsidRPr="00CE129B" w:rsidRDefault="00832FEB" w:rsidP="00832FEB">
      <w:pPr>
        <w:spacing w:after="0"/>
        <w:rPr>
          <w:rFonts w:cs="Calibri"/>
        </w:rPr>
      </w:pPr>
    </w:p>
    <w:p w:rsidR="00062BCD" w:rsidRPr="00832FEB" w:rsidRDefault="00617FE9" w:rsidP="00832FEB">
      <w:pPr>
        <w:spacing w:after="0"/>
      </w:pPr>
      <w:r w:rsidRPr="00832FEB">
        <w:t xml:space="preserve"> </w:t>
      </w:r>
    </w:p>
    <w:sectPr w:rsidR="00062BCD" w:rsidRPr="00832FEB" w:rsidSect="004D7661">
      <w:headerReference w:type="default" r:id="rId9"/>
      <w:footerReference w:type="default" r:id="rId10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CC4" w:rsidRDefault="00E66CC4" w:rsidP="004D7661">
      <w:pPr>
        <w:spacing w:after="0" w:line="240" w:lineRule="auto"/>
      </w:pPr>
      <w:r>
        <w:separator/>
      </w:r>
    </w:p>
  </w:endnote>
  <w:endnote w:type="continuationSeparator" w:id="0">
    <w:p w:rsidR="00E66CC4" w:rsidRDefault="00E66CC4" w:rsidP="004D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1C" w:rsidRDefault="00832FEB" w:rsidP="00FC611C">
    <w:pPr>
      <w:pBdr>
        <w:top w:val="single" w:sz="4" w:space="1" w:color="auto"/>
      </w:pBdr>
    </w:pPr>
    <w:r>
      <w:t>KEO-W 1.11.273</w:t>
    </w:r>
    <w:r w:rsidR="00FC611C">
      <w:ptab w:relativeTo="margin" w:alignment="center" w:leader="none"/>
    </w:r>
    <w:r w:rsidR="00FC611C">
      <w:ptab w:relativeTo="margin" w:alignment="right" w:leader="none"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FC611C">
          <w:t xml:space="preserve">Strana </w:t>
        </w:r>
        <w:r w:rsidR="0057513B">
          <w:fldChar w:fldCharType="begin"/>
        </w:r>
        <w:r w:rsidR="001F3439">
          <w:instrText xml:space="preserve"> PAGE </w:instrText>
        </w:r>
        <w:r w:rsidR="0057513B">
          <w:fldChar w:fldCharType="separate"/>
        </w:r>
        <w:r w:rsidR="0024645A">
          <w:rPr>
            <w:noProof/>
          </w:rPr>
          <w:t>1</w:t>
        </w:r>
        <w:r w:rsidR="0057513B">
          <w:rPr>
            <w:noProof/>
          </w:rPr>
          <w:fldChar w:fldCharType="end"/>
        </w:r>
        <w:r w:rsidR="00FC611C">
          <w:t>/</w:t>
        </w:r>
        <w:r w:rsidR="0057513B">
          <w:fldChar w:fldCharType="begin"/>
        </w:r>
        <w:r w:rsidR="00F31C90">
          <w:instrText xml:space="preserve"> NUMPAGES  </w:instrText>
        </w:r>
        <w:r w:rsidR="0057513B">
          <w:fldChar w:fldCharType="separate"/>
        </w:r>
        <w:r w:rsidR="0024645A">
          <w:rPr>
            <w:noProof/>
          </w:rPr>
          <w:t>1</w:t>
        </w:r>
        <w:r w:rsidR="0057513B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CC4" w:rsidRDefault="00E66CC4" w:rsidP="004D7661">
      <w:pPr>
        <w:spacing w:after="0" w:line="240" w:lineRule="auto"/>
      </w:pPr>
      <w:r>
        <w:separator/>
      </w:r>
    </w:p>
  </w:footnote>
  <w:footnote w:type="continuationSeparator" w:id="0">
    <w:p w:rsidR="00E66CC4" w:rsidRDefault="00E66CC4" w:rsidP="004D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11C" w:rsidRDefault="00832FEB" w:rsidP="00FC611C">
    <w:pPr>
      <w:pStyle w:val="Zhlav"/>
      <w:pBdr>
        <w:bottom w:val="single" w:sz="4" w:space="1" w:color="auto"/>
      </w:pBdr>
    </w:pPr>
    <w:r>
      <w:t>Svazek obcí Věrovany, Dub nad Moravou a Charváty</w:t>
    </w:r>
    <w:r w:rsidR="00FC611C">
      <w:ptab w:relativeTo="margin" w:alignment="center" w:leader="none"/>
    </w:r>
    <w:r w:rsidR="00FC611C">
      <w:ptab w:relativeTo="margin" w:alignment="right" w:leader="none"/>
    </w:r>
    <w:r>
      <w:t>Závěrečný účet za rok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1524"/>
    <w:multiLevelType w:val="hybridMultilevel"/>
    <w:tmpl w:val="45900BC0"/>
    <w:lvl w:ilvl="0" w:tplc="3634C9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F34"/>
    <w:rsid w:val="000179B1"/>
    <w:rsid w:val="00037985"/>
    <w:rsid w:val="000420E4"/>
    <w:rsid w:val="0004234C"/>
    <w:rsid w:val="00051241"/>
    <w:rsid w:val="00062BCD"/>
    <w:rsid w:val="000777E6"/>
    <w:rsid w:val="00094A1D"/>
    <w:rsid w:val="000A6FD6"/>
    <w:rsid w:val="000B310A"/>
    <w:rsid w:val="000B3E4E"/>
    <w:rsid w:val="000B5228"/>
    <w:rsid w:val="000B58A3"/>
    <w:rsid w:val="000C55D0"/>
    <w:rsid w:val="000C6FC8"/>
    <w:rsid w:val="000C7CF5"/>
    <w:rsid w:val="000D0089"/>
    <w:rsid w:val="000E165A"/>
    <w:rsid w:val="000E17A8"/>
    <w:rsid w:val="0010056C"/>
    <w:rsid w:val="00102111"/>
    <w:rsid w:val="00105B92"/>
    <w:rsid w:val="00110222"/>
    <w:rsid w:val="00115A6A"/>
    <w:rsid w:val="00124096"/>
    <w:rsid w:val="00131976"/>
    <w:rsid w:val="00137B06"/>
    <w:rsid w:val="00143742"/>
    <w:rsid w:val="00143B35"/>
    <w:rsid w:val="00146CC9"/>
    <w:rsid w:val="00150F20"/>
    <w:rsid w:val="00151F7B"/>
    <w:rsid w:val="00153C38"/>
    <w:rsid w:val="00155974"/>
    <w:rsid w:val="00160807"/>
    <w:rsid w:val="00166016"/>
    <w:rsid w:val="00177223"/>
    <w:rsid w:val="00191C61"/>
    <w:rsid w:val="001A6D29"/>
    <w:rsid w:val="001B0AF0"/>
    <w:rsid w:val="001B3AA5"/>
    <w:rsid w:val="001C1E50"/>
    <w:rsid w:val="001D69F5"/>
    <w:rsid w:val="001D7E4F"/>
    <w:rsid w:val="001E65E2"/>
    <w:rsid w:val="001F0C3A"/>
    <w:rsid w:val="001F3439"/>
    <w:rsid w:val="001F36DB"/>
    <w:rsid w:val="001F4C48"/>
    <w:rsid w:val="002006D0"/>
    <w:rsid w:val="00211901"/>
    <w:rsid w:val="0021679D"/>
    <w:rsid w:val="00222441"/>
    <w:rsid w:val="00224923"/>
    <w:rsid w:val="00235B8F"/>
    <w:rsid w:val="002373E5"/>
    <w:rsid w:val="0024645A"/>
    <w:rsid w:val="00251673"/>
    <w:rsid w:val="002520A7"/>
    <w:rsid w:val="00262D78"/>
    <w:rsid w:val="00271331"/>
    <w:rsid w:val="00272650"/>
    <w:rsid w:val="00282619"/>
    <w:rsid w:val="002832CE"/>
    <w:rsid w:val="0028366F"/>
    <w:rsid w:val="002849ED"/>
    <w:rsid w:val="002B0060"/>
    <w:rsid w:val="002B01D5"/>
    <w:rsid w:val="002B5B75"/>
    <w:rsid w:val="002B5C10"/>
    <w:rsid w:val="002C55FB"/>
    <w:rsid w:val="00300C3B"/>
    <w:rsid w:val="00307FD3"/>
    <w:rsid w:val="00313459"/>
    <w:rsid w:val="0031466E"/>
    <w:rsid w:val="00322906"/>
    <w:rsid w:val="00330449"/>
    <w:rsid w:val="003334AF"/>
    <w:rsid w:val="00335772"/>
    <w:rsid w:val="00336D5D"/>
    <w:rsid w:val="00340A0D"/>
    <w:rsid w:val="003526D4"/>
    <w:rsid w:val="0036558A"/>
    <w:rsid w:val="00386B46"/>
    <w:rsid w:val="00393231"/>
    <w:rsid w:val="0039665A"/>
    <w:rsid w:val="0039759A"/>
    <w:rsid w:val="003A109D"/>
    <w:rsid w:val="003B76F8"/>
    <w:rsid w:val="003C0FFD"/>
    <w:rsid w:val="003C2148"/>
    <w:rsid w:val="003C764B"/>
    <w:rsid w:val="003D4808"/>
    <w:rsid w:val="003D4C4C"/>
    <w:rsid w:val="003D596B"/>
    <w:rsid w:val="003D5F21"/>
    <w:rsid w:val="003E2918"/>
    <w:rsid w:val="003E6566"/>
    <w:rsid w:val="003E77F2"/>
    <w:rsid w:val="003F0B18"/>
    <w:rsid w:val="003F5281"/>
    <w:rsid w:val="003F73A7"/>
    <w:rsid w:val="00410565"/>
    <w:rsid w:val="00415444"/>
    <w:rsid w:val="00415CAC"/>
    <w:rsid w:val="00426AFD"/>
    <w:rsid w:val="004319E4"/>
    <w:rsid w:val="00432AEF"/>
    <w:rsid w:val="00433F08"/>
    <w:rsid w:val="004369CE"/>
    <w:rsid w:val="00446972"/>
    <w:rsid w:val="004510BE"/>
    <w:rsid w:val="00462EE5"/>
    <w:rsid w:val="0046379F"/>
    <w:rsid w:val="00475445"/>
    <w:rsid w:val="004776CD"/>
    <w:rsid w:val="00491F10"/>
    <w:rsid w:val="00493C06"/>
    <w:rsid w:val="004958EE"/>
    <w:rsid w:val="0049657D"/>
    <w:rsid w:val="004A68C4"/>
    <w:rsid w:val="004B17C2"/>
    <w:rsid w:val="004B1B0B"/>
    <w:rsid w:val="004B76B7"/>
    <w:rsid w:val="004C0448"/>
    <w:rsid w:val="004C396C"/>
    <w:rsid w:val="004C6DE6"/>
    <w:rsid w:val="004D7661"/>
    <w:rsid w:val="004E13CD"/>
    <w:rsid w:val="004E1B1F"/>
    <w:rsid w:val="004E4DAB"/>
    <w:rsid w:val="004F2852"/>
    <w:rsid w:val="004F5335"/>
    <w:rsid w:val="005242AD"/>
    <w:rsid w:val="00525134"/>
    <w:rsid w:val="0052714A"/>
    <w:rsid w:val="00527EDB"/>
    <w:rsid w:val="005323C3"/>
    <w:rsid w:val="0055754A"/>
    <w:rsid w:val="00563447"/>
    <w:rsid w:val="00564562"/>
    <w:rsid w:val="00565B5D"/>
    <w:rsid w:val="00567A24"/>
    <w:rsid w:val="0057513B"/>
    <w:rsid w:val="00586E7F"/>
    <w:rsid w:val="00591618"/>
    <w:rsid w:val="005A28B3"/>
    <w:rsid w:val="005A75AE"/>
    <w:rsid w:val="005B1FDD"/>
    <w:rsid w:val="005B5A04"/>
    <w:rsid w:val="005C54D4"/>
    <w:rsid w:val="005D664F"/>
    <w:rsid w:val="005E78D8"/>
    <w:rsid w:val="005E7BE5"/>
    <w:rsid w:val="005F35A7"/>
    <w:rsid w:val="005F445B"/>
    <w:rsid w:val="005F68F0"/>
    <w:rsid w:val="005F73B4"/>
    <w:rsid w:val="00602E1A"/>
    <w:rsid w:val="0061376E"/>
    <w:rsid w:val="0061576A"/>
    <w:rsid w:val="00617243"/>
    <w:rsid w:val="00617FE9"/>
    <w:rsid w:val="00620C73"/>
    <w:rsid w:val="00625BA9"/>
    <w:rsid w:val="006309CE"/>
    <w:rsid w:val="00631F6A"/>
    <w:rsid w:val="00634DCB"/>
    <w:rsid w:val="0063630B"/>
    <w:rsid w:val="00644ECB"/>
    <w:rsid w:val="0064595D"/>
    <w:rsid w:val="0067447D"/>
    <w:rsid w:val="0067495A"/>
    <w:rsid w:val="006868E1"/>
    <w:rsid w:val="0069333B"/>
    <w:rsid w:val="00693859"/>
    <w:rsid w:val="006A131B"/>
    <w:rsid w:val="006A3E37"/>
    <w:rsid w:val="006C229E"/>
    <w:rsid w:val="006C3062"/>
    <w:rsid w:val="006D1DA6"/>
    <w:rsid w:val="006E7A2C"/>
    <w:rsid w:val="007123E2"/>
    <w:rsid w:val="0071488E"/>
    <w:rsid w:val="00720176"/>
    <w:rsid w:val="0073695F"/>
    <w:rsid w:val="00736F7A"/>
    <w:rsid w:val="0074310D"/>
    <w:rsid w:val="00744D0D"/>
    <w:rsid w:val="00780346"/>
    <w:rsid w:val="00782816"/>
    <w:rsid w:val="0078643D"/>
    <w:rsid w:val="0078784A"/>
    <w:rsid w:val="00792073"/>
    <w:rsid w:val="007A3EC9"/>
    <w:rsid w:val="007A4A6C"/>
    <w:rsid w:val="007B23EA"/>
    <w:rsid w:val="007D08C6"/>
    <w:rsid w:val="007E0C61"/>
    <w:rsid w:val="007E3317"/>
    <w:rsid w:val="007E7760"/>
    <w:rsid w:val="007F7C08"/>
    <w:rsid w:val="0080331D"/>
    <w:rsid w:val="00817CDB"/>
    <w:rsid w:val="0082173E"/>
    <w:rsid w:val="008221DA"/>
    <w:rsid w:val="008227B3"/>
    <w:rsid w:val="0082463D"/>
    <w:rsid w:val="00825BA8"/>
    <w:rsid w:val="00826C66"/>
    <w:rsid w:val="00827968"/>
    <w:rsid w:val="00832FEB"/>
    <w:rsid w:val="0083420A"/>
    <w:rsid w:val="008529E2"/>
    <w:rsid w:val="008554E8"/>
    <w:rsid w:val="008761B1"/>
    <w:rsid w:val="008923CB"/>
    <w:rsid w:val="00892AF3"/>
    <w:rsid w:val="008A3E32"/>
    <w:rsid w:val="008A40FA"/>
    <w:rsid w:val="008B4BD3"/>
    <w:rsid w:val="008B50AE"/>
    <w:rsid w:val="008C58A6"/>
    <w:rsid w:val="008D76BE"/>
    <w:rsid w:val="008E1918"/>
    <w:rsid w:val="008F021C"/>
    <w:rsid w:val="00914CAE"/>
    <w:rsid w:val="009225ED"/>
    <w:rsid w:val="0092349F"/>
    <w:rsid w:val="0093186D"/>
    <w:rsid w:val="0093732B"/>
    <w:rsid w:val="009376F9"/>
    <w:rsid w:val="00942722"/>
    <w:rsid w:val="00950965"/>
    <w:rsid w:val="00955AC5"/>
    <w:rsid w:val="00957F01"/>
    <w:rsid w:val="00960227"/>
    <w:rsid w:val="00967707"/>
    <w:rsid w:val="00967B49"/>
    <w:rsid w:val="0097116B"/>
    <w:rsid w:val="00987114"/>
    <w:rsid w:val="00994EB4"/>
    <w:rsid w:val="009A22DE"/>
    <w:rsid w:val="009A48C6"/>
    <w:rsid w:val="009C2B69"/>
    <w:rsid w:val="009C5743"/>
    <w:rsid w:val="009C5CFE"/>
    <w:rsid w:val="009C7253"/>
    <w:rsid w:val="009E615A"/>
    <w:rsid w:val="009E7032"/>
    <w:rsid w:val="009F6AE4"/>
    <w:rsid w:val="009F7136"/>
    <w:rsid w:val="00A01120"/>
    <w:rsid w:val="00A2555D"/>
    <w:rsid w:val="00A25ACD"/>
    <w:rsid w:val="00A31985"/>
    <w:rsid w:val="00A4545C"/>
    <w:rsid w:val="00A45BB1"/>
    <w:rsid w:val="00A5033D"/>
    <w:rsid w:val="00A54728"/>
    <w:rsid w:val="00A562E1"/>
    <w:rsid w:val="00A66E2C"/>
    <w:rsid w:val="00A7087E"/>
    <w:rsid w:val="00A77D70"/>
    <w:rsid w:val="00A845F8"/>
    <w:rsid w:val="00AA4192"/>
    <w:rsid w:val="00AB1725"/>
    <w:rsid w:val="00AB370F"/>
    <w:rsid w:val="00AC4104"/>
    <w:rsid w:val="00AD06E7"/>
    <w:rsid w:val="00AE0125"/>
    <w:rsid w:val="00AF457C"/>
    <w:rsid w:val="00AF6784"/>
    <w:rsid w:val="00B1151A"/>
    <w:rsid w:val="00B156DA"/>
    <w:rsid w:val="00B22B1D"/>
    <w:rsid w:val="00B231DC"/>
    <w:rsid w:val="00B26D9E"/>
    <w:rsid w:val="00B3731C"/>
    <w:rsid w:val="00B50ACA"/>
    <w:rsid w:val="00B63909"/>
    <w:rsid w:val="00B774C1"/>
    <w:rsid w:val="00B845EB"/>
    <w:rsid w:val="00BA1AB3"/>
    <w:rsid w:val="00BA2B02"/>
    <w:rsid w:val="00BB25A7"/>
    <w:rsid w:val="00BB3E98"/>
    <w:rsid w:val="00BB46C2"/>
    <w:rsid w:val="00BD2E42"/>
    <w:rsid w:val="00BE02FD"/>
    <w:rsid w:val="00BE303E"/>
    <w:rsid w:val="00BE3D98"/>
    <w:rsid w:val="00C0121D"/>
    <w:rsid w:val="00C2264C"/>
    <w:rsid w:val="00C32ABF"/>
    <w:rsid w:val="00C40AE9"/>
    <w:rsid w:val="00C43250"/>
    <w:rsid w:val="00C47794"/>
    <w:rsid w:val="00C7104A"/>
    <w:rsid w:val="00C822F0"/>
    <w:rsid w:val="00C83037"/>
    <w:rsid w:val="00C86702"/>
    <w:rsid w:val="00C87509"/>
    <w:rsid w:val="00C90021"/>
    <w:rsid w:val="00CA635D"/>
    <w:rsid w:val="00CB0044"/>
    <w:rsid w:val="00CB1B5F"/>
    <w:rsid w:val="00CB5508"/>
    <w:rsid w:val="00CC6E3F"/>
    <w:rsid w:val="00CD0254"/>
    <w:rsid w:val="00CE0FDC"/>
    <w:rsid w:val="00CF06D4"/>
    <w:rsid w:val="00CF786F"/>
    <w:rsid w:val="00CF7879"/>
    <w:rsid w:val="00D010FB"/>
    <w:rsid w:val="00D1277F"/>
    <w:rsid w:val="00D23605"/>
    <w:rsid w:val="00D27FF4"/>
    <w:rsid w:val="00D421A6"/>
    <w:rsid w:val="00D55206"/>
    <w:rsid w:val="00D55A08"/>
    <w:rsid w:val="00D645A5"/>
    <w:rsid w:val="00D727A0"/>
    <w:rsid w:val="00D76F30"/>
    <w:rsid w:val="00D834BA"/>
    <w:rsid w:val="00D872BB"/>
    <w:rsid w:val="00D91C43"/>
    <w:rsid w:val="00D92A75"/>
    <w:rsid w:val="00D9389B"/>
    <w:rsid w:val="00DA0EA1"/>
    <w:rsid w:val="00DA3A80"/>
    <w:rsid w:val="00DA71CD"/>
    <w:rsid w:val="00DB16DD"/>
    <w:rsid w:val="00DD114A"/>
    <w:rsid w:val="00DF1BCE"/>
    <w:rsid w:val="00DF77AF"/>
    <w:rsid w:val="00E01634"/>
    <w:rsid w:val="00E029C5"/>
    <w:rsid w:val="00E12FE6"/>
    <w:rsid w:val="00E15819"/>
    <w:rsid w:val="00E16C19"/>
    <w:rsid w:val="00E210FF"/>
    <w:rsid w:val="00E2248C"/>
    <w:rsid w:val="00E22562"/>
    <w:rsid w:val="00E316EC"/>
    <w:rsid w:val="00E31E0A"/>
    <w:rsid w:val="00E3265B"/>
    <w:rsid w:val="00E43028"/>
    <w:rsid w:val="00E51F4D"/>
    <w:rsid w:val="00E524F7"/>
    <w:rsid w:val="00E52A01"/>
    <w:rsid w:val="00E65BFE"/>
    <w:rsid w:val="00E66CC4"/>
    <w:rsid w:val="00E81BC8"/>
    <w:rsid w:val="00E8658F"/>
    <w:rsid w:val="00E873F3"/>
    <w:rsid w:val="00E90500"/>
    <w:rsid w:val="00E928CD"/>
    <w:rsid w:val="00E96210"/>
    <w:rsid w:val="00EA09F5"/>
    <w:rsid w:val="00EA4985"/>
    <w:rsid w:val="00EA737D"/>
    <w:rsid w:val="00EB0CAA"/>
    <w:rsid w:val="00EB1882"/>
    <w:rsid w:val="00EB44DE"/>
    <w:rsid w:val="00EB47B8"/>
    <w:rsid w:val="00EB61AA"/>
    <w:rsid w:val="00EC4221"/>
    <w:rsid w:val="00EC4826"/>
    <w:rsid w:val="00ED13D9"/>
    <w:rsid w:val="00ED194F"/>
    <w:rsid w:val="00EE044C"/>
    <w:rsid w:val="00EE63CA"/>
    <w:rsid w:val="00EF2476"/>
    <w:rsid w:val="00F01832"/>
    <w:rsid w:val="00F14303"/>
    <w:rsid w:val="00F23C8E"/>
    <w:rsid w:val="00F23E6C"/>
    <w:rsid w:val="00F26F1E"/>
    <w:rsid w:val="00F31C90"/>
    <w:rsid w:val="00F3291B"/>
    <w:rsid w:val="00F33C82"/>
    <w:rsid w:val="00F35B29"/>
    <w:rsid w:val="00F378CE"/>
    <w:rsid w:val="00F37E33"/>
    <w:rsid w:val="00F40600"/>
    <w:rsid w:val="00F42E06"/>
    <w:rsid w:val="00F44B27"/>
    <w:rsid w:val="00F45501"/>
    <w:rsid w:val="00F47BF1"/>
    <w:rsid w:val="00F51CFB"/>
    <w:rsid w:val="00F57F3E"/>
    <w:rsid w:val="00F669CD"/>
    <w:rsid w:val="00F7688A"/>
    <w:rsid w:val="00F80FBD"/>
    <w:rsid w:val="00F85051"/>
    <w:rsid w:val="00F85612"/>
    <w:rsid w:val="00F876A2"/>
    <w:rsid w:val="00F91523"/>
    <w:rsid w:val="00FB03A8"/>
    <w:rsid w:val="00FB25B3"/>
    <w:rsid w:val="00FB29B8"/>
    <w:rsid w:val="00FB623F"/>
    <w:rsid w:val="00FC0A9E"/>
    <w:rsid w:val="00FC1F34"/>
    <w:rsid w:val="00FC611C"/>
    <w:rsid w:val="00FC6683"/>
    <w:rsid w:val="00FC76AE"/>
    <w:rsid w:val="00FD4129"/>
    <w:rsid w:val="00FE02B3"/>
    <w:rsid w:val="00FE50C3"/>
    <w:rsid w:val="00FE6006"/>
    <w:rsid w:val="00FE6876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41E1"/>
  <w15:docId w15:val="{F4FE3A49-9126-4D90-A60A-0BE5D29B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2BC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029C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FB03A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B03A8"/>
    <w:rPr>
      <w:rFonts w:ascii="Consolas" w:hAnsi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E029C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znam">
    <w:name w:val="List"/>
    <w:basedOn w:val="Normln"/>
    <w:uiPriority w:val="99"/>
    <w:unhideWhenUsed/>
    <w:rsid w:val="00E029C5"/>
    <w:pPr>
      <w:ind w:left="283" w:hanging="283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E029C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E029C5"/>
  </w:style>
  <w:style w:type="paragraph" w:styleId="Zhlav">
    <w:name w:val="header"/>
    <w:basedOn w:val="Normln"/>
    <w:link w:val="Zhlav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7661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D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7661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661"/>
    <w:rPr>
      <w:rFonts w:ascii="Tahoma" w:hAnsi="Tahoma" w:cs="Tahoma"/>
      <w:sz w:val="16"/>
      <w:szCs w:val="16"/>
      <w:lang w:eastAsia="en-US"/>
    </w:rPr>
  </w:style>
</w:styles>
</file>

<file path=word/vbaData.xml><?xml version="1.0" encoding="utf-8"?>
<wne:vbaSuppData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docEvents>
    <wne:eventDocNew/>
  </wne:docEvents>
  <wne:mcds>
    <wne:mcd wne:macroName="PROJECT.MODULE1.AUTOOPEN" wne:name="Project.Module1.AutoOpen" wne:bEncrypt="00" wne:cmg="56"/>
    <wne:mcd wne:macroName="PROJECT.MODULE1.FORMAT" wne:name="Project.Module1.Format" wne:bEncrypt="00" wne:cmg="56"/>
    <wne:mcd wne:macroName="PROJECT.MODULE1.DOKONCI" wne:name="Project.Module1.Dokonci" wne:bEncrypt="00" wne:cmg="56"/>
    <wne:mcd wne:macroName="PROJECT.MODULE1.PROGRRRAM" wne:name="Project.Module1.Progrrram" wne:bEncrypt="00" wne:cmg="56"/>
  </wne:mcds>
</wne:vbaSuppData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63850-E100-46BC-8804-4CA04450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1412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Obec Věrovany</cp:lastModifiedBy>
  <cp:revision>2</cp:revision>
  <cp:lastPrinted>2019-03-04T10:17:00Z</cp:lastPrinted>
  <dcterms:created xsi:type="dcterms:W3CDTF">2019-03-04T10:19:00Z</dcterms:created>
  <dcterms:modified xsi:type="dcterms:W3CDTF">2019-03-04T10:19:00Z</dcterms:modified>
</cp:coreProperties>
</file>