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82C" w:rsidRPr="009D282C" w:rsidRDefault="009D282C" w:rsidP="007140E8">
      <w:pPr>
        <w:spacing w:after="0"/>
        <w:ind w:hanging="709"/>
        <w:jc w:val="center"/>
        <w:rPr>
          <w:b/>
          <w:sz w:val="28"/>
          <w:szCs w:val="28"/>
        </w:rPr>
      </w:pPr>
      <w:r w:rsidRPr="009D282C">
        <w:rPr>
          <w:b/>
          <w:sz w:val="28"/>
          <w:szCs w:val="28"/>
        </w:rPr>
        <w:t xml:space="preserve">Obec </w:t>
      </w:r>
      <w:r w:rsidR="002C57B9">
        <w:rPr>
          <w:b/>
          <w:sz w:val="28"/>
          <w:szCs w:val="28"/>
        </w:rPr>
        <w:t>Staré Město</w:t>
      </w:r>
      <w:r w:rsidRPr="009D282C">
        <w:rPr>
          <w:b/>
          <w:sz w:val="28"/>
          <w:szCs w:val="28"/>
        </w:rPr>
        <w:t xml:space="preserve"> vyhlašuje</w:t>
      </w:r>
    </w:p>
    <w:p w:rsidR="009D282C" w:rsidRDefault="009D282C" w:rsidP="007140E8">
      <w:pPr>
        <w:spacing w:after="0"/>
        <w:ind w:hanging="709"/>
        <w:jc w:val="center"/>
        <w:rPr>
          <w:b/>
          <w:sz w:val="28"/>
          <w:szCs w:val="28"/>
        </w:rPr>
      </w:pPr>
      <w:r w:rsidRPr="009D282C">
        <w:rPr>
          <w:b/>
          <w:sz w:val="28"/>
          <w:szCs w:val="28"/>
        </w:rPr>
        <w:t>Ekologický program na podporu výstavby domovních čistíren odpadních vod</w:t>
      </w:r>
      <w:r w:rsidR="00D734F4">
        <w:rPr>
          <w:b/>
          <w:sz w:val="28"/>
          <w:szCs w:val="28"/>
        </w:rPr>
        <w:t xml:space="preserve"> v obci Staré Město a její místní části Nová </w:t>
      </w:r>
      <w:proofErr w:type="spellStart"/>
      <w:r w:rsidR="00D734F4">
        <w:rPr>
          <w:b/>
          <w:sz w:val="28"/>
          <w:szCs w:val="28"/>
        </w:rPr>
        <w:t>Véska</w:t>
      </w:r>
      <w:proofErr w:type="spellEnd"/>
    </w:p>
    <w:p w:rsidR="00426C9E" w:rsidRDefault="00426C9E" w:rsidP="00C21BF5">
      <w:pPr>
        <w:spacing w:after="0"/>
        <w:ind w:hanging="709"/>
        <w:rPr>
          <w:b/>
          <w:sz w:val="28"/>
          <w:szCs w:val="28"/>
        </w:rPr>
      </w:pPr>
    </w:p>
    <w:p w:rsidR="00426C9E" w:rsidRPr="00426C9E" w:rsidRDefault="00426C9E" w:rsidP="000F37B0">
      <w:pPr>
        <w:spacing w:after="0"/>
        <w:jc w:val="both"/>
        <w:rPr>
          <w:b/>
        </w:rPr>
      </w:pPr>
      <w:r w:rsidRPr="00426C9E">
        <w:t xml:space="preserve">Obec Staré Město vyhlašuje v oblasti ochrany životního prostředí program pro poskytování dotací na podporu výstavby domovních čistíren odpadních vod v obci Staré Město a její místní části Nová </w:t>
      </w:r>
      <w:proofErr w:type="spellStart"/>
      <w:r w:rsidRPr="00426C9E">
        <w:t>Véska</w:t>
      </w:r>
      <w:proofErr w:type="spellEnd"/>
      <w:r w:rsidRPr="00426C9E">
        <w:t>.</w:t>
      </w:r>
    </w:p>
    <w:p w:rsidR="009D282C" w:rsidRPr="009D282C" w:rsidRDefault="009D282C" w:rsidP="00C21BF5">
      <w:pPr>
        <w:spacing w:after="0"/>
        <w:ind w:hanging="709"/>
        <w:rPr>
          <w:sz w:val="28"/>
          <w:szCs w:val="28"/>
        </w:rPr>
      </w:pPr>
      <w:r w:rsidRPr="009D282C">
        <w:rPr>
          <w:sz w:val="28"/>
          <w:szCs w:val="28"/>
        </w:rPr>
        <w:t xml:space="preserve"> </w:t>
      </w:r>
    </w:p>
    <w:p w:rsidR="009D282C" w:rsidRDefault="009D282C" w:rsidP="000F37B0">
      <w:pPr>
        <w:pStyle w:val="Odstavecseseznamem"/>
        <w:spacing w:after="0"/>
        <w:ind w:left="11"/>
        <w:jc w:val="center"/>
        <w:rPr>
          <w:b/>
        </w:rPr>
      </w:pPr>
      <w:r w:rsidRPr="009D282C">
        <w:rPr>
          <w:b/>
        </w:rPr>
        <w:t>I. Předmět</w:t>
      </w:r>
    </w:p>
    <w:p w:rsidR="00F91C3C" w:rsidRPr="009D282C" w:rsidRDefault="00F91C3C" w:rsidP="00DE0F37">
      <w:pPr>
        <w:pStyle w:val="Odstavecseseznamem"/>
        <w:spacing w:after="0"/>
        <w:ind w:left="0"/>
        <w:rPr>
          <w:b/>
        </w:rPr>
      </w:pPr>
    </w:p>
    <w:p w:rsidR="002E5FA5" w:rsidRDefault="009D282C" w:rsidP="007140E8">
      <w:pPr>
        <w:pStyle w:val="Odstavecseseznamem"/>
        <w:numPr>
          <w:ilvl w:val="0"/>
          <w:numId w:val="4"/>
        </w:numPr>
        <w:spacing w:after="120"/>
        <w:contextualSpacing w:val="0"/>
        <w:jc w:val="both"/>
      </w:pPr>
      <w:r>
        <w:t>Předmětem dotace je podpora výstavby domovních ČOV k řešení individuálního čištění odpadních vod majitelům nemovitostí určených k trvalému bydlení. Při poskytnutí dotace se postupuje dle zákona č. 250/2000 Sb., o rozpočtových pravidlech územních rozpočtů ve znění pozdějších předpisů.</w:t>
      </w:r>
    </w:p>
    <w:p w:rsidR="002E5FA5" w:rsidRDefault="002E5FA5" w:rsidP="00DE0F37">
      <w:pPr>
        <w:pStyle w:val="Odstavecseseznamem"/>
        <w:numPr>
          <w:ilvl w:val="0"/>
          <w:numId w:val="4"/>
        </w:numPr>
        <w:spacing w:after="120" w:line="240" w:lineRule="auto"/>
        <w:contextualSpacing w:val="0"/>
        <w:jc w:val="both"/>
      </w:pPr>
      <w:r>
        <w:t>Termín pro podávání žádost</w:t>
      </w:r>
      <w:r w:rsidR="000F37B0">
        <w:t>i</w:t>
      </w:r>
      <w:r>
        <w:t xml:space="preserve"> je stanoven od 1. 8. 2020. </w:t>
      </w:r>
      <w:r w:rsidRPr="002E5FA5">
        <w:t>Obec Staré Město jako poskytovatel zveřejní program na své úřední desce způsobem umožňující dálkový přístup nejpozději 30 dnů před počátkem lhůty pro podání žádosti.</w:t>
      </w:r>
    </w:p>
    <w:p w:rsidR="009D282C" w:rsidRDefault="00DE0F37" w:rsidP="00DE0F37">
      <w:pPr>
        <w:pStyle w:val="Odstavecseseznamem"/>
        <w:numPr>
          <w:ilvl w:val="0"/>
          <w:numId w:val="4"/>
        </w:numPr>
        <w:spacing w:after="120"/>
        <w:contextualSpacing w:val="0"/>
        <w:jc w:val="both"/>
      </w:pPr>
      <w:r>
        <w:t xml:space="preserve"> </w:t>
      </w:r>
      <w:r w:rsidR="009D282C">
        <w:t xml:space="preserve">Maximální výše dotace: </w:t>
      </w:r>
      <w:r w:rsidR="00435B94" w:rsidRPr="00415734">
        <w:rPr>
          <w:b/>
        </w:rPr>
        <w:t xml:space="preserve">80 % z uznatelných nákladů, maximálně </w:t>
      </w:r>
      <w:r w:rsidR="00415734" w:rsidRPr="00415734">
        <w:rPr>
          <w:b/>
        </w:rPr>
        <w:t>10</w:t>
      </w:r>
      <w:r w:rsidR="00435B94" w:rsidRPr="00415734">
        <w:rPr>
          <w:b/>
        </w:rPr>
        <w:t>0.000</w:t>
      </w:r>
      <w:r w:rsidR="009D282C" w:rsidRPr="00415734">
        <w:rPr>
          <w:b/>
        </w:rPr>
        <w:t>,- Kč na jednu žádost</w:t>
      </w:r>
      <w:r w:rsidR="002C57B9">
        <w:t xml:space="preserve">. </w:t>
      </w:r>
      <w:r w:rsidR="009D282C">
        <w:t xml:space="preserve"> </w:t>
      </w:r>
      <w:r w:rsidR="007140E8">
        <w:br/>
      </w:r>
      <w:r w:rsidR="009D282C">
        <w:t>V případě vyčerpání alokovaných prostředků</w:t>
      </w:r>
      <w:r w:rsidR="00435B94">
        <w:t xml:space="preserve"> pro dan</w:t>
      </w:r>
      <w:r w:rsidR="00426C9E">
        <w:t>é rozpočtové období</w:t>
      </w:r>
      <w:r w:rsidR="009D282C">
        <w:t xml:space="preserve"> budou neuspokojené žádosti přesunuty do dalšího rozpočtového období podle pořadí jejich podání. Pro rozpočtový rok 2020 je v rozpočtu alokována na tento účel částka </w:t>
      </w:r>
      <w:r w:rsidR="00435B94">
        <w:t>5</w:t>
      </w:r>
      <w:r w:rsidR="000F37B0">
        <w:t xml:space="preserve">00.000 </w:t>
      </w:r>
      <w:r w:rsidR="009D282C">
        <w:t>Kč.</w:t>
      </w:r>
    </w:p>
    <w:p w:rsidR="00825021" w:rsidRPr="00825021" w:rsidRDefault="00825021" w:rsidP="00DE0F37">
      <w:pPr>
        <w:pStyle w:val="Odstavecseseznamem"/>
        <w:numPr>
          <w:ilvl w:val="0"/>
          <w:numId w:val="4"/>
        </w:numPr>
        <w:spacing w:after="120"/>
        <w:contextualSpacing w:val="0"/>
        <w:jc w:val="both"/>
      </w:pPr>
      <w:r w:rsidRPr="00825021">
        <w:t>Finanční prostředky z tohoto programu je možné poskytnout k podpoře úhrady nákladů vynaložených za účelem pořízení domovní čistírny odpadních vod (dále jen DČOV), která splňuje všechny požadavky vyplývající z obecně závazných právních předpisů, zejména ze zákona č. 254/2001 Sb., o vodách a které vyžaduje povolení k nakládání s vodami a stavební povolení, případně má odpovídající certifikaci a je možné je realizovat na základě ohlášení příslušnému správnímu orgánu.</w:t>
      </w:r>
    </w:p>
    <w:p w:rsidR="00F91C3C" w:rsidRPr="00F91C3C" w:rsidRDefault="00F91C3C" w:rsidP="00DE0F37">
      <w:pPr>
        <w:pStyle w:val="Odstavecseseznamem"/>
        <w:numPr>
          <w:ilvl w:val="0"/>
          <w:numId w:val="4"/>
        </w:numPr>
        <w:spacing w:after="120"/>
        <w:contextualSpacing w:val="0"/>
        <w:jc w:val="both"/>
      </w:pPr>
      <w:r w:rsidRPr="00F91C3C">
        <w:t xml:space="preserve">Za uznatelné náklady dle tohoto programu se konkrétně považují veškeré náklady deklarované žadatelem v žádosti, a které přímo souvisí s projektovou přípravou stavby a realizací stavební </w:t>
      </w:r>
      <w:r w:rsidR="007140E8">
        <w:br/>
      </w:r>
      <w:r w:rsidRPr="00F91C3C">
        <w:t xml:space="preserve">a technologické části stavby v rozsahu od obvodové stěny připojovaného objektu k vyústění přípojného potrubí z DČOV. Posouzení </w:t>
      </w:r>
      <w:proofErr w:type="spellStart"/>
      <w:r w:rsidRPr="00F91C3C">
        <w:t>uznatelnosti</w:t>
      </w:r>
      <w:proofErr w:type="spellEnd"/>
      <w:r w:rsidRPr="00F91C3C">
        <w:t xml:space="preserve"> nákladů je výhradní kompetencí poskytovatele. Daň z přidané hodnoty je pro neplátce DPH uznatelným nákladem.</w:t>
      </w:r>
    </w:p>
    <w:p w:rsidR="009D282C" w:rsidRDefault="00D734F4" w:rsidP="007140E8">
      <w:pPr>
        <w:pStyle w:val="Odstavecseseznamem"/>
        <w:numPr>
          <w:ilvl w:val="0"/>
          <w:numId w:val="4"/>
        </w:numPr>
        <w:spacing w:after="120"/>
        <w:contextualSpacing w:val="0"/>
        <w:jc w:val="both"/>
      </w:pPr>
      <w:r w:rsidRPr="00D734F4">
        <w:t>Důvodem poskytování dotace pro stanovený účel je veřejný zájem, kdy bude podpořeno řádné nakládání s odpadními vodami a chráněno životní prostředí v</w:t>
      </w:r>
      <w:r>
        <w:t xml:space="preserve">e Starém Městě a jeho místní části Nová </w:t>
      </w:r>
      <w:proofErr w:type="spellStart"/>
      <w:r>
        <w:t>Véska</w:t>
      </w:r>
      <w:proofErr w:type="spellEnd"/>
      <w:r>
        <w:t>.</w:t>
      </w:r>
    </w:p>
    <w:p w:rsidR="009D282C" w:rsidRDefault="009D282C" w:rsidP="007140E8">
      <w:pPr>
        <w:pStyle w:val="Odstavecseseznamem"/>
        <w:spacing w:after="0"/>
        <w:ind w:left="0"/>
        <w:jc w:val="center"/>
        <w:rPr>
          <w:b/>
        </w:rPr>
      </w:pPr>
      <w:r w:rsidRPr="009D282C">
        <w:rPr>
          <w:b/>
        </w:rPr>
        <w:t>II. Podmínky pro žadatele</w:t>
      </w:r>
    </w:p>
    <w:p w:rsidR="007140E8" w:rsidRPr="009D282C" w:rsidRDefault="007140E8" w:rsidP="007140E8">
      <w:pPr>
        <w:pStyle w:val="Odstavecseseznamem"/>
        <w:spacing w:after="0"/>
        <w:ind w:left="0"/>
        <w:jc w:val="center"/>
        <w:rPr>
          <w:b/>
        </w:rPr>
      </w:pPr>
    </w:p>
    <w:p w:rsidR="009D282C" w:rsidRDefault="009D282C" w:rsidP="007140E8">
      <w:pPr>
        <w:pStyle w:val="Odstavecseseznamem"/>
        <w:numPr>
          <w:ilvl w:val="0"/>
          <w:numId w:val="10"/>
        </w:numPr>
        <w:spacing w:after="120" w:line="240" w:lineRule="auto"/>
        <w:contextualSpacing w:val="0"/>
        <w:jc w:val="both"/>
      </w:pPr>
      <w:r>
        <w:t>Žadatelem o dotaci musí být fyzická osoba – vlastník nemovitosti</w:t>
      </w:r>
      <w:r w:rsidR="009126D0">
        <w:t xml:space="preserve"> v k. </w:t>
      </w:r>
      <w:proofErr w:type="spellStart"/>
      <w:r w:rsidR="009126D0">
        <w:t>ú</w:t>
      </w:r>
      <w:proofErr w:type="spellEnd"/>
      <w:r w:rsidR="009126D0">
        <w:t>. Staré Město u Bruntálu</w:t>
      </w:r>
      <w:r w:rsidR="007140E8">
        <w:br/>
      </w:r>
      <w:r w:rsidR="009126D0">
        <w:t xml:space="preserve">a k. </w:t>
      </w:r>
      <w:proofErr w:type="spellStart"/>
      <w:r w:rsidR="009126D0">
        <w:t>ú</w:t>
      </w:r>
      <w:proofErr w:type="spellEnd"/>
      <w:r w:rsidR="009126D0">
        <w:t xml:space="preserve">. Malá </w:t>
      </w:r>
      <w:proofErr w:type="spellStart"/>
      <w:r w:rsidR="009126D0">
        <w:t>Véska</w:t>
      </w:r>
      <w:proofErr w:type="spellEnd"/>
      <w:r>
        <w:t>. V případě, že žadatel je vlastníkem více nemovitostí v obci, bude mu poskytnuta dotace pouze jedenkrát (na jednu nemovitost).</w:t>
      </w:r>
    </w:p>
    <w:p w:rsidR="009D282C" w:rsidRDefault="009D282C" w:rsidP="007140E8">
      <w:pPr>
        <w:pStyle w:val="Odstavecseseznamem"/>
        <w:numPr>
          <w:ilvl w:val="0"/>
          <w:numId w:val="10"/>
        </w:numPr>
        <w:spacing w:after="120" w:line="240" w:lineRule="auto"/>
        <w:contextualSpacing w:val="0"/>
        <w:jc w:val="both"/>
      </w:pPr>
      <w:r>
        <w:t>Žadatel o dotaci musí v obci vlastnit nemovitost k trvalému bydlení a mít v obci trvalé bydliště.</w:t>
      </w:r>
    </w:p>
    <w:p w:rsidR="009D282C" w:rsidRDefault="009D282C" w:rsidP="007140E8">
      <w:pPr>
        <w:pStyle w:val="Odstavecseseznamem"/>
        <w:numPr>
          <w:ilvl w:val="0"/>
          <w:numId w:val="10"/>
        </w:numPr>
        <w:spacing w:after="120" w:line="240" w:lineRule="auto"/>
        <w:contextualSpacing w:val="0"/>
        <w:jc w:val="both"/>
      </w:pPr>
      <w:r>
        <w:t xml:space="preserve">Žadatel nesmí mít vůči Obci </w:t>
      </w:r>
      <w:r w:rsidR="002C57B9">
        <w:t>Staré Město</w:t>
      </w:r>
      <w:r>
        <w:t xml:space="preserve"> žádné neuhrazené závazky.</w:t>
      </w:r>
    </w:p>
    <w:p w:rsidR="00F91C3C" w:rsidRDefault="00F91C3C" w:rsidP="007140E8">
      <w:pPr>
        <w:pStyle w:val="Odstavecseseznamem"/>
        <w:numPr>
          <w:ilvl w:val="0"/>
          <w:numId w:val="10"/>
        </w:numPr>
        <w:spacing w:after="120" w:line="240" w:lineRule="auto"/>
        <w:contextualSpacing w:val="0"/>
        <w:jc w:val="both"/>
      </w:pPr>
      <w:r w:rsidRPr="00F91C3C">
        <w:t>Žádost může podat každý způsobilý žadatel a to výhradně písemně na formuláři, který je přílohou č. 1 tohoto programu. Žádost může být podána poštou na adresu: Obec Staré Město, 792 01 Staré Město 66</w:t>
      </w:r>
      <w:r w:rsidR="000F37B0">
        <w:t>, datovou schránkou 787b2gd</w:t>
      </w:r>
      <w:r w:rsidRPr="00F91C3C">
        <w:t xml:space="preserve"> nebo osobním podáním na podatelně Obecního úřadu Staré Město.</w:t>
      </w:r>
    </w:p>
    <w:p w:rsidR="009D282C" w:rsidRDefault="00F91C3C" w:rsidP="007140E8">
      <w:pPr>
        <w:pStyle w:val="Odstavecseseznamem"/>
        <w:numPr>
          <w:ilvl w:val="0"/>
          <w:numId w:val="10"/>
        </w:numPr>
        <w:spacing w:after="120"/>
        <w:contextualSpacing w:val="0"/>
        <w:jc w:val="both"/>
      </w:pPr>
      <w:r w:rsidRPr="00F91C3C">
        <w:lastRenderedPageBreak/>
        <w:t xml:space="preserve">V případě, že nemovitost má spoluvlastníky, podává žádost jejich zástupce, přičemž alespoň jeden ze spoluvlastníků musí splňovat požadavky specifikované tímto programem, ale požadavek bezdlužnosti musí splňovat všichni spoluvlastníci. Dotace bude poskytnuta na základě jedné veřejnoprávní smlouvy se všemi spoluvlastníky. V případě, že nemovitost náleží do společného </w:t>
      </w:r>
      <w:r w:rsidR="000F37B0">
        <w:t>jměn</w:t>
      </w:r>
      <w:r w:rsidRPr="00F91C3C">
        <w:t>í manželů, stačí, když žádost podá jeden z manželů, ale podmínku bezdlužnosti musí splňovat oba manželé. Dotace bude poskytnuta na základě jedné veřejnoprávní smlouvy s oběma manžely.</w:t>
      </w:r>
    </w:p>
    <w:p w:rsidR="00F91C3C" w:rsidRDefault="002E5FA5" w:rsidP="007140E8">
      <w:pPr>
        <w:pStyle w:val="Odstavecseseznamem"/>
        <w:numPr>
          <w:ilvl w:val="0"/>
          <w:numId w:val="10"/>
        </w:numPr>
        <w:spacing w:after="120"/>
        <w:contextualSpacing w:val="0"/>
        <w:jc w:val="both"/>
      </w:pPr>
      <w:r w:rsidRPr="002E5FA5">
        <w:t>Dotaci z tohoto programu lze poskytnout pro jednu nemovitost pouze jednou.</w:t>
      </w:r>
    </w:p>
    <w:p w:rsidR="00F91C3C" w:rsidRDefault="00F91C3C" w:rsidP="00DE0F37">
      <w:pPr>
        <w:pStyle w:val="Odstavecseseznamem"/>
        <w:spacing w:after="0"/>
        <w:ind w:left="0"/>
        <w:jc w:val="both"/>
      </w:pPr>
    </w:p>
    <w:p w:rsidR="009D282C" w:rsidRDefault="009D282C" w:rsidP="007140E8">
      <w:pPr>
        <w:pStyle w:val="Odstavecseseznamem"/>
        <w:spacing w:after="0"/>
        <w:ind w:left="0"/>
        <w:jc w:val="center"/>
        <w:rPr>
          <w:b/>
        </w:rPr>
      </w:pPr>
      <w:r w:rsidRPr="009D282C">
        <w:rPr>
          <w:b/>
        </w:rPr>
        <w:t>III. Podmínky pro podání žádosti o dotaci</w:t>
      </w:r>
    </w:p>
    <w:p w:rsidR="007140E8" w:rsidRPr="009D282C" w:rsidRDefault="007140E8" w:rsidP="007140E8">
      <w:pPr>
        <w:pStyle w:val="Odstavecseseznamem"/>
        <w:spacing w:after="0"/>
        <w:ind w:left="0"/>
        <w:jc w:val="center"/>
        <w:rPr>
          <w:b/>
        </w:rPr>
      </w:pPr>
    </w:p>
    <w:p w:rsidR="00923F9D" w:rsidRDefault="00A00AFF" w:rsidP="00A00AFF">
      <w:pPr>
        <w:pStyle w:val="Odstavecseseznamem"/>
        <w:numPr>
          <w:ilvl w:val="0"/>
          <w:numId w:val="3"/>
        </w:numPr>
        <w:spacing w:after="120"/>
        <w:contextualSpacing w:val="0"/>
      </w:pPr>
      <w:r w:rsidRPr="00A00AFF">
        <w:t xml:space="preserve">Žadatel </w:t>
      </w:r>
      <w:r w:rsidR="009D282C" w:rsidRPr="00A00AFF">
        <w:t xml:space="preserve">vyplní a doručí obci žádost o poskytnutí dotace </w:t>
      </w:r>
      <w:r w:rsidRPr="00A00AFF">
        <w:t>(ke stažení na</w:t>
      </w:r>
      <w:r>
        <w:t xml:space="preserve"> </w:t>
      </w:r>
      <w:hyperlink r:id="rId5" w:history="1">
        <w:r w:rsidRPr="00121C51">
          <w:rPr>
            <w:rStyle w:val="Hypertextovodkaz"/>
          </w:rPr>
          <w:t>http://www.obecstaremesto.cz/dotacni-programy/ms-5642/p1=5642</w:t>
        </w:r>
      </w:hyperlink>
      <w:r>
        <w:t xml:space="preserve">). </w:t>
      </w:r>
      <w:r w:rsidR="009D282C">
        <w:t>Formulář žádosti tvoří přílohu č. 1 k tomuto programu.</w:t>
      </w:r>
    </w:p>
    <w:p w:rsidR="009D282C" w:rsidRPr="00757E9E" w:rsidRDefault="009D282C" w:rsidP="007140E8">
      <w:pPr>
        <w:pStyle w:val="Odstavecseseznamem"/>
        <w:numPr>
          <w:ilvl w:val="0"/>
          <w:numId w:val="3"/>
        </w:numPr>
        <w:spacing w:after="120"/>
        <w:contextualSpacing w:val="0"/>
        <w:jc w:val="both"/>
      </w:pPr>
      <w:r>
        <w:t>K žádosti předloží žadatel</w:t>
      </w:r>
      <w:r w:rsidR="00757E9E">
        <w:t xml:space="preserve"> kolaudační</w:t>
      </w:r>
      <w:r w:rsidR="00757E9E" w:rsidRPr="00757E9E">
        <w:t xml:space="preserve"> souhlas na příslušnou DČOV v případě, že vyžaduje povolení </w:t>
      </w:r>
      <w:r w:rsidR="007140E8">
        <w:br/>
      </w:r>
      <w:r w:rsidR="00757E9E" w:rsidRPr="00757E9E">
        <w:t>k nakládání s vodami a stavební povolení, případně má-li DČOV odpovídající certifikaci a je možné ji realizovat na základě ohlášení příslušnému správnímu orgánu, žadatel předloží kopii ohlášení</w:t>
      </w:r>
      <w:r w:rsidR="007B1147">
        <w:t xml:space="preserve">. Dále předloží originály faktur, bankovní výpisy stvrzující úhradu faktur. </w:t>
      </w:r>
      <w:r w:rsidR="007B1147" w:rsidRPr="007B1147">
        <w:rPr>
          <w:rFonts w:cs="Arial"/>
        </w:rPr>
        <w:t xml:space="preserve">Originály dokumentů budou po ověření pracovnicí OÚ vráceny </w:t>
      </w:r>
      <w:r w:rsidR="00DE0F37">
        <w:rPr>
          <w:rFonts w:cs="Arial"/>
        </w:rPr>
        <w:t xml:space="preserve">zpět </w:t>
      </w:r>
      <w:r w:rsidR="007B1147" w:rsidRPr="007B1147">
        <w:rPr>
          <w:rFonts w:cs="Arial"/>
        </w:rPr>
        <w:t>žadatel</w:t>
      </w:r>
      <w:r w:rsidR="00DE0F37">
        <w:rPr>
          <w:rFonts w:cs="Arial"/>
        </w:rPr>
        <w:t>i</w:t>
      </w:r>
      <w:r w:rsidR="007B1147" w:rsidRPr="007B1147">
        <w:rPr>
          <w:rFonts w:cs="Arial"/>
        </w:rPr>
        <w:t>.</w:t>
      </w:r>
      <w:r w:rsidR="00757E9E" w:rsidRPr="00757E9E">
        <w:t xml:space="preserve"> </w:t>
      </w:r>
      <w:r w:rsidR="007B1147">
        <w:t>D</w:t>
      </w:r>
      <w:r w:rsidR="00757E9E" w:rsidRPr="00757E9E">
        <w:t xml:space="preserve">otace bude poskytnuta jednorázově v české měně </w:t>
      </w:r>
      <w:r w:rsidR="007140E8">
        <w:br/>
      </w:r>
      <w:r w:rsidR="00757E9E" w:rsidRPr="00757E9E">
        <w:t>a výhradně bezhotovostním převodem na účet uvedený ve veřejnoprávní smlouvě.</w:t>
      </w:r>
    </w:p>
    <w:p w:rsidR="00F91C3C" w:rsidRPr="007140E8" w:rsidRDefault="002E5FA5" w:rsidP="007140E8">
      <w:pPr>
        <w:pStyle w:val="Default"/>
        <w:numPr>
          <w:ilvl w:val="0"/>
          <w:numId w:val="3"/>
        </w:numPr>
        <w:spacing w:after="120"/>
        <w:jc w:val="both"/>
        <w:rPr>
          <w:rFonts w:asciiTheme="minorHAnsi" w:hAnsiTheme="minorHAnsi"/>
          <w:sz w:val="22"/>
          <w:szCs w:val="22"/>
        </w:rPr>
      </w:pPr>
      <w:r w:rsidRPr="002E5FA5">
        <w:rPr>
          <w:rFonts w:asciiTheme="minorHAnsi" w:hAnsiTheme="minorHAnsi"/>
          <w:sz w:val="22"/>
          <w:szCs w:val="22"/>
        </w:rPr>
        <w:t>Žadatel je plně odpovědný za správnost všech údajů uvedených v žádosti. Poskytovatel je oprávněn ověřit si veškeré informace uvedené v žádosti.</w:t>
      </w:r>
    </w:p>
    <w:p w:rsidR="00F91C3C" w:rsidRDefault="00F91C3C" w:rsidP="00DE0F37">
      <w:pPr>
        <w:pStyle w:val="Odstavecseseznamem"/>
        <w:spacing w:after="0"/>
        <w:ind w:left="371"/>
        <w:jc w:val="both"/>
        <w:rPr>
          <w:b/>
        </w:rPr>
      </w:pPr>
    </w:p>
    <w:p w:rsidR="009D282C" w:rsidRDefault="009D282C" w:rsidP="007140E8">
      <w:pPr>
        <w:pStyle w:val="Odstavecseseznamem"/>
        <w:spacing w:after="0"/>
        <w:ind w:left="371"/>
        <w:jc w:val="center"/>
        <w:rPr>
          <w:b/>
        </w:rPr>
      </w:pPr>
      <w:r w:rsidRPr="009D282C">
        <w:rPr>
          <w:b/>
        </w:rPr>
        <w:t>IV. Veřejnoprávní smlouva, způsob vyplacení dotace</w:t>
      </w:r>
    </w:p>
    <w:p w:rsidR="007140E8" w:rsidRPr="009D282C" w:rsidRDefault="007140E8" w:rsidP="007140E8">
      <w:pPr>
        <w:pStyle w:val="Odstavecseseznamem"/>
        <w:spacing w:after="0"/>
        <w:ind w:left="371"/>
        <w:jc w:val="center"/>
        <w:rPr>
          <w:b/>
        </w:rPr>
      </w:pPr>
    </w:p>
    <w:p w:rsidR="009D282C" w:rsidRDefault="009D282C" w:rsidP="007140E8">
      <w:pPr>
        <w:pStyle w:val="Odstavecseseznamem"/>
        <w:numPr>
          <w:ilvl w:val="0"/>
          <w:numId w:val="11"/>
        </w:numPr>
        <w:spacing w:after="120" w:line="240" w:lineRule="auto"/>
        <w:contextualSpacing w:val="0"/>
        <w:jc w:val="both"/>
      </w:pPr>
      <w:r>
        <w:t>V případě poskytnutí dotace bude s úspěšným žadatelem uzavřena veřejnoprávní smlouva</w:t>
      </w:r>
      <w:r w:rsidR="007140E8">
        <w:br/>
      </w:r>
      <w:r>
        <w:t xml:space="preserve"> o poskytnutí dotace se závazkem, že pořízená technologie, na niž dotaci žadatel čerpal, zůstane součástí nemovitosti minimálně po dobu </w:t>
      </w:r>
      <w:r w:rsidR="00746B03">
        <w:t>10</w:t>
      </w:r>
      <w:r>
        <w:t xml:space="preserve"> let. Smlouva může stanovit další podmínky čerpání dotace.</w:t>
      </w:r>
    </w:p>
    <w:p w:rsidR="009D282C" w:rsidRDefault="009D282C" w:rsidP="007140E8">
      <w:pPr>
        <w:pStyle w:val="Odstavecseseznamem"/>
        <w:numPr>
          <w:ilvl w:val="0"/>
          <w:numId w:val="11"/>
        </w:numPr>
        <w:spacing w:after="120" w:line="240" w:lineRule="auto"/>
        <w:contextualSpacing w:val="0"/>
        <w:jc w:val="both"/>
      </w:pPr>
      <w:r>
        <w:t xml:space="preserve">Na poskytnutí dotace není právní nárok. Nelze podávat žádosti na domovní ČOV </w:t>
      </w:r>
      <w:r w:rsidR="002E5FA5">
        <w:t xml:space="preserve">zkolaudované </w:t>
      </w:r>
      <w:r>
        <w:t>před datem vyhlášení tohoto programu (</w:t>
      </w:r>
      <w:proofErr w:type="spellStart"/>
      <w:r>
        <w:t>t</w:t>
      </w:r>
      <w:proofErr w:type="spellEnd"/>
      <w:r>
        <w:t xml:space="preserve">. </w:t>
      </w:r>
      <w:proofErr w:type="spellStart"/>
      <w:r>
        <w:t>j</w:t>
      </w:r>
      <w:proofErr w:type="spellEnd"/>
      <w:r>
        <w:t xml:space="preserve">. </w:t>
      </w:r>
      <w:r w:rsidRPr="00757E9E">
        <w:t>před 1.</w:t>
      </w:r>
      <w:r w:rsidR="002C57B9" w:rsidRPr="00757E9E">
        <w:t xml:space="preserve"> 7</w:t>
      </w:r>
      <w:r w:rsidRPr="00757E9E">
        <w:t>.</w:t>
      </w:r>
      <w:r w:rsidR="002C57B9" w:rsidRPr="00757E9E">
        <w:t xml:space="preserve"> </w:t>
      </w:r>
      <w:r w:rsidRPr="00757E9E">
        <w:t>2020</w:t>
      </w:r>
      <w:r>
        <w:t>).</w:t>
      </w:r>
    </w:p>
    <w:p w:rsidR="00757E9E" w:rsidRDefault="009D282C" w:rsidP="007140E8">
      <w:pPr>
        <w:pStyle w:val="Odstavecseseznamem"/>
        <w:numPr>
          <w:ilvl w:val="0"/>
          <w:numId w:val="11"/>
        </w:numPr>
        <w:spacing w:after="120" w:line="240" w:lineRule="auto"/>
        <w:contextualSpacing w:val="0"/>
        <w:jc w:val="both"/>
      </w:pPr>
      <w:r>
        <w:t>Poskytnutá dotace bude vyplacena příjemci ex post (po ukončení realizace a celkovém uhrazení investorem) do 10 dnů ode dne podpisu veřejnoprávní smlouvy bezhotovostně na účet příjemce.</w:t>
      </w:r>
    </w:p>
    <w:p w:rsidR="007140E8" w:rsidRDefault="007140E8" w:rsidP="007140E8">
      <w:pPr>
        <w:pStyle w:val="Odstavecseseznamem"/>
        <w:spacing w:after="120" w:line="240" w:lineRule="auto"/>
        <w:ind w:left="0"/>
        <w:contextualSpacing w:val="0"/>
        <w:jc w:val="both"/>
      </w:pPr>
    </w:p>
    <w:p w:rsidR="00757E9E" w:rsidRDefault="00757E9E" w:rsidP="007140E8">
      <w:pPr>
        <w:pStyle w:val="Default"/>
        <w:spacing w:after="31"/>
        <w:jc w:val="center"/>
        <w:rPr>
          <w:rFonts w:asciiTheme="minorHAnsi" w:hAnsiTheme="minorHAnsi"/>
          <w:b/>
          <w:bCs/>
          <w:sz w:val="22"/>
          <w:szCs w:val="22"/>
        </w:rPr>
      </w:pPr>
      <w:r w:rsidRPr="00757E9E">
        <w:rPr>
          <w:rFonts w:asciiTheme="minorHAnsi" w:hAnsiTheme="minorHAnsi"/>
          <w:b/>
          <w:bCs/>
          <w:sz w:val="22"/>
          <w:szCs w:val="22"/>
        </w:rPr>
        <w:t>VI. Obecná ustanovení</w:t>
      </w:r>
    </w:p>
    <w:p w:rsidR="007140E8" w:rsidRPr="00757E9E" w:rsidRDefault="007140E8" w:rsidP="007140E8">
      <w:pPr>
        <w:pStyle w:val="Default"/>
        <w:spacing w:after="31"/>
        <w:jc w:val="center"/>
        <w:rPr>
          <w:rFonts w:asciiTheme="minorHAnsi" w:hAnsiTheme="minorHAnsi"/>
          <w:sz w:val="22"/>
          <w:szCs w:val="22"/>
        </w:rPr>
      </w:pPr>
    </w:p>
    <w:p w:rsidR="00757E9E" w:rsidRPr="00757E9E" w:rsidRDefault="00757E9E" w:rsidP="007140E8">
      <w:pPr>
        <w:pStyle w:val="Default"/>
        <w:numPr>
          <w:ilvl w:val="0"/>
          <w:numId w:val="12"/>
        </w:numPr>
        <w:spacing w:after="31"/>
        <w:jc w:val="both"/>
        <w:rPr>
          <w:rFonts w:asciiTheme="minorHAnsi" w:hAnsiTheme="minorHAnsi"/>
          <w:sz w:val="22"/>
          <w:szCs w:val="22"/>
        </w:rPr>
      </w:pPr>
      <w:r w:rsidRPr="00757E9E">
        <w:rPr>
          <w:rFonts w:asciiTheme="minorHAnsi" w:hAnsiTheme="minorHAnsi"/>
          <w:sz w:val="22"/>
          <w:szCs w:val="22"/>
        </w:rPr>
        <w:t>Nedílnou součástí tohoto programu je jeho příloha – č. 1 – formulář žádosti</w:t>
      </w:r>
    </w:p>
    <w:p w:rsidR="00757E9E" w:rsidRPr="00757E9E" w:rsidRDefault="00757E9E" w:rsidP="007140E8">
      <w:pPr>
        <w:pStyle w:val="Default"/>
        <w:numPr>
          <w:ilvl w:val="0"/>
          <w:numId w:val="12"/>
        </w:numPr>
        <w:spacing w:after="31"/>
        <w:jc w:val="both"/>
        <w:rPr>
          <w:rFonts w:asciiTheme="minorHAnsi" w:hAnsiTheme="minorHAnsi"/>
          <w:sz w:val="22"/>
          <w:szCs w:val="22"/>
        </w:rPr>
      </w:pPr>
      <w:r w:rsidRPr="00757E9E">
        <w:rPr>
          <w:rFonts w:asciiTheme="minorHAnsi" w:hAnsiTheme="minorHAnsi"/>
          <w:sz w:val="22"/>
          <w:szCs w:val="22"/>
        </w:rPr>
        <w:t>Program na poskytování dotace na podporu výstavby domovních čistíren odpadních vod nabývá účinnosti dnem jeho zveřejnění na úřední desce obce Staré Město.</w:t>
      </w:r>
    </w:p>
    <w:p w:rsidR="00757E9E" w:rsidRPr="00757E9E" w:rsidRDefault="00757E9E" w:rsidP="007140E8">
      <w:pPr>
        <w:pStyle w:val="Default"/>
        <w:numPr>
          <w:ilvl w:val="0"/>
          <w:numId w:val="12"/>
        </w:numPr>
        <w:jc w:val="both"/>
        <w:rPr>
          <w:rFonts w:asciiTheme="minorHAnsi" w:hAnsiTheme="minorHAnsi"/>
          <w:sz w:val="22"/>
          <w:szCs w:val="22"/>
        </w:rPr>
      </w:pPr>
      <w:r w:rsidRPr="00757E9E">
        <w:rPr>
          <w:rFonts w:asciiTheme="minorHAnsi" w:hAnsiTheme="minorHAnsi"/>
          <w:sz w:val="22"/>
          <w:szCs w:val="22"/>
        </w:rPr>
        <w:t xml:space="preserve">Tento program schválilo zastupitelstvo obce usnesením č. </w:t>
      </w:r>
      <w:r>
        <w:rPr>
          <w:rFonts w:asciiTheme="minorHAnsi" w:hAnsiTheme="minorHAnsi"/>
          <w:sz w:val="22"/>
          <w:szCs w:val="22"/>
        </w:rPr>
        <w:t>09</w:t>
      </w:r>
      <w:r w:rsidRPr="00757E9E">
        <w:rPr>
          <w:rFonts w:asciiTheme="minorHAnsi" w:hAnsiTheme="minorHAnsi"/>
          <w:sz w:val="22"/>
          <w:szCs w:val="22"/>
        </w:rPr>
        <w:t>/</w:t>
      </w:r>
      <w:r>
        <w:rPr>
          <w:rFonts w:asciiTheme="minorHAnsi" w:hAnsiTheme="minorHAnsi"/>
          <w:sz w:val="22"/>
          <w:szCs w:val="22"/>
        </w:rPr>
        <w:t>0</w:t>
      </w:r>
      <w:r w:rsidRPr="00757E9E">
        <w:rPr>
          <w:rFonts w:asciiTheme="minorHAnsi" w:hAnsiTheme="minorHAnsi"/>
          <w:sz w:val="22"/>
          <w:szCs w:val="22"/>
        </w:rPr>
        <w:t>2/2020</w:t>
      </w:r>
      <w:r w:rsidR="00DE0F37">
        <w:rPr>
          <w:rFonts w:asciiTheme="minorHAnsi" w:hAnsiTheme="minorHAnsi"/>
          <w:sz w:val="22"/>
          <w:szCs w:val="22"/>
        </w:rPr>
        <w:t>,</w:t>
      </w:r>
      <w:r w:rsidRPr="00757E9E">
        <w:rPr>
          <w:rFonts w:asciiTheme="minorHAnsi" w:hAnsiTheme="minorHAnsi"/>
          <w:sz w:val="22"/>
          <w:szCs w:val="22"/>
        </w:rPr>
        <w:t xml:space="preserve"> bod</w:t>
      </w:r>
      <w:r w:rsidR="00DE0F37">
        <w:rPr>
          <w:rFonts w:asciiTheme="minorHAnsi" w:hAnsiTheme="minorHAnsi"/>
          <w:sz w:val="22"/>
          <w:szCs w:val="22"/>
        </w:rPr>
        <w:t xml:space="preserve"> </w:t>
      </w:r>
      <w:r>
        <w:rPr>
          <w:rFonts w:asciiTheme="minorHAnsi" w:hAnsiTheme="minorHAnsi"/>
          <w:sz w:val="22"/>
          <w:szCs w:val="22"/>
        </w:rPr>
        <w:t>9</w:t>
      </w:r>
      <w:r w:rsidR="00DE0F37">
        <w:rPr>
          <w:rFonts w:asciiTheme="minorHAnsi" w:hAnsiTheme="minorHAnsi"/>
          <w:sz w:val="22"/>
          <w:szCs w:val="22"/>
        </w:rPr>
        <w:t>.,</w:t>
      </w:r>
      <w:r w:rsidRPr="00757E9E">
        <w:rPr>
          <w:rFonts w:asciiTheme="minorHAnsi" w:hAnsiTheme="minorHAnsi"/>
          <w:sz w:val="22"/>
          <w:szCs w:val="22"/>
        </w:rPr>
        <w:t xml:space="preserve"> dne</w:t>
      </w:r>
      <w:r>
        <w:rPr>
          <w:rFonts w:asciiTheme="minorHAnsi" w:hAnsiTheme="minorHAnsi"/>
          <w:sz w:val="22"/>
          <w:szCs w:val="22"/>
        </w:rPr>
        <w:t xml:space="preserve"> 24. 6. </w:t>
      </w:r>
      <w:r w:rsidRPr="00757E9E">
        <w:rPr>
          <w:rFonts w:asciiTheme="minorHAnsi" w:hAnsiTheme="minorHAnsi"/>
          <w:sz w:val="22"/>
          <w:szCs w:val="22"/>
        </w:rPr>
        <w:t>2020.</w:t>
      </w:r>
    </w:p>
    <w:p w:rsidR="00757E9E" w:rsidRPr="00757E9E" w:rsidRDefault="00757E9E" w:rsidP="00DE0F37">
      <w:pPr>
        <w:pStyle w:val="Default"/>
        <w:jc w:val="both"/>
        <w:rPr>
          <w:rFonts w:asciiTheme="minorHAnsi" w:hAnsiTheme="minorHAnsi"/>
          <w:sz w:val="22"/>
          <w:szCs w:val="22"/>
        </w:rPr>
      </w:pPr>
    </w:p>
    <w:p w:rsidR="00757E9E" w:rsidRDefault="00757E9E" w:rsidP="00DE0F37">
      <w:pPr>
        <w:pStyle w:val="Default"/>
        <w:jc w:val="both"/>
        <w:rPr>
          <w:rFonts w:asciiTheme="minorHAnsi" w:hAnsiTheme="minorHAnsi"/>
          <w:sz w:val="22"/>
          <w:szCs w:val="22"/>
        </w:rPr>
      </w:pPr>
    </w:p>
    <w:p w:rsidR="00757E9E" w:rsidRDefault="00757E9E" w:rsidP="00DE0F37">
      <w:pPr>
        <w:pStyle w:val="Default"/>
        <w:jc w:val="both"/>
        <w:rPr>
          <w:rFonts w:asciiTheme="minorHAnsi" w:hAnsiTheme="minorHAnsi"/>
          <w:sz w:val="22"/>
          <w:szCs w:val="22"/>
        </w:rPr>
      </w:pPr>
    </w:p>
    <w:p w:rsidR="00757E9E" w:rsidRDefault="00757E9E" w:rsidP="00DE0F37">
      <w:pPr>
        <w:pStyle w:val="Default"/>
        <w:jc w:val="both"/>
        <w:rPr>
          <w:rFonts w:asciiTheme="minorHAnsi" w:hAnsiTheme="minorHAnsi"/>
          <w:sz w:val="22"/>
          <w:szCs w:val="22"/>
        </w:rPr>
      </w:pPr>
    </w:p>
    <w:p w:rsidR="00757E9E" w:rsidRDefault="00757E9E" w:rsidP="00DE0F37">
      <w:pPr>
        <w:pStyle w:val="Default"/>
        <w:jc w:val="both"/>
        <w:rPr>
          <w:rFonts w:asciiTheme="minorHAnsi" w:hAnsiTheme="minorHAnsi"/>
          <w:sz w:val="22"/>
          <w:szCs w:val="22"/>
        </w:rPr>
      </w:pPr>
    </w:p>
    <w:p w:rsidR="00757E9E" w:rsidRPr="00757E9E" w:rsidRDefault="00DE0F37" w:rsidP="00DE0F37">
      <w:pPr>
        <w:pStyle w:val="Default"/>
        <w:jc w:val="both"/>
        <w:rPr>
          <w:rFonts w:asciiTheme="minorHAnsi" w:hAnsiTheme="minorHAnsi"/>
          <w:sz w:val="22"/>
          <w:szCs w:val="22"/>
        </w:rPr>
      </w:pPr>
      <w:r>
        <w:rPr>
          <w:rFonts w:asciiTheme="minorHAnsi" w:hAnsiTheme="minorHAnsi"/>
          <w:sz w:val="22"/>
          <w:szCs w:val="22"/>
        </w:rPr>
        <w:t>…………………………….</w:t>
      </w:r>
      <w:r w:rsidR="00757E9E" w:rsidRPr="00757E9E">
        <w:rPr>
          <w:rFonts w:asciiTheme="minorHAnsi" w:hAnsiTheme="minorHAnsi"/>
          <w:sz w:val="22"/>
          <w:szCs w:val="22"/>
        </w:rPr>
        <w:t xml:space="preserve">……                     </w:t>
      </w:r>
      <w:r w:rsidR="00812E8C">
        <w:rPr>
          <w:rFonts w:asciiTheme="minorHAnsi" w:hAnsiTheme="minorHAnsi"/>
          <w:sz w:val="22"/>
          <w:szCs w:val="22"/>
        </w:rPr>
        <w:t xml:space="preserve">  </w:t>
      </w:r>
      <w:r w:rsidR="00757E9E" w:rsidRPr="00757E9E">
        <w:rPr>
          <w:rFonts w:asciiTheme="minorHAnsi" w:hAnsiTheme="minorHAnsi"/>
          <w:sz w:val="22"/>
          <w:szCs w:val="22"/>
        </w:rPr>
        <w:t>………………………</w:t>
      </w:r>
      <w:r>
        <w:rPr>
          <w:rFonts w:asciiTheme="minorHAnsi" w:hAnsiTheme="minorHAnsi"/>
          <w:sz w:val="22"/>
          <w:szCs w:val="22"/>
        </w:rPr>
        <w:t>……….</w:t>
      </w:r>
      <w:r w:rsidR="00757E9E" w:rsidRPr="00757E9E">
        <w:rPr>
          <w:rFonts w:asciiTheme="minorHAnsi" w:hAnsiTheme="minorHAnsi"/>
          <w:sz w:val="22"/>
          <w:szCs w:val="22"/>
        </w:rPr>
        <w:t>.</w:t>
      </w:r>
      <w:r w:rsidR="00812E8C">
        <w:rPr>
          <w:rFonts w:asciiTheme="minorHAnsi" w:hAnsiTheme="minorHAnsi"/>
          <w:sz w:val="22"/>
          <w:szCs w:val="22"/>
        </w:rPr>
        <w:t xml:space="preserve">                                 …………………………………..</w:t>
      </w:r>
    </w:p>
    <w:p w:rsidR="00DE0F37" w:rsidRDefault="00812E8C" w:rsidP="00DE0F37">
      <w:pPr>
        <w:pStyle w:val="Default"/>
        <w:jc w:val="both"/>
        <w:rPr>
          <w:rFonts w:asciiTheme="minorHAnsi" w:hAnsiTheme="minorHAnsi"/>
          <w:sz w:val="22"/>
          <w:szCs w:val="22"/>
        </w:rPr>
      </w:pPr>
      <w:r>
        <w:rPr>
          <w:rFonts w:asciiTheme="minorHAnsi" w:hAnsiTheme="minorHAnsi"/>
          <w:sz w:val="22"/>
          <w:szCs w:val="22"/>
        </w:rPr>
        <w:t xml:space="preserve">    Richard Šanda</w:t>
      </w:r>
      <w:r w:rsidR="00DE0F37" w:rsidRPr="00DE0F37">
        <w:rPr>
          <w:rFonts w:asciiTheme="minorHAnsi" w:hAnsiTheme="minorHAnsi"/>
          <w:sz w:val="22"/>
          <w:szCs w:val="22"/>
        </w:rPr>
        <w:t xml:space="preserve"> </w:t>
      </w:r>
      <w:r w:rsidR="00DE0F37">
        <w:rPr>
          <w:rFonts w:asciiTheme="minorHAnsi" w:hAnsiTheme="minorHAnsi"/>
          <w:sz w:val="22"/>
          <w:szCs w:val="22"/>
        </w:rPr>
        <w:t xml:space="preserve">                               </w:t>
      </w:r>
      <w:r>
        <w:rPr>
          <w:rFonts w:asciiTheme="minorHAnsi" w:hAnsiTheme="minorHAnsi"/>
          <w:sz w:val="22"/>
          <w:szCs w:val="22"/>
        </w:rPr>
        <w:t xml:space="preserve">    Bc. Robert Kulaša                                          Andrea Kodedová  </w:t>
      </w:r>
    </w:p>
    <w:p w:rsidR="009D282C" w:rsidRPr="00A00AFF" w:rsidRDefault="00812E8C" w:rsidP="00A00AFF">
      <w:pPr>
        <w:pStyle w:val="Default"/>
        <w:jc w:val="both"/>
        <w:rPr>
          <w:rFonts w:asciiTheme="minorHAnsi" w:hAnsiTheme="minorHAnsi"/>
          <w:sz w:val="22"/>
          <w:szCs w:val="22"/>
        </w:rPr>
      </w:pPr>
      <w:r>
        <w:rPr>
          <w:rFonts w:asciiTheme="minorHAnsi" w:hAnsiTheme="minorHAnsi"/>
          <w:sz w:val="22"/>
          <w:szCs w:val="22"/>
        </w:rPr>
        <w:t xml:space="preserve">     </w:t>
      </w:r>
      <w:r w:rsidR="00757E9E" w:rsidRPr="00757E9E">
        <w:rPr>
          <w:rFonts w:asciiTheme="minorHAnsi" w:hAnsiTheme="minorHAnsi"/>
          <w:sz w:val="22"/>
          <w:szCs w:val="22"/>
        </w:rPr>
        <w:t xml:space="preserve">starosta  </w:t>
      </w:r>
      <w:r w:rsidR="00DE0F37">
        <w:rPr>
          <w:rFonts w:asciiTheme="minorHAnsi" w:hAnsiTheme="minorHAnsi"/>
          <w:sz w:val="22"/>
          <w:szCs w:val="22"/>
        </w:rPr>
        <w:t xml:space="preserve">  </w:t>
      </w:r>
      <w:r w:rsidR="00757E9E" w:rsidRPr="00757E9E">
        <w:rPr>
          <w:rFonts w:asciiTheme="minorHAnsi" w:hAnsiTheme="minorHAnsi"/>
          <w:sz w:val="22"/>
          <w:szCs w:val="22"/>
        </w:rPr>
        <w:t xml:space="preserve"> </w:t>
      </w:r>
      <w:r w:rsidR="00DE0F37">
        <w:rPr>
          <w:rFonts w:asciiTheme="minorHAnsi" w:hAnsiTheme="minorHAnsi"/>
          <w:sz w:val="22"/>
          <w:szCs w:val="22"/>
        </w:rPr>
        <w:t xml:space="preserve">                                       </w:t>
      </w:r>
      <w:r>
        <w:rPr>
          <w:rFonts w:asciiTheme="minorHAnsi" w:hAnsiTheme="minorHAnsi"/>
          <w:sz w:val="22"/>
          <w:szCs w:val="22"/>
        </w:rPr>
        <w:t xml:space="preserve">   1. </w:t>
      </w:r>
      <w:proofErr w:type="gramStart"/>
      <w:r>
        <w:rPr>
          <w:rFonts w:asciiTheme="minorHAnsi" w:hAnsiTheme="minorHAnsi"/>
          <w:sz w:val="22"/>
          <w:szCs w:val="22"/>
        </w:rPr>
        <w:t>místo</w:t>
      </w:r>
      <w:r w:rsidR="00757E9E" w:rsidRPr="00757E9E">
        <w:rPr>
          <w:rFonts w:asciiTheme="minorHAnsi" w:hAnsiTheme="minorHAnsi"/>
          <w:sz w:val="22"/>
          <w:szCs w:val="22"/>
        </w:rPr>
        <w:t>starosta</w:t>
      </w:r>
      <w:r>
        <w:rPr>
          <w:rFonts w:asciiTheme="minorHAnsi" w:hAnsiTheme="minorHAnsi"/>
          <w:sz w:val="22"/>
          <w:szCs w:val="22"/>
        </w:rPr>
        <w:t xml:space="preserve">                                           2. </w:t>
      </w:r>
      <w:proofErr w:type="spellStart"/>
      <w:r>
        <w:rPr>
          <w:rFonts w:asciiTheme="minorHAnsi" w:hAnsiTheme="minorHAnsi"/>
          <w:sz w:val="22"/>
          <w:szCs w:val="22"/>
        </w:rPr>
        <w:t>místostarostka</w:t>
      </w:r>
      <w:proofErr w:type="spellEnd"/>
      <w:proofErr w:type="gramEnd"/>
      <w:r>
        <w:rPr>
          <w:rFonts w:asciiTheme="minorHAnsi" w:hAnsiTheme="minorHAnsi"/>
          <w:sz w:val="22"/>
          <w:szCs w:val="22"/>
        </w:rPr>
        <w:t xml:space="preserve"> </w:t>
      </w:r>
    </w:p>
    <w:p w:rsidR="009D282C" w:rsidRDefault="009D282C" w:rsidP="00DE0F37">
      <w:pPr>
        <w:jc w:val="both"/>
      </w:pPr>
    </w:p>
    <w:p w:rsidR="00CB671B" w:rsidRDefault="00CB671B" w:rsidP="00DE0F37">
      <w:pPr>
        <w:pStyle w:val="Default"/>
        <w:jc w:val="both"/>
      </w:pPr>
    </w:p>
    <w:p w:rsidR="00757E9E" w:rsidRDefault="00757E9E" w:rsidP="00DE0F37">
      <w:pPr>
        <w:pStyle w:val="Default"/>
        <w:jc w:val="both"/>
      </w:pPr>
    </w:p>
    <w:p w:rsidR="00757E9E" w:rsidRDefault="00757E9E" w:rsidP="00DE0F37">
      <w:pPr>
        <w:pStyle w:val="Default"/>
        <w:jc w:val="both"/>
      </w:pPr>
    </w:p>
    <w:p w:rsidR="00757E9E" w:rsidRDefault="00757E9E" w:rsidP="00DE0F37">
      <w:pPr>
        <w:pStyle w:val="Default"/>
        <w:jc w:val="both"/>
      </w:pPr>
    </w:p>
    <w:p w:rsidR="00757E9E" w:rsidRDefault="00757E9E" w:rsidP="00DE0F37">
      <w:pPr>
        <w:pStyle w:val="Default"/>
        <w:jc w:val="both"/>
      </w:pPr>
    </w:p>
    <w:sectPr w:rsidR="00757E9E" w:rsidSect="00CE0BEB">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44CC8"/>
    <w:multiLevelType w:val="hybridMultilevel"/>
    <w:tmpl w:val="1068EA04"/>
    <w:lvl w:ilvl="0" w:tplc="F67EE89E">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D41B8E"/>
    <w:multiLevelType w:val="hybridMultilevel"/>
    <w:tmpl w:val="05D2B93E"/>
    <w:lvl w:ilvl="0" w:tplc="F67EE89E">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0BC129A"/>
    <w:multiLevelType w:val="hybridMultilevel"/>
    <w:tmpl w:val="94A2AB62"/>
    <w:lvl w:ilvl="0" w:tplc="69069B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7801E15"/>
    <w:multiLevelType w:val="hybridMultilevel"/>
    <w:tmpl w:val="B666DA2A"/>
    <w:lvl w:ilvl="0" w:tplc="F67EE89E">
      <w:start w:val="1"/>
      <w:numFmt w:val="decimal"/>
      <w:suff w:val="space"/>
      <w:lvlText w:val="%1."/>
      <w:lvlJc w:val="left"/>
      <w:pPr>
        <w:ind w:left="0" w:firstLine="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4">
    <w:nsid w:val="2AA70263"/>
    <w:multiLevelType w:val="hybridMultilevel"/>
    <w:tmpl w:val="0CE40C62"/>
    <w:lvl w:ilvl="0" w:tplc="83F6EF8C">
      <w:start w:val="1"/>
      <w:numFmt w:val="decimal"/>
      <w:suff w:val="space"/>
      <w:lvlText w:val="%1."/>
      <w:lvlJc w:val="left"/>
      <w:pPr>
        <w:ind w:left="0" w:firstLine="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5">
    <w:nsid w:val="37F44F90"/>
    <w:multiLevelType w:val="hybridMultilevel"/>
    <w:tmpl w:val="490002CA"/>
    <w:lvl w:ilvl="0" w:tplc="83F6EF8C">
      <w:start w:val="1"/>
      <w:numFmt w:val="decimal"/>
      <w:suff w:val="space"/>
      <w:lvlText w:val="%1."/>
      <w:lvlJc w:val="left"/>
      <w:pPr>
        <w:ind w:left="0" w:firstLine="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6">
    <w:nsid w:val="403F6227"/>
    <w:multiLevelType w:val="hybridMultilevel"/>
    <w:tmpl w:val="10DAE836"/>
    <w:lvl w:ilvl="0" w:tplc="F8BE1FB6">
      <w:start w:val="1"/>
      <w:numFmt w:val="upperRoman"/>
      <w:lvlText w:val="%1."/>
      <w:lvlJc w:val="left"/>
      <w:pPr>
        <w:ind w:left="11" w:hanging="720"/>
      </w:pPr>
      <w:rPr>
        <w:rFonts w:hint="default"/>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7">
    <w:nsid w:val="426A2EEB"/>
    <w:multiLevelType w:val="hybridMultilevel"/>
    <w:tmpl w:val="53660148"/>
    <w:lvl w:ilvl="0" w:tplc="83F6EF8C">
      <w:start w:val="1"/>
      <w:numFmt w:val="decimal"/>
      <w:suff w:val="space"/>
      <w:lvlText w:val="%1."/>
      <w:lvlJc w:val="left"/>
      <w:pPr>
        <w:ind w:left="0" w:firstLine="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8">
    <w:nsid w:val="4ACD55BA"/>
    <w:multiLevelType w:val="hybridMultilevel"/>
    <w:tmpl w:val="66EE0EB4"/>
    <w:lvl w:ilvl="0" w:tplc="83F6EF8C">
      <w:start w:val="1"/>
      <w:numFmt w:val="decimal"/>
      <w:suff w:val="space"/>
      <w:lvlText w:val="%1."/>
      <w:lvlJc w:val="left"/>
      <w:pPr>
        <w:ind w:left="0" w:firstLine="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9">
    <w:nsid w:val="5B0D4586"/>
    <w:multiLevelType w:val="hybridMultilevel"/>
    <w:tmpl w:val="EF38BECE"/>
    <w:lvl w:ilvl="0" w:tplc="69069B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C7D02C0"/>
    <w:multiLevelType w:val="hybridMultilevel"/>
    <w:tmpl w:val="864A428E"/>
    <w:lvl w:ilvl="0" w:tplc="83F6EF8C">
      <w:start w:val="1"/>
      <w:numFmt w:val="decimal"/>
      <w:suff w:val="space"/>
      <w:lvlText w:val="%1."/>
      <w:lvlJc w:val="left"/>
      <w:pPr>
        <w:ind w:left="0" w:firstLine="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11">
    <w:nsid w:val="72E620A4"/>
    <w:multiLevelType w:val="hybridMultilevel"/>
    <w:tmpl w:val="AB52141E"/>
    <w:lvl w:ilvl="0" w:tplc="2E98EE12">
      <w:start w:val="1"/>
      <w:numFmt w:val="decimal"/>
      <w:lvlText w:val="%1."/>
      <w:lvlJc w:val="left"/>
      <w:pPr>
        <w:ind w:left="-349" w:hanging="360"/>
      </w:pPr>
      <w:rPr>
        <w:rFonts w:hint="default"/>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num w:numId="1">
    <w:abstractNumId w:val="11"/>
  </w:num>
  <w:num w:numId="2">
    <w:abstractNumId w:val="6"/>
  </w:num>
  <w:num w:numId="3">
    <w:abstractNumId w:val="3"/>
  </w:num>
  <w:num w:numId="4">
    <w:abstractNumId w:val="8"/>
  </w:num>
  <w:num w:numId="5">
    <w:abstractNumId w:val="9"/>
  </w:num>
  <w:num w:numId="6">
    <w:abstractNumId w:val="10"/>
  </w:num>
  <w:num w:numId="7">
    <w:abstractNumId w:val="4"/>
  </w:num>
  <w:num w:numId="8">
    <w:abstractNumId w:val="5"/>
  </w:num>
  <w:num w:numId="9">
    <w:abstractNumId w:val="2"/>
  </w:num>
  <w:num w:numId="10">
    <w:abstractNumId w:val="7"/>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13AC"/>
    <w:rsid w:val="0000399E"/>
    <w:rsid w:val="00011041"/>
    <w:rsid w:val="000A07B9"/>
    <w:rsid w:val="000D0560"/>
    <w:rsid w:val="000E4EC6"/>
    <w:rsid w:val="000F37B0"/>
    <w:rsid w:val="00104AB1"/>
    <w:rsid w:val="001359DF"/>
    <w:rsid w:val="00173FCD"/>
    <w:rsid w:val="00211A7E"/>
    <w:rsid w:val="00211D22"/>
    <w:rsid w:val="002801CF"/>
    <w:rsid w:val="002A453D"/>
    <w:rsid w:val="002C57B9"/>
    <w:rsid w:val="002D50FD"/>
    <w:rsid w:val="002E5FA5"/>
    <w:rsid w:val="00347841"/>
    <w:rsid w:val="003614CC"/>
    <w:rsid w:val="003E350E"/>
    <w:rsid w:val="00410684"/>
    <w:rsid w:val="00415734"/>
    <w:rsid w:val="00426C9E"/>
    <w:rsid w:val="00427698"/>
    <w:rsid w:val="00435B94"/>
    <w:rsid w:val="00503465"/>
    <w:rsid w:val="00591A33"/>
    <w:rsid w:val="005D23FC"/>
    <w:rsid w:val="00643A10"/>
    <w:rsid w:val="00667646"/>
    <w:rsid w:val="006764E6"/>
    <w:rsid w:val="006A3180"/>
    <w:rsid w:val="006A4EB9"/>
    <w:rsid w:val="006C01BC"/>
    <w:rsid w:val="006E51CE"/>
    <w:rsid w:val="007140E8"/>
    <w:rsid w:val="00726327"/>
    <w:rsid w:val="00727DE2"/>
    <w:rsid w:val="00746B03"/>
    <w:rsid w:val="00753063"/>
    <w:rsid w:val="00757E9E"/>
    <w:rsid w:val="00771943"/>
    <w:rsid w:val="007B1147"/>
    <w:rsid w:val="007E3848"/>
    <w:rsid w:val="007E457E"/>
    <w:rsid w:val="00812E8C"/>
    <w:rsid w:val="00820032"/>
    <w:rsid w:val="00825021"/>
    <w:rsid w:val="0086496B"/>
    <w:rsid w:val="009111A0"/>
    <w:rsid w:val="009126D0"/>
    <w:rsid w:val="0091380B"/>
    <w:rsid w:val="00923F9D"/>
    <w:rsid w:val="0096161B"/>
    <w:rsid w:val="009A382F"/>
    <w:rsid w:val="009B29F7"/>
    <w:rsid w:val="009D282C"/>
    <w:rsid w:val="00A00AFF"/>
    <w:rsid w:val="00A63EBB"/>
    <w:rsid w:val="00AD4AE9"/>
    <w:rsid w:val="00AE3504"/>
    <w:rsid w:val="00C21BF5"/>
    <w:rsid w:val="00C41120"/>
    <w:rsid w:val="00C570F0"/>
    <w:rsid w:val="00C700FC"/>
    <w:rsid w:val="00CB671B"/>
    <w:rsid w:val="00CE0BEB"/>
    <w:rsid w:val="00CF1296"/>
    <w:rsid w:val="00CF354E"/>
    <w:rsid w:val="00D44A7D"/>
    <w:rsid w:val="00D725C8"/>
    <w:rsid w:val="00D734F4"/>
    <w:rsid w:val="00D773B4"/>
    <w:rsid w:val="00D804A3"/>
    <w:rsid w:val="00DE0F37"/>
    <w:rsid w:val="00E413AC"/>
    <w:rsid w:val="00E4527E"/>
    <w:rsid w:val="00E52087"/>
    <w:rsid w:val="00EA255E"/>
    <w:rsid w:val="00EA6917"/>
    <w:rsid w:val="00ED040C"/>
    <w:rsid w:val="00EE4BAD"/>
    <w:rsid w:val="00F318BF"/>
    <w:rsid w:val="00F8462C"/>
    <w:rsid w:val="00F862A0"/>
    <w:rsid w:val="00F91C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04A3"/>
  </w:style>
  <w:style w:type="paragraph" w:styleId="Nadpis2">
    <w:name w:val="heading 2"/>
    <w:basedOn w:val="Normln"/>
    <w:next w:val="Normln"/>
    <w:link w:val="Nadpis2Char"/>
    <w:uiPriority w:val="9"/>
    <w:unhideWhenUsed/>
    <w:qFormat/>
    <w:rsid w:val="00A00A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E0BEB"/>
    <w:pPr>
      <w:ind w:left="720"/>
      <w:contextualSpacing/>
    </w:pPr>
  </w:style>
  <w:style w:type="paragraph" w:customStyle="1" w:styleId="Default">
    <w:name w:val="Default"/>
    <w:rsid w:val="00CB671B"/>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757E9E"/>
    <w:rPr>
      <w:color w:val="0000FF" w:themeColor="hyperlink"/>
      <w:u w:val="single"/>
    </w:rPr>
  </w:style>
  <w:style w:type="character" w:customStyle="1" w:styleId="Nadpis2Char">
    <w:name w:val="Nadpis 2 Char"/>
    <w:basedOn w:val="Standardnpsmoodstavce"/>
    <w:link w:val="Nadpis2"/>
    <w:uiPriority w:val="9"/>
    <w:rsid w:val="00A00AF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becstaremesto.cz/dotacni-programy/ms-5642/p1=5642"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881</Words>
  <Characters>5203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jenik</dc:creator>
  <cp:lastModifiedBy>Smesny</cp:lastModifiedBy>
  <cp:revision>3</cp:revision>
  <cp:lastPrinted>2022-12-14T15:00:00Z</cp:lastPrinted>
  <dcterms:created xsi:type="dcterms:W3CDTF">2022-12-12T14:57:00Z</dcterms:created>
  <dcterms:modified xsi:type="dcterms:W3CDTF">2022-12-14T15:03:00Z</dcterms:modified>
</cp:coreProperties>
</file>