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288427" w14:textId="77777777" w:rsidR="00FF29E2" w:rsidRDefault="00FF29E2" w:rsidP="00FF29E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Obec Slezské Rudoltice</w:t>
      </w:r>
    </w:p>
    <w:p w14:paraId="2762AEA0" w14:textId="77777777" w:rsidR="00FF29E2" w:rsidRDefault="00FF29E2" w:rsidP="00FF29E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FD1FD87" w14:textId="77777777" w:rsidR="00FF29E2" w:rsidRPr="00FF29E2" w:rsidRDefault="00FF29E2" w:rsidP="00FF29E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FF29E2">
        <w:rPr>
          <w:rFonts w:ascii="Times New Roman" w:hAnsi="Times New Roman" w:cs="Times New Roman"/>
          <w:b/>
          <w:sz w:val="28"/>
          <w:szCs w:val="28"/>
          <w:u w:val="single"/>
        </w:rPr>
        <w:t>INFORMACE</w:t>
      </w:r>
    </w:p>
    <w:p w14:paraId="05F7EFE0" w14:textId="77777777" w:rsidR="00FF29E2" w:rsidRPr="00FF29E2" w:rsidRDefault="00FF29E2" w:rsidP="00FF29E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FF29E2">
        <w:rPr>
          <w:rFonts w:ascii="Times New Roman" w:hAnsi="Times New Roman" w:cs="Times New Roman"/>
          <w:b/>
          <w:sz w:val="28"/>
          <w:szCs w:val="28"/>
          <w:u w:val="single"/>
        </w:rPr>
        <w:t xml:space="preserve">o konání ustavujícího zasedání nově zvoleného Zastupitelstva obce </w:t>
      </w:r>
    </w:p>
    <w:p w14:paraId="13BA10F6" w14:textId="77777777" w:rsidR="00FF29E2" w:rsidRPr="00FF29E2" w:rsidRDefault="00FF29E2" w:rsidP="00FF29E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FF29E2">
        <w:rPr>
          <w:rFonts w:ascii="Times New Roman" w:hAnsi="Times New Roman" w:cs="Times New Roman"/>
          <w:b/>
          <w:sz w:val="28"/>
          <w:szCs w:val="28"/>
          <w:u w:val="single"/>
        </w:rPr>
        <w:t>Slezské Rudoltice</w:t>
      </w:r>
    </w:p>
    <w:p w14:paraId="642963C3" w14:textId="77777777" w:rsidR="00FF29E2" w:rsidRDefault="00FF29E2" w:rsidP="00FF29E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CB33034" w14:textId="7D6C59AA" w:rsidR="00FF29E2" w:rsidRDefault="00FF29E2" w:rsidP="00FF29E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Obecní úřad Slezské Rudoltice v souladu s ustanovením § 93 odst. 1 zákona </w:t>
      </w:r>
      <w:r w:rsidR="006F652E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>č. 128/2000 Sb., o obcích (obecní zřízení), v</w:t>
      </w:r>
      <w:r w:rsidR="004A7925">
        <w:rPr>
          <w:rFonts w:ascii="Times New Roman" w:hAnsi="Times New Roman" w:cs="Times New Roman"/>
          <w:sz w:val="28"/>
          <w:szCs w:val="28"/>
        </w:rPr>
        <w:t xml:space="preserve">e znění </w:t>
      </w:r>
      <w:proofErr w:type="spellStart"/>
      <w:r w:rsidR="004A7925">
        <w:rPr>
          <w:rFonts w:ascii="Times New Roman" w:hAnsi="Times New Roman" w:cs="Times New Roman"/>
          <w:sz w:val="28"/>
          <w:szCs w:val="28"/>
        </w:rPr>
        <w:t>pozd</w:t>
      </w:r>
      <w:proofErr w:type="spellEnd"/>
      <w:r w:rsidR="004A7925">
        <w:rPr>
          <w:rFonts w:ascii="Times New Roman" w:hAnsi="Times New Roman" w:cs="Times New Roman"/>
          <w:sz w:val="28"/>
          <w:szCs w:val="28"/>
        </w:rPr>
        <w:t>. předpisů</w:t>
      </w:r>
      <w:r>
        <w:rPr>
          <w:rFonts w:ascii="Times New Roman" w:hAnsi="Times New Roman" w:cs="Times New Roman"/>
          <w:sz w:val="28"/>
          <w:szCs w:val="28"/>
        </w:rPr>
        <w:t xml:space="preserve">, informuje </w:t>
      </w:r>
      <w:r w:rsidR="004A7925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o konání </w:t>
      </w:r>
      <w:r w:rsidRPr="006F652E">
        <w:rPr>
          <w:rFonts w:ascii="Times New Roman" w:hAnsi="Times New Roman" w:cs="Times New Roman"/>
          <w:b/>
          <w:sz w:val="28"/>
          <w:szCs w:val="28"/>
        </w:rPr>
        <w:t>ustavujícího zasedání Zastupitelstva obce Slezské Rudoltice</w:t>
      </w:r>
      <w:r>
        <w:rPr>
          <w:rFonts w:ascii="Times New Roman" w:hAnsi="Times New Roman" w:cs="Times New Roman"/>
          <w:sz w:val="28"/>
          <w:szCs w:val="28"/>
        </w:rPr>
        <w:t xml:space="preserve">, svolaného dosavadním starostou obce </w:t>
      </w:r>
      <w:proofErr w:type="gramStart"/>
      <w:r>
        <w:rPr>
          <w:rFonts w:ascii="Times New Roman" w:hAnsi="Times New Roman" w:cs="Times New Roman"/>
          <w:sz w:val="28"/>
          <w:szCs w:val="28"/>
        </w:rPr>
        <w:t>ing.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Mojmírem Pargačem v souladu s § 91 odst. 1 zákona o obcích.</w:t>
      </w:r>
    </w:p>
    <w:p w14:paraId="114D17BB" w14:textId="1A224EB5" w:rsidR="00FF29E2" w:rsidRDefault="00FF29E2" w:rsidP="00FF29E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A7925">
        <w:rPr>
          <w:rFonts w:ascii="Times New Roman" w:hAnsi="Times New Roman" w:cs="Times New Roman"/>
          <w:b/>
          <w:bCs/>
          <w:sz w:val="28"/>
          <w:szCs w:val="28"/>
        </w:rPr>
        <w:t>Místo konání:</w:t>
      </w:r>
      <w:r>
        <w:rPr>
          <w:rFonts w:ascii="Times New Roman" w:hAnsi="Times New Roman" w:cs="Times New Roman"/>
          <w:sz w:val="28"/>
          <w:szCs w:val="28"/>
        </w:rPr>
        <w:t xml:space="preserve"> Obecní úřad Slezské Rudoltice</w:t>
      </w:r>
      <w:r w:rsidR="00A052A5">
        <w:rPr>
          <w:rFonts w:ascii="Times New Roman" w:hAnsi="Times New Roman" w:cs="Times New Roman"/>
          <w:sz w:val="28"/>
          <w:szCs w:val="28"/>
        </w:rPr>
        <w:t xml:space="preserve"> čp. 64</w:t>
      </w:r>
    </w:p>
    <w:p w14:paraId="5594166E" w14:textId="44746CAB" w:rsidR="00FF29E2" w:rsidRDefault="00FF29E2" w:rsidP="00FF29E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A7925">
        <w:rPr>
          <w:rFonts w:ascii="Times New Roman" w:hAnsi="Times New Roman" w:cs="Times New Roman"/>
          <w:b/>
          <w:bCs/>
          <w:sz w:val="28"/>
          <w:szCs w:val="28"/>
        </w:rPr>
        <w:t xml:space="preserve">Doba </w:t>
      </w:r>
      <w:r w:rsidR="00C24FA1" w:rsidRPr="004A7925">
        <w:rPr>
          <w:rFonts w:ascii="Times New Roman" w:hAnsi="Times New Roman" w:cs="Times New Roman"/>
          <w:b/>
          <w:bCs/>
          <w:sz w:val="28"/>
          <w:szCs w:val="28"/>
        </w:rPr>
        <w:t>konání:</w:t>
      </w:r>
      <w:r w:rsidR="004A7925">
        <w:rPr>
          <w:rFonts w:ascii="Times New Roman" w:hAnsi="Times New Roman" w:cs="Times New Roman"/>
          <w:sz w:val="28"/>
          <w:szCs w:val="28"/>
        </w:rPr>
        <w:t xml:space="preserve"> 5</w:t>
      </w:r>
      <w:r w:rsidR="00C24FA1">
        <w:rPr>
          <w:rFonts w:ascii="Times New Roman" w:hAnsi="Times New Roman" w:cs="Times New Roman"/>
          <w:sz w:val="28"/>
          <w:szCs w:val="28"/>
        </w:rPr>
        <w:t xml:space="preserve">. </w:t>
      </w:r>
      <w:r w:rsidR="004A7925">
        <w:rPr>
          <w:rFonts w:ascii="Times New Roman" w:hAnsi="Times New Roman" w:cs="Times New Roman"/>
          <w:sz w:val="28"/>
          <w:szCs w:val="28"/>
        </w:rPr>
        <w:t>listopadu</w:t>
      </w:r>
      <w:r w:rsidR="00C24FA1">
        <w:rPr>
          <w:rFonts w:ascii="Times New Roman" w:hAnsi="Times New Roman" w:cs="Times New Roman"/>
          <w:sz w:val="28"/>
          <w:szCs w:val="28"/>
        </w:rPr>
        <w:t xml:space="preserve"> 202</w:t>
      </w:r>
      <w:r w:rsidR="004A7925">
        <w:rPr>
          <w:rFonts w:ascii="Times New Roman" w:hAnsi="Times New Roman" w:cs="Times New Roman"/>
          <w:sz w:val="28"/>
          <w:szCs w:val="28"/>
        </w:rPr>
        <w:t>6</w:t>
      </w:r>
      <w:r w:rsidR="00C24FA1">
        <w:rPr>
          <w:rFonts w:ascii="Times New Roman" w:hAnsi="Times New Roman" w:cs="Times New Roman"/>
          <w:sz w:val="28"/>
          <w:szCs w:val="28"/>
        </w:rPr>
        <w:t xml:space="preserve"> od 17.0</w:t>
      </w:r>
      <w:r w:rsidR="007C2303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 xml:space="preserve"> hodin</w:t>
      </w:r>
    </w:p>
    <w:p w14:paraId="2D2D6E53" w14:textId="77777777" w:rsidR="00FF29E2" w:rsidRDefault="00FF29E2" w:rsidP="00FF29E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2EE435D" w14:textId="77777777" w:rsidR="00FF29E2" w:rsidRPr="004A7925" w:rsidRDefault="00FF29E2" w:rsidP="00FF29E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4A7925">
        <w:rPr>
          <w:rFonts w:ascii="Times New Roman" w:hAnsi="Times New Roman" w:cs="Times New Roman"/>
          <w:b/>
          <w:bCs/>
          <w:sz w:val="28"/>
          <w:szCs w:val="28"/>
        </w:rPr>
        <w:t>Program:</w:t>
      </w:r>
    </w:p>
    <w:p w14:paraId="63727544" w14:textId="77777777" w:rsidR="004A7925" w:rsidRPr="00FF29E2" w:rsidRDefault="004A7925" w:rsidP="00FF29E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318AEA6" w14:textId="77777777" w:rsidR="004A7925" w:rsidRPr="004A7925" w:rsidRDefault="004A7925" w:rsidP="004A7925">
      <w:pPr>
        <w:pStyle w:val="Odstavecseseznamem"/>
        <w:numPr>
          <w:ilvl w:val="0"/>
          <w:numId w:val="1"/>
        </w:numPr>
        <w:ind w:left="720"/>
        <w:rPr>
          <w:rFonts w:ascii="Times New Roman" w:hAnsi="Times New Roman" w:cs="Times New Roman"/>
          <w:bCs/>
          <w:sz w:val="28"/>
          <w:szCs w:val="28"/>
        </w:rPr>
      </w:pPr>
      <w:r w:rsidRPr="004A7925">
        <w:rPr>
          <w:rFonts w:ascii="Times New Roman" w:hAnsi="Times New Roman" w:cs="Times New Roman"/>
          <w:bCs/>
          <w:sz w:val="28"/>
          <w:szCs w:val="28"/>
        </w:rPr>
        <w:t>Předání osvědčení o zvolení členem zastupitelstva obce a složení slibu členů zastupitelstva obce</w:t>
      </w:r>
    </w:p>
    <w:p w14:paraId="24F0EE59" w14:textId="77777777" w:rsidR="004A7925" w:rsidRPr="004A7925" w:rsidRDefault="004A7925" w:rsidP="004A7925">
      <w:pPr>
        <w:pStyle w:val="Odstavecseseznamem"/>
        <w:numPr>
          <w:ilvl w:val="0"/>
          <w:numId w:val="1"/>
        </w:numPr>
        <w:ind w:left="720"/>
        <w:rPr>
          <w:rFonts w:ascii="Times New Roman" w:hAnsi="Times New Roman" w:cs="Times New Roman"/>
          <w:bCs/>
          <w:sz w:val="28"/>
          <w:szCs w:val="28"/>
        </w:rPr>
      </w:pPr>
      <w:r w:rsidRPr="004A7925">
        <w:rPr>
          <w:rFonts w:ascii="Times New Roman" w:hAnsi="Times New Roman" w:cs="Times New Roman"/>
          <w:bCs/>
          <w:sz w:val="28"/>
          <w:szCs w:val="28"/>
        </w:rPr>
        <w:t>Určení zapisovatele a ověřovatelů zápisu (§ 95 odst. 1 zákona o obcích)</w:t>
      </w:r>
    </w:p>
    <w:p w14:paraId="49F49037" w14:textId="77777777" w:rsidR="004A7925" w:rsidRPr="004A7925" w:rsidRDefault="004A7925" w:rsidP="004A7925">
      <w:pPr>
        <w:pStyle w:val="Odstavecseseznamem"/>
        <w:numPr>
          <w:ilvl w:val="0"/>
          <w:numId w:val="1"/>
        </w:numPr>
        <w:ind w:left="720"/>
        <w:rPr>
          <w:rFonts w:ascii="Times New Roman" w:hAnsi="Times New Roman" w:cs="Times New Roman"/>
          <w:bCs/>
          <w:sz w:val="28"/>
          <w:szCs w:val="28"/>
        </w:rPr>
      </w:pPr>
      <w:r w:rsidRPr="004A7925">
        <w:rPr>
          <w:rFonts w:ascii="Times New Roman" w:hAnsi="Times New Roman" w:cs="Times New Roman"/>
          <w:bCs/>
          <w:sz w:val="28"/>
          <w:szCs w:val="28"/>
        </w:rPr>
        <w:t>Schválení programu</w:t>
      </w:r>
    </w:p>
    <w:p w14:paraId="464D7D8C" w14:textId="77777777" w:rsidR="004A7925" w:rsidRPr="004A7925" w:rsidRDefault="004A7925" w:rsidP="004A7925">
      <w:pPr>
        <w:pStyle w:val="Odstavecseseznamem"/>
        <w:numPr>
          <w:ilvl w:val="0"/>
          <w:numId w:val="1"/>
        </w:numPr>
        <w:ind w:left="720"/>
        <w:rPr>
          <w:rFonts w:ascii="Times New Roman" w:hAnsi="Times New Roman" w:cs="Times New Roman"/>
          <w:bCs/>
          <w:sz w:val="28"/>
          <w:szCs w:val="28"/>
        </w:rPr>
      </w:pPr>
      <w:r w:rsidRPr="004A7925">
        <w:rPr>
          <w:rFonts w:ascii="Times New Roman" w:hAnsi="Times New Roman" w:cs="Times New Roman"/>
          <w:bCs/>
          <w:sz w:val="28"/>
          <w:szCs w:val="28"/>
        </w:rPr>
        <w:t>Volba starosty a místostarosty</w:t>
      </w:r>
    </w:p>
    <w:p w14:paraId="25D64F75" w14:textId="77777777" w:rsidR="004A7925" w:rsidRPr="004A7925" w:rsidRDefault="004A7925" w:rsidP="004A7925">
      <w:pPr>
        <w:pStyle w:val="Odstavecseseznamem"/>
        <w:numPr>
          <w:ilvl w:val="0"/>
          <w:numId w:val="2"/>
        </w:numPr>
        <w:rPr>
          <w:rFonts w:ascii="Times New Roman" w:hAnsi="Times New Roman" w:cs="Times New Roman"/>
          <w:bCs/>
          <w:sz w:val="28"/>
          <w:szCs w:val="28"/>
        </w:rPr>
      </w:pPr>
      <w:r w:rsidRPr="004A7925">
        <w:rPr>
          <w:rFonts w:ascii="Times New Roman" w:hAnsi="Times New Roman" w:cs="Times New Roman"/>
          <w:bCs/>
          <w:sz w:val="28"/>
          <w:szCs w:val="28"/>
        </w:rPr>
        <w:t>určení počtu místostarostů obce</w:t>
      </w:r>
    </w:p>
    <w:p w14:paraId="29B30F0D" w14:textId="77777777" w:rsidR="004A7925" w:rsidRPr="004A7925" w:rsidRDefault="004A7925" w:rsidP="004A7925">
      <w:pPr>
        <w:pStyle w:val="Odstavecseseznamem"/>
        <w:numPr>
          <w:ilvl w:val="0"/>
          <w:numId w:val="2"/>
        </w:numPr>
        <w:rPr>
          <w:rFonts w:ascii="Times New Roman" w:hAnsi="Times New Roman" w:cs="Times New Roman"/>
          <w:bCs/>
          <w:sz w:val="28"/>
          <w:szCs w:val="28"/>
        </w:rPr>
      </w:pPr>
      <w:r w:rsidRPr="004A7925">
        <w:rPr>
          <w:rFonts w:ascii="Times New Roman" w:hAnsi="Times New Roman" w:cs="Times New Roman"/>
          <w:bCs/>
          <w:sz w:val="28"/>
          <w:szCs w:val="28"/>
        </w:rPr>
        <w:t>určení funkcí, pro které budou členové zastupitelstva obce uvolněni (§ 71 odst. 1 písm. a) zákona o obcích</w:t>
      </w:r>
    </w:p>
    <w:p w14:paraId="55552D81" w14:textId="77777777" w:rsidR="004A7925" w:rsidRPr="004A7925" w:rsidRDefault="004A7925" w:rsidP="004A7925">
      <w:pPr>
        <w:pStyle w:val="Odstavecseseznamem"/>
        <w:numPr>
          <w:ilvl w:val="0"/>
          <w:numId w:val="2"/>
        </w:numPr>
        <w:rPr>
          <w:rFonts w:ascii="Times New Roman" w:hAnsi="Times New Roman" w:cs="Times New Roman"/>
          <w:bCs/>
          <w:sz w:val="28"/>
          <w:szCs w:val="28"/>
        </w:rPr>
      </w:pPr>
      <w:r w:rsidRPr="004A7925">
        <w:rPr>
          <w:rFonts w:ascii="Times New Roman" w:hAnsi="Times New Roman" w:cs="Times New Roman"/>
          <w:bCs/>
          <w:sz w:val="28"/>
          <w:szCs w:val="28"/>
        </w:rPr>
        <w:t>určení způsobu volby starosty a místostarosty</w:t>
      </w:r>
    </w:p>
    <w:p w14:paraId="3FBF8827" w14:textId="77777777" w:rsidR="004A7925" w:rsidRPr="004A7925" w:rsidRDefault="004A7925" w:rsidP="004A7925">
      <w:pPr>
        <w:pStyle w:val="Odstavecseseznamem"/>
        <w:numPr>
          <w:ilvl w:val="0"/>
          <w:numId w:val="2"/>
        </w:numPr>
        <w:rPr>
          <w:rFonts w:ascii="Times New Roman" w:hAnsi="Times New Roman" w:cs="Times New Roman"/>
          <w:bCs/>
          <w:sz w:val="28"/>
          <w:szCs w:val="28"/>
        </w:rPr>
      </w:pPr>
      <w:r w:rsidRPr="004A7925">
        <w:rPr>
          <w:rFonts w:ascii="Times New Roman" w:hAnsi="Times New Roman" w:cs="Times New Roman"/>
          <w:bCs/>
          <w:sz w:val="28"/>
          <w:szCs w:val="28"/>
        </w:rPr>
        <w:t>volba starosty</w:t>
      </w:r>
    </w:p>
    <w:p w14:paraId="31D7154A" w14:textId="77777777" w:rsidR="004A7925" w:rsidRPr="004A7925" w:rsidRDefault="004A7925" w:rsidP="004A7925">
      <w:pPr>
        <w:pStyle w:val="Odstavecseseznamem"/>
        <w:numPr>
          <w:ilvl w:val="0"/>
          <w:numId w:val="2"/>
        </w:numPr>
        <w:rPr>
          <w:rFonts w:ascii="Times New Roman" w:hAnsi="Times New Roman" w:cs="Times New Roman"/>
          <w:bCs/>
          <w:sz w:val="28"/>
          <w:szCs w:val="28"/>
        </w:rPr>
      </w:pPr>
      <w:r w:rsidRPr="004A7925">
        <w:rPr>
          <w:rFonts w:ascii="Times New Roman" w:hAnsi="Times New Roman" w:cs="Times New Roman"/>
          <w:bCs/>
          <w:sz w:val="28"/>
          <w:szCs w:val="28"/>
        </w:rPr>
        <w:t>volba místostarosty</w:t>
      </w:r>
    </w:p>
    <w:p w14:paraId="2358788C" w14:textId="77777777" w:rsidR="004A7925" w:rsidRPr="004A7925" w:rsidRDefault="004A7925" w:rsidP="004A7925">
      <w:pPr>
        <w:pStyle w:val="Odstavecseseznamem"/>
        <w:numPr>
          <w:ilvl w:val="0"/>
          <w:numId w:val="1"/>
        </w:numPr>
        <w:ind w:left="720"/>
        <w:rPr>
          <w:rFonts w:ascii="Times New Roman" w:hAnsi="Times New Roman" w:cs="Times New Roman"/>
          <w:bCs/>
          <w:sz w:val="28"/>
          <w:szCs w:val="28"/>
        </w:rPr>
      </w:pPr>
      <w:r w:rsidRPr="004A7925">
        <w:rPr>
          <w:rFonts w:ascii="Times New Roman" w:hAnsi="Times New Roman" w:cs="Times New Roman"/>
          <w:bCs/>
          <w:sz w:val="28"/>
          <w:szCs w:val="28"/>
        </w:rPr>
        <w:t xml:space="preserve">Zřízení finančního a kontrolního výboru </w:t>
      </w:r>
    </w:p>
    <w:p w14:paraId="14156356" w14:textId="77777777" w:rsidR="004A7925" w:rsidRPr="004A7925" w:rsidRDefault="004A7925" w:rsidP="004A7925">
      <w:pPr>
        <w:pStyle w:val="Odstavecseseznamem"/>
        <w:numPr>
          <w:ilvl w:val="0"/>
          <w:numId w:val="3"/>
        </w:numPr>
        <w:rPr>
          <w:rFonts w:ascii="Times New Roman" w:hAnsi="Times New Roman" w:cs="Times New Roman"/>
          <w:bCs/>
          <w:sz w:val="28"/>
          <w:szCs w:val="28"/>
        </w:rPr>
      </w:pPr>
      <w:r w:rsidRPr="004A7925">
        <w:rPr>
          <w:rFonts w:ascii="Times New Roman" w:hAnsi="Times New Roman" w:cs="Times New Roman"/>
          <w:bCs/>
          <w:sz w:val="28"/>
          <w:szCs w:val="28"/>
        </w:rPr>
        <w:t>určení počtu členů finančního a kontrolního výboru</w:t>
      </w:r>
    </w:p>
    <w:p w14:paraId="139090DE" w14:textId="77777777" w:rsidR="004A7925" w:rsidRPr="004A7925" w:rsidRDefault="004A7925" w:rsidP="004A7925">
      <w:pPr>
        <w:pStyle w:val="Odstavecseseznamem"/>
        <w:numPr>
          <w:ilvl w:val="0"/>
          <w:numId w:val="3"/>
        </w:numPr>
        <w:rPr>
          <w:rFonts w:ascii="Times New Roman" w:hAnsi="Times New Roman" w:cs="Times New Roman"/>
          <w:bCs/>
          <w:sz w:val="28"/>
          <w:szCs w:val="28"/>
        </w:rPr>
      </w:pPr>
      <w:r w:rsidRPr="004A7925">
        <w:rPr>
          <w:rFonts w:ascii="Times New Roman" w:hAnsi="Times New Roman" w:cs="Times New Roman"/>
          <w:bCs/>
          <w:sz w:val="28"/>
          <w:szCs w:val="28"/>
        </w:rPr>
        <w:t>volba předsedy finančního výboru</w:t>
      </w:r>
    </w:p>
    <w:p w14:paraId="2C125816" w14:textId="77777777" w:rsidR="004A7925" w:rsidRPr="004A7925" w:rsidRDefault="004A7925" w:rsidP="004A7925">
      <w:pPr>
        <w:pStyle w:val="Odstavecseseznamem"/>
        <w:numPr>
          <w:ilvl w:val="0"/>
          <w:numId w:val="3"/>
        </w:numPr>
        <w:rPr>
          <w:rFonts w:ascii="Times New Roman" w:hAnsi="Times New Roman" w:cs="Times New Roman"/>
          <w:bCs/>
          <w:sz w:val="28"/>
          <w:szCs w:val="28"/>
        </w:rPr>
      </w:pPr>
      <w:r w:rsidRPr="004A7925">
        <w:rPr>
          <w:rFonts w:ascii="Times New Roman" w:hAnsi="Times New Roman" w:cs="Times New Roman"/>
          <w:bCs/>
          <w:sz w:val="28"/>
          <w:szCs w:val="28"/>
        </w:rPr>
        <w:t>volba předsedy kontrolního výboru</w:t>
      </w:r>
    </w:p>
    <w:p w14:paraId="56CA09C0" w14:textId="77777777" w:rsidR="004A7925" w:rsidRPr="004A7925" w:rsidRDefault="004A7925" w:rsidP="004A7925">
      <w:pPr>
        <w:pStyle w:val="Odstavecseseznamem"/>
        <w:numPr>
          <w:ilvl w:val="0"/>
          <w:numId w:val="3"/>
        </w:numPr>
        <w:rPr>
          <w:rFonts w:ascii="Times New Roman" w:hAnsi="Times New Roman" w:cs="Times New Roman"/>
          <w:bCs/>
          <w:sz w:val="28"/>
          <w:szCs w:val="28"/>
        </w:rPr>
      </w:pPr>
      <w:r w:rsidRPr="004A7925">
        <w:rPr>
          <w:rFonts w:ascii="Times New Roman" w:hAnsi="Times New Roman" w:cs="Times New Roman"/>
          <w:bCs/>
          <w:sz w:val="28"/>
          <w:szCs w:val="28"/>
        </w:rPr>
        <w:t>volba členů finančního výboru</w:t>
      </w:r>
    </w:p>
    <w:p w14:paraId="1FE4E8B6" w14:textId="77777777" w:rsidR="004A7925" w:rsidRPr="004A7925" w:rsidRDefault="004A7925" w:rsidP="004A7925">
      <w:pPr>
        <w:pStyle w:val="Odstavecseseznamem"/>
        <w:numPr>
          <w:ilvl w:val="0"/>
          <w:numId w:val="3"/>
        </w:numPr>
        <w:rPr>
          <w:rFonts w:ascii="Times New Roman" w:hAnsi="Times New Roman" w:cs="Times New Roman"/>
          <w:bCs/>
          <w:sz w:val="28"/>
          <w:szCs w:val="28"/>
        </w:rPr>
      </w:pPr>
      <w:r w:rsidRPr="004A7925">
        <w:rPr>
          <w:rFonts w:ascii="Times New Roman" w:hAnsi="Times New Roman" w:cs="Times New Roman"/>
          <w:bCs/>
          <w:sz w:val="28"/>
          <w:szCs w:val="28"/>
        </w:rPr>
        <w:t>volba členů kontrolního výboru</w:t>
      </w:r>
    </w:p>
    <w:p w14:paraId="2BC05F6A" w14:textId="77777777" w:rsidR="004A7925" w:rsidRPr="004A7925" w:rsidRDefault="004A7925" w:rsidP="004A7925">
      <w:pPr>
        <w:pStyle w:val="Odstavecseseznamem"/>
        <w:numPr>
          <w:ilvl w:val="0"/>
          <w:numId w:val="1"/>
        </w:numPr>
        <w:ind w:left="720"/>
        <w:rPr>
          <w:rFonts w:ascii="Times New Roman" w:hAnsi="Times New Roman" w:cs="Times New Roman"/>
          <w:bCs/>
          <w:sz w:val="28"/>
          <w:szCs w:val="28"/>
        </w:rPr>
      </w:pPr>
      <w:r w:rsidRPr="004A7925">
        <w:rPr>
          <w:rFonts w:ascii="Times New Roman" w:hAnsi="Times New Roman" w:cs="Times New Roman"/>
          <w:bCs/>
          <w:sz w:val="28"/>
          <w:szCs w:val="28"/>
        </w:rPr>
        <w:t xml:space="preserve">Zřízení iniciativních výborů zastupitelstva </w:t>
      </w:r>
    </w:p>
    <w:p w14:paraId="0E19426C" w14:textId="77777777" w:rsidR="004A7925" w:rsidRPr="004A7925" w:rsidRDefault="004A7925" w:rsidP="004A7925">
      <w:pPr>
        <w:pStyle w:val="Odstavecseseznamem"/>
        <w:numPr>
          <w:ilvl w:val="0"/>
          <w:numId w:val="4"/>
        </w:numPr>
        <w:rPr>
          <w:rFonts w:ascii="Times New Roman" w:hAnsi="Times New Roman" w:cs="Times New Roman"/>
          <w:bCs/>
          <w:sz w:val="28"/>
          <w:szCs w:val="28"/>
        </w:rPr>
      </w:pPr>
      <w:r w:rsidRPr="004A7925">
        <w:rPr>
          <w:rFonts w:ascii="Times New Roman" w:hAnsi="Times New Roman" w:cs="Times New Roman"/>
          <w:bCs/>
          <w:sz w:val="28"/>
          <w:szCs w:val="28"/>
        </w:rPr>
        <w:t>zřízení iniciativních výborů zastupitelstva obce</w:t>
      </w:r>
    </w:p>
    <w:p w14:paraId="7A15E5B3" w14:textId="77777777" w:rsidR="004A7925" w:rsidRPr="004A7925" w:rsidRDefault="004A7925" w:rsidP="004A7925">
      <w:pPr>
        <w:pStyle w:val="Odstavecseseznamem"/>
        <w:numPr>
          <w:ilvl w:val="0"/>
          <w:numId w:val="4"/>
        </w:numPr>
        <w:rPr>
          <w:rFonts w:ascii="Times New Roman" w:hAnsi="Times New Roman" w:cs="Times New Roman"/>
          <w:bCs/>
          <w:sz w:val="28"/>
          <w:szCs w:val="28"/>
        </w:rPr>
      </w:pPr>
      <w:r w:rsidRPr="004A7925">
        <w:rPr>
          <w:rFonts w:ascii="Times New Roman" w:hAnsi="Times New Roman" w:cs="Times New Roman"/>
          <w:bCs/>
          <w:sz w:val="28"/>
          <w:szCs w:val="28"/>
        </w:rPr>
        <w:t>volba předsedů iniciativních výborů zastupitelstva obce</w:t>
      </w:r>
    </w:p>
    <w:p w14:paraId="3E4A9FC0" w14:textId="0DB4DE92" w:rsidR="004A7925" w:rsidRDefault="004A7925" w:rsidP="004A7925">
      <w:pPr>
        <w:pStyle w:val="Odstavecseseznamem"/>
        <w:numPr>
          <w:ilvl w:val="0"/>
          <w:numId w:val="1"/>
        </w:numPr>
        <w:ind w:left="720"/>
        <w:rPr>
          <w:rFonts w:ascii="Times New Roman" w:hAnsi="Times New Roman" w:cs="Times New Roman"/>
          <w:bCs/>
          <w:sz w:val="28"/>
          <w:szCs w:val="28"/>
        </w:rPr>
      </w:pPr>
      <w:r w:rsidRPr="004A7925">
        <w:rPr>
          <w:rFonts w:ascii="Times New Roman" w:hAnsi="Times New Roman" w:cs="Times New Roman"/>
          <w:bCs/>
          <w:sz w:val="28"/>
          <w:szCs w:val="28"/>
        </w:rPr>
        <w:t>Rozhodnutí o odměnách za výkon funkcí neuvolněných členů zastupitelstva (§ 72 odst. 2 zákona o obcích)</w:t>
      </w:r>
    </w:p>
    <w:p w14:paraId="0BA83BC2" w14:textId="25DCFE45" w:rsidR="004A7925" w:rsidRPr="004A7925" w:rsidRDefault="004A7925" w:rsidP="004A7925">
      <w:pPr>
        <w:pStyle w:val="Odstavecseseznamem"/>
        <w:numPr>
          <w:ilvl w:val="0"/>
          <w:numId w:val="1"/>
        </w:numPr>
        <w:ind w:left="72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Diskuse</w:t>
      </w:r>
    </w:p>
    <w:p w14:paraId="6C063FE3" w14:textId="14EAA2E8" w:rsidR="006F652E" w:rsidRDefault="00C24FA1" w:rsidP="006F652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Ve Sl.</w:t>
      </w:r>
      <w:r w:rsidR="004A792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Rudolticích dne </w:t>
      </w:r>
      <w:r w:rsidR="004A7925">
        <w:rPr>
          <w:rFonts w:ascii="Times New Roman" w:hAnsi="Times New Roman" w:cs="Times New Roman"/>
          <w:sz w:val="28"/>
          <w:szCs w:val="28"/>
        </w:rPr>
        <w:t>27</w:t>
      </w:r>
      <w:r>
        <w:rPr>
          <w:rFonts w:ascii="Times New Roman" w:hAnsi="Times New Roman" w:cs="Times New Roman"/>
          <w:sz w:val="28"/>
          <w:szCs w:val="28"/>
        </w:rPr>
        <w:t>.</w:t>
      </w:r>
      <w:r w:rsidR="004A792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října 202</w:t>
      </w:r>
      <w:r w:rsidR="004A7925">
        <w:rPr>
          <w:rFonts w:ascii="Times New Roman" w:hAnsi="Times New Roman" w:cs="Times New Roman"/>
          <w:sz w:val="28"/>
          <w:szCs w:val="28"/>
        </w:rPr>
        <w:t>6</w:t>
      </w:r>
    </w:p>
    <w:p w14:paraId="46CDE8B7" w14:textId="77777777" w:rsidR="006F652E" w:rsidRPr="00FF29E2" w:rsidRDefault="00C24FA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6F652E">
        <w:rPr>
          <w:rFonts w:ascii="Times New Roman" w:hAnsi="Times New Roman" w:cs="Times New Roman"/>
          <w:sz w:val="28"/>
          <w:szCs w:val="28"/>
        </w:rPr>
        <w:t>Ing. Mojmír Pargač, starosta obce</w:t>
      </w:r>
      <w:r>
        <w:rPr>
          <w:rFonts w:ascii="Times New Roman" w:hAnsi="Times New Roman" w:cs="Times New Roman"/>
          <w:sz w:val="28"/>
          <w:szCs w:val="28"/>
        </w:rPr>
        <w:t>, v.r.</w:t>
      </w:r>
    </w:p>
    <w:sectPr w:rsidR="006F652E" w:rsidRPr="00FF29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3C6A5A"/>
    <w:multiLevelType w:val="hybridMultilevel"/>
    <w:tmpl w:val="FF64478C"/>
    <w:lvl w:ilvl="0" w:tplc="0405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</w:lvl>
    <w:lvl w:ilvl="3" w:tplc="0405000F" w:tentative="1">
      <w:start w:val="1"/>
      <w:numFmt w:val="decimal"/>
      <w:lvlText w:val="%4."/>
      <w:lvlJc w:val="left"/>
      <w:pPr>
        <w:ind w:left="2946" w:hanging="360"/>
      </w:p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</w:lvl>
    <w:lvl w:ilvl="6" w:tplc="0405000F" w:tentative="1">
      <w:start w:val="1"/>
      <w:numFmt w:val="decimal"/>
      <w:lvlText w:val="%7."/>
      <w:lvlJc w:val="left"/>
      <w:pPr>
        <w:ind w:left="5106" w:hanging="360"/>
      </w:p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03464556"/>
    <w:multiLevelType w:val="hybridMultilevel"/>
    <w:tmpl w:val="C724674A"/>
    <w:lvl w:ilvl="0" w:tplc="137AAFE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7C55256"/>
    <w:multiLevelType w:val="hybridMultilevel"/>
    <w:tmpl w:val="2A86E4F2"/>
    <w:lvl w:ilvl="0" w:tplc="FDF2F63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54C13A0D"/>
    <w:multiLevelType w:val="hybridMultilevel"/>
    <w:tmpl w:val="DE66870A"/>
    <w:lvl w:ilvl="0" w:tplc="7214045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530946353">
    <w:abstractNumId w:val="0"/>
  </w:num>
  <w:num w:numId="2" w16cid:durableId="216550722">
    <w:abstractNumId w:val="1"/>
  </w:num>
  <w:num w:numId="3" w16cid:durableId="1688481142">
    <w:abstractNumId w:val="2"/>
  </w:num>
  <w:num w:numId="4" w16cid:durableId="177126876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D7BF9"/>
    <w:rsid w:val="00101C8B"/>
    <w:rsid w:val="0037574F"/>
    <w:rsid w:val="0039441E"/>
    <w:rsid w:val="004710B1"/>
    <w:rsid w:val="004A7925"/>
    <w:rsid w:val="006F652E"/>
    <w:rsid w:val="007C2303"/>
    <w:rsid w:val="00A052A5"/>
    <w:rsid w:val="00C24FA1"/>
    <w:rsid w:val="00DD7BF9"/>
    <w:rsid w:val="00E864AF"/>
    <w:rsid w:val="00FF2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9426AC"/>
  <w15:docId w15:val="{0D827DB8-7FC0-436F-A94D-0B799B809B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DD7BF9"/>
    <w:pPr>
      <w:spacing w:after="120" w:line="240" w:lineRule="auto"/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DD7BF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D7BF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226</Words>
  <Characters>1337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ATC</Company>
  <LinksUpToDate>false</LinksUpToDate>
  <CharactersWithSpaces>1560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Uživatel systému Windows</cp:lastModifiedBy>
  <cp:revision>7</cp:revision>
  <cp:lastPrinted>2026-10-27T11:38:00Z</cp:lastPrinted>
  <dcterms:created xsi:type="dcterms:W3CDTF">2018-10-25T10:22:00Z</dcterms:created>
  <dcterms:modified xsi:type="dcterms:W3CDTF">2026-10-27T11:38:00Z</dcterms:modified>
</cp:coreProperties>
</file>