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0C105" w14:textId="63C964D4" w:rsidR="00F30FF2" w:rsidRDefault="00F30FF2" w:rsidP="00F30FF2">
      <w:r>
        <w:rPr>
          <w:color w:val="000000" w:themeColor="text1"/>
        </w:rPr>
        <w:t xml:space="preserve">Obec Slezské Rudoltice </w:t>
      </w:r>
      <w:r>
        <w:t>i</w:t>
      </w:r>
      <w:r>
        <w:t>nformuje občany obce v souladu se zákonem č. 250/2000 Sb., o rozpočtových pravidlech územních samosprávných celků a ve znění zákona č. 24/2017 Sb., že Závěrečný účet VODA-svazek obcí za rok 2025 byl schválen na Valné hromadě dne 21.4.2026 pod číslem usnesení č. 4/21.4.2026 a je zveřejněn na internetových stránkách  </w:t>
      </w:r>
      <w:hyperlink r:id="rId4" w:history="1">
        <w:r>
          <w:rPr>
            <w:rStyle w:val="Hypertextovodkaz"/>
          </w:rPr>
          <w:t>www.vodaosoblazsko.cz</w:t>
        </w:r>
      </w:hyperlink>
      <w:r>
        <w:t xml:space="preserve"> a v listinné podobě u výkonné ředitelky svazku.</w:t>
      </w:r>
    </w:p>
    <w:p w14:paraId="44F9DC7F" w14:textId="77777777" w:rsidR="00F30FF2" w:rsidRDefault="00F30FF2" w:rsidP="00F30FF2"/>
    <w:p w14:paraId="7279DBA1" w14:textId="77777777" w:rsidR="00CB37E2" w:rsidRDefault="00CB37E2"/>
    <w:sectPr w:rsidR="00CB3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FF2"/>
    <w:rsid w:val="000231F2"/>
    <w:rsid w:val="00813A46"/>
    <w:rsid w:val="00CB37E2"/>
    <w:rsid w:val="00F3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27863"/>
  <w15:chartTrackingRefBased/>
  <w15:docId w15:val="{A1D6381F-D2A5-48AD-B680-174AD22E8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30FF2"/>
    <w:pPr>
      <w:spacing w:after="0" w:line="240" w:lineRule="auto"/>
    </w:pPr>
    <w:rPr>
      <w:rFonts w:ascii="Calibri" w:hAnsi="Calibri" w:cs="Calibri"/>
      <w:kern w:val="0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F30FF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0FF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30FF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30FF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30FF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30FF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30FF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30FF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30FF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30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30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30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30FF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30FF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30FF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30FF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30FF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30FF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30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30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30FF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30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30FF2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F30FF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30FF2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F30FF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30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30FF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30FF2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semiHidden/>
    <w:unhideWhenUsed/>
    <w:rsid w:val="00F30F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1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odaosoblazsko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391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1</cp:revision>
  <dcterms:created xsi:type="dcterms:W3CDTF">2026-05-04T05:30:00Z</dcterms:created>
  <dcterms:modified xsi:type="dcterms:W3CDTF">2026-05-04T05:31:00Z</dcterms:modified>
</cp:coreProperties>
</file>