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12" w:rsidRDefault="00BC1FFD" w:rsidP="00DD7212">
      <w:pPr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cs-CZ"/>
        </w:rPr>
      </w:pPr>
      <w:r>
        <w:fldChar w:fldCharType="begin"/>
      </w:r>
      <w:r>
        <w:instrText xml:space="preserve"> INCLUDEPICTURE "http://vdp.cuzk.cz/vdp/ruian/obce/578754/znak"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" style="width:34.5pt;height:34.5pt">
            <v:imagedata r:id="rId5" r:href="rId6"/>
          </v:shape>
        </w:pict>
      </w:r>
      <w:r>
        <w:fldChar w:fldCharType="end"/>
      </w:r>
    </w:p>
    <w:p w:rsidR="00512230" w:rsidRPr="00512230" w:rsidRDefault="00512230" w:rsidP="00DD7212">
      <w:pPr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cs-CZ"/>
        </w:rPr>
      </w:pPr>
      <w:r w:rsidRPr="00512230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cs-CZ"/>
        </w:rPr>
        <w:t>Povinné informace o odpadovém hospodářství obce</w:t>
      </w:r>
    </w:p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V souladu s </w:t>
      </w:r>
      <w:proofErr w:type="spellStart"/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ust</w:t>
      </w:r>
      <w:proofErr w:type="spellEnd"/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. § 60 odst. 4) zákona č. 541/2020 Sb., o odpadech, informuje obec 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Sklené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způsobem umožňujícím dálkový přístup o způsobech a rozsahu odděleného soustřeďování komunálního odpadu, využití a odstranění komunálního odpadu a o možnostech prevence a minimalizace vzniku komunálního odpadu a současně zveřejňuje způsobem umožňujícím dálkový přístup kvantifikované výsledky odpadového hospodářství obce včetně nákladů na provoz obecního systému odpadového hospodářství obce.</w:t>
      </w:r>
    </w:p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Podle zákona č. 541/2020 Sb., o odpadech, je komunálním odpadem směsný a tříděný odpad z domácností, zejména papír a lepenka, sklo, kovy, plasty, biologický odpad, dřevo, textil, obaly, odpadní elektrická a elektronická zařízení, odpadní baterie a akumulátory, a objemný odpad, zejména matrace a nábytek, a dále směsný odpad a tříděný odpad z jiných zdrojů, pokud je co do povahy a složení podobný odpadu z domácností. Komunální odpad nezahrnuje odpad z výroby, zemědělství, lesnictví, rybolovu, septiků, kanalizační sítě a čistíren odpadních vod, včetně kalů, vozidla na konci životnosti ani stavební a demoliční odpad.</w:t>
      </w:r>
    </w:p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Obec je původcem komunálního odpadu od okamžiku, kdy osoba odloží odpad na místo obcí k tomuto účelu určené. Obec je povinna přebrat veškerý komunální odpad vznikající na jejím území při činnosti nepodnikajících fyzických osob a musí určit místa pro oddělené soustřeďování komunálního odpadu. Mezi odděleně soustřeďované složky komunálního odpadu patří nebezpečné odpady, papír, plasty, sklo, kovy, biologický odpad, jedlé oleje a tuky a textil.</w:t>
      </w:r>
    </w:p>
    <w:p w:rsidR="00322571" w:rsidRPr="00E206A2" w:rsidRDefault="00512230" w:rsidP="00DD7212">
      <w:pPr>
        <w:pStyle w:val="Default"/>
        <w:jc w:val="both"/>
        <w:rPr>
          <w:bCs/>
          <w:sz w:val="27"/>
          <w:szCs w:val="27"/>
          <w:u w:val="single"/>
        </w:rPr>
      </w:pPr>
      <w:r w:rsidRPr="00512230">
        <w:rPr>
          <w:color w:val="4D4D4D"/>
          <w:sz w:val="27"/>
          <w:szCs w:val="27"/>
        </w:rPr>
        <w:t xml:space="preserve">Obecní systém odpadového hospodářství obce </w:t>
      </w:r>
      <w:r>
        <w:rPr>
          <w:color w:val="4D4D4D"/>
          <w:sz w:val="27"/>
          <w:szCs w:val="27"/>
        </w:rPr>
        <w:t>Sklené</w:t>
      </w:r>
      <w:r w:rsidRPr="00512230">
        <w:rPr>
          <w:color w:val="4D4D4D"/>
          <w:sz w:val="27"/>
          <w:szCs w:val="27"/>
        </w:rPr>
        <w:t xml:space="preserve"> je nastaven </w:t>
      </w:r>
      <w:r w:rsidR="00322571" w:rsidRPr="00E206A2">
        <w:rPr>
          <w:bCs/>
          <w:color w:val="333333"/>
          <w:sz w:val="27"/>
          <w:szCs w:val="27"/>
          <w:u w:val="single"/>
        </w:rPr>
        <w:t>Obecně závazn</w:t>
      </w:r>
      <w:r w:rsidR="00E206A2" w:rsidRPr="00E206A2">
        <w:rPr>
          <w:bCs/>
          <w:color w:val="333333"/>
          <w:sz w:val="27"/>
          <w:szCs w:val="27"/>
          <w:u w:val="single"/>
        </w:rPr>
        <w:t>ou</w:t>
      </w:r>
      <w:r w:rsidR="00322571" w:rsidRPr="00E206A2">
        <w:rPr>
          <w:bCs/>
          <w:color w:val="333333"/>
          <w:sz w:val="27"/>
          <w:szCs w:val="27"/>
          <w:u w:val="single"/>
        </w:rPr>
        <w:t xml:space="preserve"> vyhlášk</w:t>
      </w:r>
      <w:r w:rsidR="00E206A2" w:rsidRPr="00E206A2">
        <w:rPr>
          <w:bCs/>
          <w:color w:val="333333"/>
          <w:sz w:val="27"/>
          <w:szCs w:val="27"/>
          <w:u w:val="single"/>
        </w:rPr>
        <w:t>ou</w:t>
      </w:r>
      <w:r w:rsidR="00322571" w:rsidRPr="00E206A2">
        <w:rPr>
          <w:bCs/>
          <w:color w:val="333333"/>
          <w:sz w:val="27"/>
          <w:szCs w:val="27"/>
          <w:u w:val="single"/>
        </w:rPr>
        <w:t xml:space="preserve"> obce Sklené č. 2/2019</w:t>
      </w:r>
      <w:r w:rsidR="00322571" w:rsidRPr="00E206A2">
        <w:rPr>
          <w:bCs/>
          <w:color w:val="333333"/>
          <w:sz w:val="27"/>
          <w:szCs w:val="27"/>
          <w:u w:val="single"/>
        </w:rPr>
        <w:t xml:space="preserve"> </w:t>
      </w:r>
      <w:r w:rsidR="00322571" w:rsidRPr="00E206A2">
        <w:rPr>
          <w:bCs/>
          <w:sz w:val="27"/>
          <w:szCs w:val="27"/>
          <w:u w:val="single"/>
        </w:rPr>
        <w:t xml:space="preserve">o stanovení systému shromažďování, sběru, přepravy, třídění, využívání a odstraňování komunálních odpadů a nakládání se stavebním odpadem na území Obce Sklené </w:t>
      </w:r>
    </w:p>
    <w:tbl>
      <w:tblPr>
        <w:tblW w:w="230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  <w:gridCol w:w="1461"/>
      </w:tblGrid>
      <w:tr w:rsidR="00E206A2" w:rsidTr="00666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18D" w:rsidRPr="00512230" w:rsidRDefault="00512230" w:rsidP="00DD7212">
            <w:pPr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7"/>
                <w:szCs w:val="27"/>
                <w:lang w:eastAsia="cs-CZ"/>
              </w:rPr>
            </w:pPr>
            <w:r w:rsidRPr="00512230">
              <w:rPr>
                <w:rFonts w:ascii="Arial" w:eastAsia="Times New Roman" w:hAnsi="Arial" w:cs="Arial"/>
                <w:color w:val="4D4D4D"/>
                <w:sz w:val="27"/>
                <w:szCs w:val="27"/>
                <w:lang w:eastAsia="cs-CZ"/>
              </w:rPr>
              <w:t>Obec zavedla a vybírá místní poplatek za komunální odpad, a to na základě</w:t>
            </w:r>
          </w:p>
          <w:tbl>
            <w:tblPr>
              <w:tblW w:w="216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"/>
              <w:gridCol w:w="21586"/>
            </w:tblGrid>
            <w:tr w:rsidR="0066618D" w:rsidTr="006661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6618D" w:rsidRPr="0066618D" w:rsidRDefault="0066618D" w:rsidP="00DD7212">
                  <w:pPr>
                    <w:jc w:val="both"/>
                    <w:rPr>
                      <w:rFonts w:ascii="Arial" w:hAnsi="Arial" w:cs="Arial"/>
                      <w:color w:val="686868"/>
                      <w:spacing w:val="3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6618D" w:rsidRPr="0066618D" w:rsidRDefault="0066618D" w:rsidP="00DD7212">
                  <w:pPr>
                    <w:jc w:val="both"/>
                    <w:rPr>
                      <w:rFonts w:ascii="Arial" w:hAnsi="Arial" w:cs="Arial"/>
                      <w:color w:val="686868"/>
                      <w:spacing w:val="3"/>
                      <w:sz w:val="16"/>
                      <w:szCs w:val="16"/>
                    </w:rPr>
                  </w:pPr>
                  <w:hyperlink r:id="rId7" w:history="1">
                    <w:r w:rsidRPr="0066618D">
                      <w:rPr>
                        <w:rStyle w:val="Hypertextovodkaz"/>
                        <w:rFonts w:ascii="Arial" w:hAnsi="Arial" w:cs="Arial"/>
                        <w:spacing w:val="12"/>
                        <w:sz w:val="16"/>
                        <w:szCs w:val="16"/>
                      </w:rPr>
                      <w:t>Obecně závazná vyhláška obce Sklen</w:t>
                    </w:r>
                    <w:r w:rsidRPr="0066618D">
                      <w:rPr>
                        <w:rStyle w:val="Hypertextovodkaz"/>
                        <w:rFonts w:ascii="Arial" w:hAnsi="Arial" w:cs="Arial"/>
                        <w:spacing w:val="12"/>
                        <w:sz w:val="16"/>
                        <w:szCs w:val="16"/>
                      </w:rPr>
                      <w:t>é č.1/2023, o místním poplatku za obecní systém odpadového hospodářství</w:t>
                    </w:r>
                  </w:hyperlink>
                </w:p>
              </w:tc>
            </w:tr>
          </w:tbl>
          <w:p w:rsidR="00517E26" w:rsidRDefault="00517E26" w:rsidP="00DD7212">
            <w:pPr>
              <w:spacing w:after="24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olor w:val="1A1A1A"/>
                <w:sz w:val="27"/>
                <w:szCs w:val="27"/>
                <w:lang w:eastAsia="cs-CZ"/>
              </w:rPr>
            </w:pPr>
          </w:p>
          <w:p w:rsidR="00DD7212" w:rsidRDefault="00517E26" w:rsidP="00DD7212">
            <w:pPr>
              <w:pStyle w:val="Default"/>
              <w:jc w:val="both"/>
              <w:rPr>
                <w:bCs/>
                <w:sz w:val="27"/>
                <w:szCs w:val="27"/>
                <w:u w:val="single"/>
              </w:rPr>
            </w:pPr>
            <w:r w:rsidRPr="00E206A2">
              <w:rPr>
                <w:bCs/>
                <w:sz w:val="27"/>
                <w:szCs w:val="27"/>
                <w:u w:val="single"/>
              </w:rPr>
              <w:t xml:space="preserve"> </w:t>
            </w:r>
          </w:p>
          <w:p w:rsidR="0066618D" w:rsidRDefault="0066618D" w:rsidP="00DD7212">
            <w:pPr>
              <w:jc w:val="both"/>
              <w:rPr>
                <w:rFonts w:ascii="Arial" w:hAnsi="Arial" w:cs="Arial"/>
                <w:color w:val="686868"/>
                <w:spacing w:val="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6A2" w:rsidRDefault="00E206A2" w:rsidP="00DD7212">
            <w:pPr>
              <w:jc w:val="both"/>
              <w:rPr>
                <w:rFonts w:ascii="Arial" w:hAnsi="Arial" w:cs="Arial"/>
                <w:color w:val="686868"/>
                <w:spacing w:val="3"/>
                <w:sz w:val="23"/>
                <w:szCs w:val="23"/>
              </w:rPr>
            </w:pPr>
            <w:hyperlink r:id="rId8" w:history="1">
              <w:r>
                <w:rPr>
                  <w:rStyle w:val="Hypertextovodkaz"/>
                  <w:rFonts w:ascii="Arial" w:hAnsi="Arial" w:cs="Arial"/>
                  <w:spacing w:val="12"/>
                  <w:sz w:val="23"/>
                  <w:szCs w:val="23"/>
                </w:rPr>
                <w:t xml:space="preserve">Obecně závazná vyhláška obce Sklené č.1/2023, o místním poplatku za </w:t>
              </w:r>
              <w:r>
                <w:rPr>
                  <w:rStyle w:val="Hypertextovodkaz"/>
                  <w:rFonts w:ascii="Arial" w:hAnsi="Arial" w:cs="Arial"/>
                  <w:spacing w:val="12"/>
                  <w:sz w:val="23"/>
                  <w:szCs w:val="23"/>
                </w:rPr>
                <w:lastRenderedPageBreak/>
                <w:t>obecní systém odpadového hospodářství</w:t>
              </w:r>
            </w:hyperlink>
          </w:p>
        </w:tc>
      </w:tr>
    </w:tbl>
    <w:p w:rsidR="00512230" w:rsidRPr="00DD7212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i/>
          <w:iCs/>
          <w:color w:val="1A1A1A"/>
          <w:sz w:val="27"/>
          <w:szCs w:val="27"/>
          <w:lang w:eastAsia="cs-CZ"/>
        </w:rPr>
        <w:lastRenderedPageBreak/>
        <w:t>Způsob a rozsah odděleného soustřeďování komunálního odpadu</w:t>
      </w:r>
    </w:p>
    <w:p w:rsidR="0066618D" w:rsidRPr="00E206A2" w:rsidRDefault="00512230" w:rsidP="00DD7212">
      <w:pPr>
        <w:pStyle w:val="Default"/>
        <w:numPr>
          <w:ilvl w:val="0"/>
          <w:numId w:val="20"/>
        </w:numPr>
        <w:jc w:val="both"/>
        <w:rPr>
          <w:bCs/>
          <w:sz w:val="27"/>
          <w:szCs w:val="27"/>
          <w:u w:val="single"/>
        </w:rPr>
      </w:pPr>
      <w:r w:rsidRPr="00512230">
        <w:rPr>
          <w:color w:val="4D4D4D"/>
          <w:sz w:val="27"/>
          <w:szCs w:val="27"/>
        </w:rPr>
        <w:t>komunální odpad se třídí na složky dle Čl. 2</w:t>
      </w:r>
      <w:r w:rsidRPr="00512230">
        <w:rPr>
          <w:b/>
          <w:bCs/>
          <w:color w:val="4D4D4D"/>
          <w:sz w:val="27"/>
          <w:szCs w:val="27"/>
        </w:rPr>
        <w:t> </w:t>
      </w:r>
      <w:r w:rsidR="0066618D" w:rsidRPr="00512230">
        <w:rPr>
          <w:color w:val="4D4D4D"/>
          <w:sz w:val="27"/>
          <w:szCs w:val="27"/>
        </w:rPr>
        <w:t xml:space="preserve"> </w:t>
      </w:r>
      <w:r w:rsidR="0066618D" w:rsidRPr="00E206A2">
        <w:rPr>
          <w:bCs/>
          <w:color w:val="333333"/>
          <w:sz w:val="27"/>
          <w:szCs w:val="27"/>
          <w:u w:val="single"/>
        </w:rPr>
        <w:t>Obecně závazn</w:t>
      </w:r>
      <w:r w:rsidR="0066618D">
        <w:rPr>
          <w:bCs/>
          <w:color w:val="333333"/>
          <w:sz w:val="27"/>
          <w:szCs w:val="27"/>
          <w:u w:val="single"/>
        </w:rPr>
        <w:t>é</w:t>
      </w:r>
      <w:r w:rsidR="0066618D" w:rsidRPr="00E206A2">
        <w:rPr>
          <w:bCs/>
          <w:color w:val="333333"/>
          <w:sz w:val="27"/>
          <w:szCs w:val="27"/>
          <w:u w:val="single"/>
        </w:rPr>
        <w:t xml:space="preserve"> vyhlášk</w:t>
      </w:r>
      <w:r w:rsidR="0066618D">
        <w:rPr>
          <w:bCs/>
          <w:color w:val="333333"/>
          <w:sz w:val="27"/>
          <w:szCs w:val="27"/>
          <w:u w:val="single"/>
        </w:rPr>
        <w:t>y</w:t>
      </w:r>
      <w:r w:rsidR="0066618D" w:rsidRPr="00E206A2">
        <w:rPr>
          <w:bCs/>
          <w:color w:val="333333"/>
          <w:sz w:val="27"/>
          <w:szCs w:val="27"/>
          <w:u w:val="single"/>
        </w:rPr>
        <w:t xml:space="preserve"> obce Sklené č. 2/2019 </w:t>
      </w:r>
      <w:r w:rsidR="0066618D" w:rsidRPr="00E206A2">
        <w:rPr>
          <w:bCs/>
          <w:sz w:val="27"/>
          <w:szCs w:val="27"/>
          <w:u w:val="single"/>
        </w:rPr>
        <w:t xml:space="preserve">o stanovení systému shromažďování, sběru, přepravy, třídění, využívání a odstraňování komunálních odpadů a nakládání se stavebním odpadem na území Obce Sklené </w:t>
      </w:r>
    </w:p>
    <w:p w:rsidR="00DD7212" w:rsidRPr="00DD7212" w:rsidRDefault="00512230" w:rsidP="00DD72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A1A1A"/>
          <w:sz w:val="24"/>
          <w:szCs w:val="24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sběrné nádoby a místa pro odkládání vytříděných složek komunálního odpadu jsou uvedeny v Čl. 3 </w:t>
      </w:r>
      <w:r w:rsidR="00DD7212" w:rsidRPr="00E206A2">
        <w:rPr>
          <w:rFonts w:ascii="Arial" w:hAnsi="Arial" w:cs="Arial"/>
          <w:bCs/>
          <w:color w:val="333333"/>
          <w:sz w:val="27"/>
          <w:szCs w:val="27"/>
          <w:u w:val="single"/>
        </w:rPr>
        <w:t>Obecně závazn</w:t>
      </w:r>
      <w:r w:rsidR="00DD7212">
        <w:rPr>
          <w:bCs/>
          <w:color w:val="333333"/>
          <w:sz w:val="27"/>
          <w:szCs w:val="27"/>
          <w:u w:val="single"/>
        </w:rPr>
        <w:t>é</w:t>
      </w:r>
      <w:r w:rsidR="00DD7212" w:rsidRPr="00E206A2">
        <w:rPr>
          <w:rFonts w:ascii="Arial" w:hAnsi="Arial" w:cs="Arial"/>
          <w:bCs/>
          <w:color w:val="333333"/>
          <w:sz w:val="27"/>
          <w:szCs w:val="27"/>
          <w:u w:val="single"/>
        </w:rPr>
        <w:t xml:space="preserve"> vyhlášk</w:t>
      </w:r>
      <w:r w:rsidR="00DD7212">
        <w:rPr>
          <w:bCs/>
          <w:color w:val="333333"/>
          <w:sz w:val="27"/>
          <w:szCs w:val="27"/>
          <w:u w:val="single"/>
        </w:rPr>
        <w:t>y</w:t>
      </w:r>
      <w:r w:rsidR="00DD7212" w:rsidRPr="00E206A2">
        <w:rPr>
          <w:rFonts w:ascii="Arial" w:hAnsi="Arial" w:cs="Arial"/>
          <w:bCs/>
          <w:color w:val="333333"/>
          <w:sz w:val="27"/>
          <w:szCs w:val="27"/>
          <w:u w:val="single"/>
        </w:rPr>
        <w:t xml:space="preserve"> obce Sklené č. 2/2019 </w:t>
      </w:r>
      <w:r w:rsidR="00DD7212" w:rsidRPr="00E206A2">
        <w:rPr>
          <w:rFonts w:ascii="Arial" w:hAnsi="Arial" w:cs="Arial"/>
          <w:bCs/>
          <w:sz w:val="27"/>
          <w:szCs w:val="27"/>
          <w:u w:val="single"/>
        </w:rPr>
        <w:t>o stanovení systému shromažďování, sběru, přepravy, třídění, využívání a odstraňování komunálních odpadů a nakládání se stavebním odpadem na území Obce Sklené</w:t>
      </w:r>
    </w:p>
    <w:p w:rsidR="00512230" w:rsidRPr="00512230" w:rsidRDefault="00DD7212" w:rsidP="00DD72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A1A1A"/>
          <w:sz w:val="24"/>
          <w:szCs w:val="24"/>
          <w:lang w:eastAsia="cs-CZ"/>
        </w:rPr>
      </w:pPr>
      <w:r w:rsidRPr="00512230">
        <w:rPr>
          <w:rFonts w:ascii="Arial" w:eastAsia="Times New Roman" w:hAnsi="Arial" w:cs="Arial"/>
          <w:b/>
          <w:bCs/>
          <w:color w:val="1A1A1A"/>
          <w:sz w:val="24"/>
          <w:szCs w:val="24"/>
          <w:lang w:eastAsia="cs-CZ"/>
        </w:rPr>
        <w:t xml:space="preserve"> </w:t>
      </w:r>
      <w:r w:rsidR="00512230" w:rsidRPr="00512230">
        <w:rPr>
          <w:rFonts w:ascii="Arial" w:eastAsia="Times New Roman" w:hAnsi="Arial" w:cs="Arial"/>
          <w:b/>
          <w:bCs/>
          <w:color w:val="1A1A1A"/>
          <w:sz w:val="24"/>
          <w:szCs w:val="24"/>
          <w:lang w:eastAsia="cs-CZ"/>
        </w:rPr>
        <w:t>Počty sběrných nádob</w:t>
      </w:r>
    </w:p>
    <w:p w:rsidR="00512230" w:rsidRPr="00512230" w:rsidRDefault="00512230" w:rsidP="00DD7212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papír – 3 ks</w:t>
      </w:r>
    </w:p>
    <w:p w:rsidR="00512230" w:rsidRPr="00512230" w:rsidRDefault="00512230" w:rsidP="00DD7212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plasty – </w:t>
      </w:r>
      <w:r w:rsidR="00897B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4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ks</w:t>
      </w:r>
    </w:p>
    <w:p w:rsidR="00512230" w:rsidRPr="00512230" w:rsidRDefault="00512230" w:rsidP="00DD7212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sklo – </w:t>
      </w:r>
      <w:r w:rsidR="00897B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7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ks</w:t>
      </w:r>
    </w:p>
    <w:p w:rsidR="00512230" w:rsidRPr="00512230" w:rsidRDefault="00512230" w:rsidP="00DD7212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nápojové kartony - </w:t>
      </w:r>
      <w:r w:rsidR="00897B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0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ks</w:t>
      </w:r>
    </w:p>
    <w:p w:rsidR="00512230" w:rsidRPr="00512230" w:rsidRDefault="00512230" w:rsidP="00DD7212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kovové obaly – </w:t>
      </w:r>
      <w:r w:rsidR="00897B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0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ks</w:t>
      </w:r>
    </w:p>
    <w:p w:rsidR="00512230" w:rsidRPr="00512230" w:rsidRDefault="00512230" w:rsidP="00DD7212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jedlé oleje a tuky – </w:t>
      </w:r>
      <w:r w:rsidR="00897B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3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ks</w:t>
      </w:r>
    </w:p>
    <w:p w:rsidR="00512230" w:rsidRPr="00512230" w:rsidRDefault="00897B4E" w:rsidP="00DD7212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textil - 1</w:t>
      </w:r>
      <w:r w:rsidR="00512230"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ks</w:t>
      </w:r>
    </w:p>
    <w:p w:rsidR="00512230" w:rsidRPr="00512230" w:rsidRDefault="00512230" w:rsidP="00DD7212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kontejner pro odkládání biologicky rozložitelného odpadu rostlinného původu - 1 ks (umístěný </w:t>
      </w:r>
      <w:r w:rsidR="00897B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za zadní hřbitovní zdí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)</w:t>
      </w:r>
    </w:p>
    <w:p w:rsidR="00512230" w:rsidRPr="00512230" w:rsidRDefault="00512230" w:rsidP="00DD7212">
      <w:pPr>
        <w:spacing w:after="240" w:line="240" w:lineRule="auto"/>
        <w:jc w:val="both"/>
        <w:outlineLvl w:val="3"/>
        <w:rPr>
          <w:rFonts w:ascii="Arial" w:eastAsia="Times New Roman" w:hAnsi="Arial" w:cs="Arial"/>
          <w:b/>
          <w:bCs/>
          <w:color w:val="1A1A1A"/>
          <w:sz w:val="24"/>
          <w:szCs w:val="24"/>
          <w:lang w:eastAsia="cs-CZ"/>
        </w:rPr>
      </w:pPr>
      <w:r w:rsidRPr="00512230">
        <w:rPr>
          <w:rFonts w:ascii="Arial" w:eastAsia="Times New Roman" w:hAnsi="Arial" w:cs="Arial"/>
          <w:b/>
          <w:bCs/>
          <w:color w:val="1A1A1A"/>
          <w:sz w:val="24"/>
          <w:szCs w:val="24"/>
          <w:lang w:eastAsia="cs-CZ"/>
        </w:rPr>
        <w:t>Co lze a nelze odkládat do sběrných nádob pro odkládání vytříděných složek komunálního odpadu</w:t>
      </w:r>
    </w:p>
    <w:p w:rsidR="00512230" w:rsidRPr="00512230" w:rsidRDefault="00512230" w:rsidP="00DD72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papír – sběrné nádoby modré barvy:</w:t>
      </w:r>
    </w:p>
    <w:p w:rsidR="00512230" w:rsidRPr="00512230" w:rsidRDefault="00512230" w:rsidP="00DD7212">
      <w:pPr>
        <w:spacing w:after="180" w:line="240" w:lineRule="auto"/>
        <w:ind w:left="1701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ANO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– patří sem: reklamní letáky, časopisy, noviny, sešity, krabice, papírové obaly, sáčky a složené nebo roztrhané papírové krabice nebo kartony</w:t>
      </w:r>
    </w:p>
    <w:p w:rsidR="00512230" w:rsidRPr="00512230" w:rsidRDefault="00512230" w:rsidP="00DD7212">
      <w:pPr>
        <w:spacing w:after="180" w:line="240" w:lineRule="auto"/>
        <w:ind w:left="1701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NE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– nepatří sem: uhlový, mastný, promáčený nebo jakkoliv znečištěný papír, ani vázané obaly knih či použité dětské pleny</w:t>
      </w:r>
    </w:p>
    <w:p w:rsidR="00512230" w:rsidRPr="00512230" w:rsidRDefault="00512230" w:rsidP="00DD721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plasty – sběrné nádoby žluté barvy:</w:t>
      </w:r>
    </w:p>
    <w:p w:rsidR="00512230" w:rsidRPr="00512230" w:rsidRDefault="00512230" w:rsidP="00DD7212">
      <w:pPr>
        <w:spacing w:after="180" w:line="240" w:lineRule="auto"/>
        <w:ind w:left="1701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lastRenderedPageBreak/>
        <w:t>ANO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– patří sem: fólie, sáčky, plastové tašky, sešlápnuté PET láhve, obaly od pracích, čistících a kosmetických přípravků, kelímky od jogurtů a mléčných výrobků, balící fólie od spotřebního zboží, obaly od CD disků a další výrobky z plastů (pěnový polystyren nutno vhazovat v menších kusech)</w:t>
      </w:r>
    </w:p>
    <w:p w:rsidR="00512230" w:rsidRPr="00512230" w:rsidRDefault="00512230" w:rsidP="00DD7212">
      <w:pPr>
        <w:spacing w:after="180" w:line="240" w:lineRule="auto"/>
        <w:ind w:left="1701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NE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– nepatří sem: mastné obaly se zbytky potravin nebo čistících přípravků, obaly od žíravin, chemikálií, barev a jiných nebezpečných látek, guma, pěna, podlahové krytiny či novodurové trubky ani plasty obsahující kov</w:t>
      </w:r>
    </w:p>
    <w:p w:rsidR="00512230" w:rsidRPr="00512230" w:rsidRDefault="00512230" w:rsidP="00DD721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sklo – sběrné nádoby zelené nebo bílé barvy:</w:t>
      </w:r>
    </w:p>
    <w:p w:rsidR="00512230" w:rsidRPr="00512230" w:rsidRDefault="00512230" w:rsidP="00DD7212">
      <w:pPr>
        <w:spacing w:after="180" w:line="240" w:lineRule="auto"/>
        <w:ind w:left="1701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ANO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– patří sem: jakékoliv sklo, například lahve od vína, alkoholických i nealkoholických nápojů, sklenice od kečupů, marmelád či zavařenin, sklo z oken a ze dveří</w:t>
      </w:r>
    </w:p>
    <w:p w:rsidR="00512230" w:rsidRPr="00512230" w:rsidRDefault="00512230" w:rsidP="00DD7212">
      <w:pPr>
        <w:spacing w:after="180" w:line="240" w:lineRule="auto"/>
        <w:ind w:left="1701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NE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– nepatří sem: keramika a porcelán, autosklo, zrcadla, drátované sklo, zlacená a pokovovaná skla</w:t>
      </w:r>
    </w:p>
    <w:p w:rsidR="00512230" w:rsidRPr="00512230" w:rsidRDefault="00512230" w:rsidP="00DD7212">
      <w:pPr>
        <w:spacing w:after="180" w:line="240" w:lineRule="auto"/>
        <w:ind w:left="1701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Pokud jsou v obci zelená a bílá sběrná nádoba, patří do bílé nádoby čiré sklo a do zelené nádoby sklo barevné.</w:t>
      </w:r>
    </w:p>
    <w:p w:rsidR="00512230" w:rsidRPr="00512230" w:rsidRDefault="00512230" w:rsidP="00DD721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jedlé oleje a tuky:</w:t>
      </w:r>
    </w:p>
    <w:p w:rsidR="00512230" w:rsidRPr="00512230" w:rsidRDefault="00512230" w:rsidP="00DD7212">
      <w:pPr>
        <w:spacing w:after="180" w:line="240" w:lineRule="auto"/>
        <w:ind w:left="1701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ANO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– patří sem:  přepálený rostlinný olej a tuk v pevně uzavřených a neporušených PET lahvích</w:t>
      </w:r>
    </w:p>
    <w:p w:rsidR="00512230" w:rsidRPr="00512230" w:rsidRDefault="00512230" w:rsidP="00DD7212">
      <w:pPr>
        <w:spacing w:after="180" w:line="240" w:lineRule="auto"/>
        <w:ind w:left="1701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NE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– nepatří sem: motorový olej, živočišné tuky (sádlo, lůj)</w:t>
      </w:r>
    </w:p>
    <w:p w:rsidR="00512230" w:rsidRPr="00512230" w:rsidRDefault="00512230" w:rsidP="00191BE4">
      <w:pPr>
        <w:numPr>
          <w:ilvl w:val="0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textil:                                                                                                                 </w:t>
      </w:r>
      <w:r w:rsidRPr="00512230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ANO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- patří sem: použité oblečení, tj. kabáty, kusy spodního a vrchního </w:t>
      </w:r>
      <w:r w:rsidR="00897B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o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blečení, páry bot, použité textilní výrobky, např. deky, závěsy, povlečení. Veškeré zde uložené textilie musí být čisté, suché, v dobrém stavu, složené a uložené v igelitovýc</w:t>
      </w:r>
      <w:r w:rsidR="00897B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h pytlích, páry bot přivázaných</w:t>
      </w:r>
      <w:bookmarkStart w:id="0" w:name="_GoBack"/>
      <w:bookmarkEnd w:id="0"/>
      <w:r w:rsidR="00897B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k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sobě.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512230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NE 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- nepatří sem: krejčovský odpad, špinavé, roztrhané, nepoužitelné </w:t>
      </w:r>
      <w:r w:rsidR="00897B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oblečení, </w:t>
      </w:r>
      <w:r w:rsidR="00191BE4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koberce nebo matrace.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                                                                                   </w:t>
      </w:r>
    </w:p>
    <w:p w:rsidR="00512230" w:rsidRPr="00512230" w:rsidRDefault="00512230" w:rsidP="00DD721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biologicky rozložitelný odpad rostlinného původu:</w:t>
      </w:r>
    </w:p>
    <w:p w:rsidR="00512230" w:rsidRPr="00512230" w:rsidRDefault="00512230" w:rsidP="00DD7212">
      <w:pPr>
        <w:spacing w:after="180" w:line="240" w:lineRule="auto"/>
        <w:ind w:left="1701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ANO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– patří sem:  ovoce, zelenina a jejich slupky, čajové sáčky, listí, tráva a zahradní odpad</w:t>
      </w:r>
    </w:p>
    <w:p w:rsidR="00512230" w:rsidRPr="00512230" w:rsidRDefault="00512230" w:rsidP="00DD7212">
      <w:pPr>
        <w:spacing w:after="180" w:line="240" w:lineRule="auto"/>
        <w:ind w:left="1701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NE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– nepatří sem: popel, maso, stavební odpad</w:t>
      </w:r>
    </w:p>
    <w:p w:rsidR="00512230" w:rsidRPr="00512230" w:rsidRDefault="00512230" w:rsidP="00DD721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lastRenderedPageBreak/>
        <w:t>směsný odpad:</w:t>
      </w:r>
    </w:p>
    <w:p w:rsidR="00512230" w:rsidRPr="00512230" w:rsidRDefault="00512230" w:rsidP="00DD7212">
      <w:pPr>
        <w:spacing w:after="180" w:line="240" w:lineRule="auto"/>
        <w:ind w:left="18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Směsným odpadem je komunální odpad, který zbyde po vytřídění komunálního odpadu na složky uvedené výše.</w:t>
      </w:r>
    </w:p>
    <w:p w:rsidR="00512230" w:rsidRPr="00512230" w:rsidRDefault="00512230" w:rsidP="00DD7212">
      <w:pPr>
        <w:spacing w:after="180" w:line="240" w:lineRule="auto"/>
        <w:ind w:left="18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Směsný odpad se odkládá do typizovaných sběrných nádob o objemu 120 či 240 l, označených logem pověřené osoby (společnosti zabezpečující svoz odpadu) a typizovaných plastových pytlů o objemu 50 l označených logem pověřené osoby.</w:t>
      </w:r>
    </w:p>
    <w:p w:rsidR="00512230" w:rsidRPr="00512230" w:rsidRDefault="00512230" w:rsidP="00DD7212">
      <w:pPr>
        <w:spacing w:after="180" w:line="240" w:lineRule="auto"/>
        <w:ind w:left="18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Na území obce jsou rozmístěny na veřejných prostranstvích odpadkové koše, které jsou určeny pro odkládání drobného směsného odpadu.</w:t>
      </w:r>
    </w:p>
    <w:p w:rsidR="00512230" w:rsidRPr="00512230" w:rsidRDefault="00512230" w:rsidP="00DD721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frekvence a harmonogram svozu komunálního odpadu – svozový kalendář pro rok 2025:</w:t>
      </w:r>
    </w:p>
    <w:p w:rsidR="00512230" w:rsidRPr="00512230" w:rsidRDefault="00512230" w:rsidP="00DD7212">
      <w:pPr>
        <w:spacing w:after="180" w:line="240" w:lineRule="auto"/>
        <w:ind w:left="6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Svozové dny směsného komunálního odpadu</w:t>
      </w:r>
    </w:p>
    <w:p w:rsidR="00512230" w:rsidRPr="00512230" w:rsidRDefault="00512230" w:rsidP="00DD7212">
      <w:pPr>
        <w:numPr>
          <w:ilvl w:val="0"/>
          <w:numId w:val="11"/>
        </w:numPr>
        <w:spacing w:before="100" w:beforeAutospacing="1" w:after="180" w:line="240" w:lineRule="auto"/>
        <w:ind w:left="18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Svoz 1x za 14 dní - středa v sudém týdnu</w:t>
      </w:r>
    </w:p>
    <w:p w:rsidR="00512230" w:rsidRPr="00512230" w:rsidRDefault="00512230" w:rsidP="00DD7212">
      <w:pPr>
        <w:spacing w:after="180" w:line="240" w:lineRule="auto"/>
        <w:ind w:left="6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Svoz biologicky rozložitelného odpadu</w:t>
      </w:r>
    </w:p>
    <w:p w:rsidR="00512230" w:rsidRPr="00512230" w:rsidRDefault="00512230" w:rsidP="00DD7212">
      <w:pPr>
        <w:numPr>
          <w:ilvl w:val="0"/>
          <w:numId w:val="12"/>
        </w:numPr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Dle aktuální potřeby po naplnění kontejneru</w:t>
      </w:r>
    </w:p>
    <w:p w:rsidR="00512230" w:rsidRPr="00512230" w:rsidRDefault="00512230" w:rsidP="00DD7212">
      <w:pPr>
        <w:spacing w:after="180" w:line="240" w:lineRule="auto"/>
        <w:ind w:left="6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Svoz velkoobjemového odpadu</w:t>
      </w:r>
    </w:p>
    <w:p w:rsidR="00512230" w:rsidRPr="00512230" w:rsidRDefault="00191BE4" w:rsidP="00DD7212">
      <w:pPr>
        <w:numPr>
          <w:ilvl w:val="0"/>
          <w:numId w:val="13"/>
        </w:numPr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Minimálně dvakrát ročně svozovou společností jejich odebíráním na předem vyhlášených přechodných stanovištích přímo do zvláštních sběrných nádob k tomuto sběru určených. Informace o sběru jsou zveřejňovány na webových stránkách obce a rozesíláním </w:t>
      </w:r>
      <w:proofErr w:type="spellStart"/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sms</w:t>
      </w:r>
      <w:proofErr w:type="spellEnd"/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zprávami. </w:t>
      </w:r>
    </w:p>
    <w:p w:rsidR="00512230" w:rsidRPr="00512230" w:rsidRDefault="00512230" w:rsidP="00DD7212">
      <w:pPr>
        <w:spacing w:after="180" w:line="240" w:lineRule="auto"/>
        <w:ind w:left="6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Svoz nebezpečného odpadu</w:t>
      </w:r>
    </w:p>
    <w:p w:rsidR="00512230" w:rsidRPr="00512230" w:rsidRDefault="00191BE4" w:rsidP="00DD7212">
      <w:pPr>
        <w:numPr>
          <w:ilvl w:val="0"/>
          <w:numId w:val="14"/>
        </w:numPr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Minimálně dvakrát ročně svozovou společností jejich odebíráním na předem vyhlášených přechodných stanovištích přímo do zvláštních sběrných nádob k tomuto sběru určených. Informace o sběru jsou zveřejňovány na webových stránkách obce a rozesíláním </w:t>
      </w:r>
      <w:proofErr w:type="spellStart"/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sms</w:t>
      </w:r>
      <w:proofErr w:type="spellEnd"/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zprávami</w:t>
      </w:r>
      <w:r w:rsidR="0055416C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. </w:t>
      </w:r>
    </w:p>
    <w:p w:rsidR="00512230" w:rsidRPr="00512230" w:rsidRDefault="00512230" w:rsidP="00DD7212">
      <w:pPr>
        <w:spacing w:after="180" w:line="240" w:lineRule="auto"/>
        <w:ind w:left="6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Svoz elektro odpadu</w:t>
      </w:r>
    </w:p>
    <w:p w:rsidR="0055416C" w:rsidRPr="00512230" w:rsidRDefault="0055416C" w:rsidP="0055416C">
      <w:pPr>
        <w:numPr>
          <w:ilvl w:val="0"/>
          <w:numId w:val="14"/>
        </w:numPr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Minimálně dvakrát ročně svozovou společností jejich odebíráním na předem vyhlášených přechodných stanovištích přímo do zvláštních sběrných nádob k tomuto 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lastRenderedPageBreak/>
        <w:t xml:space="preserve">sběru určených. Informace o sběru jsou zveřejňovány na webových stránkách obce a rozesíláním </w:t>
      </w:r>
      <w:proofErr w:type="spellStart"/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sms</w:t>
      </w:r>
      <w:proofErr w:type="spellEnd"/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zprávami. </w:t>
      </w:r>
    </w:p>
    <w:p w:rsidR="00512230" w:rsidRPr="00512230" w:rsidRDefault="0055416C" w:rsidP="00DD72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i/>
          <w:color w:val="4D4D4D"/>
          <w:sz w:val="27"/>
          <w:szCs w:val="27"/>
          <w:lang w:eastAsia="cs-CZ"/>
        </w:rPr>
        <w:t>S</w:t>
      </w:r>
      <w:r w:rsidR="00512230" w:rsidRPr="0055416C">
        <w:rPr>
          <w:rFonts w:ascii="Arial" w:eastAsia="Times New Roman" w:hAnsi="Arial" w:cs="Arial"/>
          <w:b/>
          <w:i/>
          <w:color w:val="4D4D4D"/>
          <w:sz w:val="27"/>
          <w:szCs w:val="27"/>
          <w:lang w:eastAsia="cs-CZ"/>
        </w:rPr>
        <w:t>tavební odpad</w:t>
      </w:r>
    </w:p>
    <w:p w:rsidR="00512230" w:rsidRPr="00512230" w:rsidRDefault="00512230" w:rsidP="00DD7212">
      <w:pPr>
        <w:spacing w:after="180" w:line="240" w:lineRule="auto"/>
        <w:ind w:left="180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Stavební odpad je stavební a demoliční odpad. Stavební odpad není odpadem komunálním. Stavební odpad lze použít, předat či odstranit pouze zákonem stanoveným způsobem. Odstraňování stavebního odpadu si každý zajišťuje sám na své náklady.</w:t>
      </w:r>
    </w:p>
    <w:p w:rsidR="00512230" w:rsidRPr="00512230" w:rsidRDefault="00512230" w:rsidP="00DD7212">
      <w:pPr>
        <w:spacing w:after="180" w:line="240" w:lineRule="auto"/>
        <w:ind w:left="709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512230" w:rsidRPr="00512230" w:rsidRDefault="00512230" w:rsidP="00DD7212">
      <w:pPr>
        <w:spacing w:before="360" w:after="240" w:line="240" w:lineRule="auto"/>
        <w:jc w:val="both"/>
        <w:outlineLvl w:val="2"/>
        <w:rPr>
          <w:rFonts w:ascii="Arial" w:eastAsia="Times New Roman" w:hAnsi="Arial" w:cs="Arial"/>
          <w:b/>
          <w:bCs/>
          <w:color w:val="1A1A1A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i/>
          <w:iCs/>
          <w:color w:val="1A1A1A"/>
          <w:sz w:val="27"/>
          <w:szCs w:val="27"/>
          <w:lang w:eastAsia="cs-CZ"/>
        </w:rPr>
        <w:t>Využití a odstranění komunálního odpadu</w:t>
      </w:r>
    </w:p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Komunální odpad je obcí předáván k dalšímu využití a k odstranění:</w:t>
      </w:r>
    </w:p>
    <w:p w:rsidR="00512230" w:rsidRPr="00512230" w:rsidRDefault="00512230" w:rsidP="00DD7212">
      <w:pPr>
        <w:numPr>
          <w:ilvl w:val="0"/>
          <w:numId w:val="18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papír, plasty, sklo jsou předávány svozové společnosti </w:t>
      </w:r>
      <w:r w:rsidR="0055416C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LIKO SVITAVY</w:t>
      </w:r>
      <w:r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, </w:t>
      </w:r>
      <w:r w:rsidR="0055416C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a.</w:t>
      </w:r>
      <w:r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s.</w:t>
      </w:r>
    </w:p>
    <w:p w:rsidR="00512230" w:rsidRPr="00512230" w:rsidRDefault="00512230" w:rsidP="00DD7212">
      <w:pPr>
        <w:numPr>
          <w:ilvl w:val="0"/>
          <w:numId w:val="18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jedlé oleje a tuky jsou předávány </w:t>
      </w:r>
      <w:r w:rsidR="0055416C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ČERNOHLÁVEK GROUP</w:t>
      </w:r>
      <w:r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 s.r.o.</w:t>
      </w:r>
    </w:p>
    <w:p w:rsidR="00512230" w:rsidRPr="00512230" w:rsidRDefault="00704F7B" w:rsidP="00DD7212">
      <w:pPr>
        <w:numPr>
          <w:ilvl w:val="0"/>
          <w:numId w:val="18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textil je předáván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TextilEco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, a.</w:t>
      </w:r>
      <w:r w:rsidR="00512230"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s.</w:t>
      </w:r>
    </w:p>
    <w:p w:rsidR="00512230" w:rsidRPr="00512230" w:rsidRDefault="00512230" w:rsidP="00DD7212">
      <w:pPr>
        <w:numPr>
          <w:ilvl w:val="0"/>
          <w:numId w:val="18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biologicky rozložitelný odpad rostlinného původu je předáván </w:t>
      </w:r>
      <w:r w:rsidR="0055416C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 xml:space="preserve">SYLAN </w:t>
      </w:r>
      <w:r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s.r.o.</w:t>
      </w:r>
    </w:p>
    <w:p w:rsidR="0055416C" w:rsidRPr="00512230" w:rsidRDefault="00512230" w:rsidP="0055416C">
      <w:pPr>
        <w:numPr>
          <w:ilvl w:val="0"/>
          <w:numId w:val="18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objemný odpad je předáván svozové společnosti </w:t>
      </w:r>
      <w:r w:rsidR="0055416C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LIKO SVITAVY</w:t>
      </w:r>
      <w:r w:rsidR="0055416C"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, </w:t>
      </w:r>
      <w:r w:rsidR="0055416C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a.</w:t>
      </w:r>
      <w:r w:rsidR="0055416C"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s.</w:t>
      </w:r>
    </w:p>
    <w:p w:rsidR="0055416C" w:rsidRPr="00512230" w:rsidRDefault="00512230" w:rsidP="0055416C">
      <w:pPr>
        <w:numPr>
          <w:ilvl w:val="0"/>
          <w:numId w:val="18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nebezpečný odpad je předáván svozové společnosti </w:t>
      </w:r>
      <w:r w:rsidR="0055416C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LIKO SVITAVY</w:t>
      </w:r>
      <w:r w:rsidR="0055416C"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, </w:t>
      </w:r>
      <w:r w:rsidR="0055416C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a.</w:t>
      </w:r>
      <w:r w:rsidR="0055416C"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s.</w:t>
      </w:r>
    </w:p>
    <w:p w:rsidR="0055416C" w:rsidRPr="00512230" w:rsidRDefault="00512230" w:rsidP="0055416C">
      <w:pPr>
        <w:numPr>
          <w:ilvl w:val="0"/>
          <w:numId w:val="18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směsný odpad je předáván svozové společnosti </w:t>
      </w:r>
      <w:r w:rsidR="0055416C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LIKO SVITAVY</w:t>
      </w:r>
      <w:r w:rsidR="0055416C"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, </w:t>
      </w:r>
      <w:r w:rsidR="0055416C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a.</w:t>
      </w:r>
      <w:r w:rsidR="0055416C"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s.</w:t>
      </w:r>
    </w:p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512230" w:rsidRPr="00512230" w:rsidRDefault="00512230" w:rsidP="00DD7212">
      <w:pPr>
        <w:spacing w:after="240" w:line="240" w:lineRule="auto"/>
        <w:jc w:val="both"/>
        <w:outlineLvl w:val="2"/>
        <w:rPr>
          <w:rFonts w:ascii="Arial" w:eastAsia="Times New Roman" w:hAnsi="Arial" w:cs="Arial"/>
          <w:b/>
          <w:bCs/>
          <w:color w:val="1A1A1A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i/>
          <w:iCs/>
          <w:color w:val="1A1A1A"/>
          <w:sz w:val="27"/>
          <w:szCs w:val="27"/>
          <w:lang w:eastAsia="cs-CZ"/>
        </w:rPr>
        <w:t>Možnosti prevence a minimalizace vzniku komunálního odpadu</w:t>
      </w:r>
    </w:p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V souladu se zákonem č. 541/2020 Sb., o odpadech, je každý povinen při své činnosti předcházet vzniku odpadu, omezovat jeho množství a nebezpečné vlastnosti.</w:t>
      </w:r>
    </w:p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Předcházet vzniku odpadu znamená konat tak, že odpad nevzniká nebo že ho vzniká méně. Mezi předcházení vzniku patří i kroky, které omezuji nebezpečnost vznikajícího odpadu či jeho dopady na životní prostředí a lidské zdraví.</w:t>
      </w:r>
    </w:p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K nejúčinnějším způsobům redukce množství odpadů v domácnostech patří:</w:t>
      </w:r>
    </w:p>
    <w:p w:rsidR="00512230" w:rsidRPr="00512230" w:rsidRDefault="00512230" w:rsidP="00DD7212">
      <w:pPr>
        <w:numPr>
          <w:ilvl w:val="0"/>
          <w:numId w:val="19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používat nabíjecí baterie místo jednorázových</w:t>
      </w:r>
    </w:p>
    <w:p w:rsidR="00512230" w:rsidRPr="00512230" w:rsidRDefault="00512230" w:rsidP="00DD7212">
      <w:pPr>
        <w:numPr>
          <w:ilvl w:val="0"/>
          <w:numId w:val="19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lastRenderedPageBreak/>
        <w:t>vyhnout se jednorázovým nákupním taškám</w:t>
      </w:r>
    </w:p>
    <w:p w:rsidR="00512230" w:rsidRPr="00512230" w:rsidRDefault="00512230" w:rsidP="00DD7212">
      <w:pPr>
        <w:numPr>
          <w:ilvl w:val="0"/>
          <w:numId w:val="19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omezení zbytečných obalů a výrobků na jedno použití</w:t>
      </w:r>
    </w:p>
    <w:p w:rsidR="00512230" w:rsidRPr="00512230" w:rsidRDefault="00512230" w:rsidP="00DD7212">
      <w:pPr>
        <w:numPr>
          <w:ilvl w:val="0"/>
          <w:numId w:val="19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odmítnutí nevyžádané reklamy do poštovních schránek</w:t>
      </w:r>
    </w:p>
    <w:p w:rsidR="00512230" w:rsidRPr="00512230" w:rsidRDefault="00512230" w:rsidP="00DD7212">
      <w:pPr>
        <w:numPr>
          <w:ilvl w:val="0"/>
          <w:numId w:val="19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zamezit plýtvání potravinami</w:t>
      </w:r>
    </w:p>
    <w:p w:rsidR="00512230" w:rsidRPr="00512230" w:rsidRDefault="00512230" w:rsidP="00DD7212">
      <w:pPr>
        <w:numPr>
          <w:ilvl w:val="0"/>
          <w:numId w:val="19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jednorázově potřebné věci lze často zapůjčit</w:t>
      </w:r>
    </w:p>
    <w:p w:rsidR="00512230" w:rsidRPr="00512230" w:rsidRDefault="00512230" w:rsidP="00DD7212">
      <w:pPr>
        <w:numPr>
          <w:ilvl w:val="0"/>
          <w:numId w:val="19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nepotřebné oblečení lze darovat na charitativní účely</w:t>
      </w:r>
    </w:p>
    <w:p w:rsidR="00512230" w:rsidRPr="00512230" w:rsidRDefault="00512230" w:rsidP="00DD7212">
      <w:pPr>
        <w:numPr>
          <w:ilvl w:val="0"/>
          <w:numId w:val="19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starý nábytek lze nabídnout zdarma na internetu</w:t>
      </w:r>
    </w:p>
    <w:p w:rsidR="00512230" w:rsidRPr="00512230" w:rsidRDefault="00512230" w:rsidP="00DD7212">
      <w:pPr>
        <w:numPr>
          <w:ilvl w:val="0"/>
          <w:numId w:val="19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zavést domácí kompostování</w:t>
      </w:r>
    </w:p>
    <w:p w:rsidR="00512230" w:rsidRPr="00512230" w:rsidRDefault="00512230" w:rsidP="00DD721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používat látkové pleny namísto jednorázových.</w:t>
      </w:r>
    </w:p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Ministerstvo životního prostředí připravilo pro domácnosti</w:t>
      </w:r>
      <w:hyperlink r:id="rId9" w:tgtFrame="_blank" w:history="1">
        <w:r w:rsidRPr="00512230">
          <w:rPr>
            <w:rFonts w:ascii="Arial" w:eastAsia="Times New Roman" w:hAnsi="Arial" w:cs="Arial"/>
            <w:color w:val="3369A7"/>
            <w:sz w:val="27"/>
            <w:szCs w:val="27"/>
            <w:u w:val="single"/>
            <w:lang w:eastAsia="cs-CZ"/>
          </w:rPr>
          <w:t> </w:t>
        </w:r>
        <w:r w:rsidRPr="00512230">
          <w:rPr>
            <w:rFonts w:ascii="Arial" w:eastAsia="Times New Roman" w:hAnsi="Arial" w:cs="Arial"/>
            <w:b/>
            <w:bCs/>
            <w:color w:val="3369A7"/>
            <w:sz w:val="27"/>
            <w:szCs w:val="27"/>
            <w:u w:val="single"/>
            <w:lang w:eastAsia="cs-CZ"/>
          </w:rPr>
          <w:t>ma</w:t>
        </w:r>
        <w:r w:rsidRPr="00512230">
          <w:rPr>
            <w:rFonts w:ascii="Arial" w:eastAsia="Times New Roman" w:hAnsi="Arial" w:cs="Arial"/>
            <w:b/>
            <w:bCs/>
            <w:color w:val="3369A7"/>
            <w:sz w:val="27"/>
            <w:szCs w:val="27"/>
            <w:u w:val="single"/>
            <w:lang w:eastAsia="cs-CZ"/>
          </w:rPr>
          <w:t>nuál</w:t>
        </w:r>
      </w:hyperlink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na téma předcházení vzniku odpadu.</w:t>
      </w:r>
    </w:p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512230" w:rsidRPr="00512230" w:rsidRDefault="00512230" w:rsidP="00DD7212">
      <w:pPr>
        <w:spacing w:after="240" w:line="240" w:lineRule="auto"/>
        <w:jc w:val="both"/>
        <w:outlineLvl w:val="2"/>
        <w:rPr>
          <w:rFonts w:ascii="Arial" w:eastAsia="Times New Roman" w:hAnsi="Arial" w:cs="Arial"/>
          <w:b/>
          <w:bCs/>
          <w:color w:val="1A1A1A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i/>
          <w:iCs/>
          <w:color w:val="1A1A1A"/>
          <w:sz w:val="27"/>
          <w:szCs w:val="27"/>
          <w:lang w:eastAsia="cs-CZ"/>
        </w:rPr>
        <w:t>Kvantifikované výsledky odpadového hospodářství obce</w:t>
      </w:r>
    </w:p>
    <w:p w:rsidR="00512230" w:rsidRPr="00512230" w:rsidRDefault="00512230" w:rsidP="00DD7212">
      <w:pPr>
        <w:spacing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Množství komunálního odpadu vyprodukovaného na území obce </w:t>
      </w:r>
      <w:r w:rsidR="001326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Sklené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v roce 2024:</w:t>
      </w:r>
    </w:p>
    <w:tbl>
      <w:tblPr>
        <w:tblW w:w="11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4104"/>
      </w:tblGrid>
      <w:tr w:rsidR="00512230" w:rsidRPr="00512230" w:rsidTr="006E114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Druh odpadu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Množství odpadu v tunách</w:t>
            </w:r>
          </w:p>
        </w:tc>
      </w:tr>
      <w:tr w:rsidR="00512230" w:rsidRPr="00512230" w:rsidTr="006E114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papír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6E1140" w:rsidRDefault="006E1140" w:rsidP="006E11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E11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512230" w:rsidRPr="006E11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E11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512230" w:rsidRPr="006E11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512230" w:rsidRPr="00512230" w:rsidTr="006E114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plasty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6E1140" w:rsidRDefault="006E1140" w:rsidP="006E11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E11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512230" w:rsidRPr="006E11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E11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</w:tr>
      <w:tr w:rsidR="00512230" w:rsidRPr="00512230" w:rsidTr="006E114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sklo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6E1140" w:rsidRDefault="00512230" w:rsidP="006E11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E11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</w:t>
            </w:r>
            <w:r w:rsidR="006E1140" w:rsidRPr="006E11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512230" w:rsidRPr="00512230" w:rsidTr="006E114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kovy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6E1140" w:rsidRDefault="006E1140" w:rsidP="006E11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E11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512230" w:rsidRPr="006E11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E11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</w:tr>
      <w:tr w:rsidR="00512230" w:rsidRPr="00512230" w:rsidTr="006E114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jedlé oleje a tuky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6E11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0,0</w:t>
            </w:r>
            <w:r w:rsidR="006E11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8</w:t>
            </w:r>
          </w:p>
        </w:tc>
      </w:tr>
      <w:tr w:rsidR="00512230" w:rsidRPr="00512230" w:rsidTr="006E114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oděvy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6E1140" w:rsidP="006E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0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75</w:t>
            </w:r>
          </w:p>
        </w:tc>
      </w:tr>
      <w:tr w:rsidR="00512230" w:rsidRPr="00512230" w:rsidTr="006E114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biologicky rozložitelný odpad rostlinného původu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6E1140" w:rsidP="006E11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7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00</w:t>
            </w:r>
          </w:p>
        </w:tc>
      </w:tr>
      <w:tr w:rsidR="00512230" w:rsidRPr="00512230" w:rsidTr="006E114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objemný odpad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6E1140" w:rsidP="006E11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4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,7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0</w:t>
            </w:r>
          </w:p>
        </w:tc>
      </w:tr>
      <w:tr w:rsidR="00512230" w:rsidRPr="00512230" w:rsidTr="006E114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nebezpečný odpad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6E114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6E11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0,31</w:t>
            </w:r>
          </w:p>
        </w:tc>
      </w:tr>
      <w:tr w:rsidR="00512230" w:rsidRPr="00512230" w:rsidTr="006E114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směsný odpad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6E1140" w:rsidP="006E11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47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85</w:t>
            </w:r>
          </w:p>
        </w:tc>
      </w:tr>
      <w:tr w:rsidR="00512230" w:rsidRPr="00512230" w:rsidTr="006E114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proofErr w:type="spellStart"/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źelezný</w:t>
            </w:r>
            <w:proofErr w:type="spellEnd"/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šrot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6E1140" w:rsidP="006E11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11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767</w:t>
            </w:r>
          </w:p>
        </w:tc>
      </w:tr>
    </w:tbl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512230" w:rsidRPr="00512230" w:rsidRDefault="00512230" w:rsidP="00DD7212">
      <w:pPr>
        <w:spacing w:after="240" w:line="240" w:lineRule="auto"/>
        <w:jc w:val="both"/>
        <w:outlineLvl w:val="2"/>
        <w:rPr>
          <w:rFonts w:ascii="Arial" w:eastAsia="Times New Roman" w:hAnsi="Arial" w:cs="Arial"/>
          <w:b/>
          <w:bCs/>
          <w:color w:val="1A1A1A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i/>
          <w:iCs/>
          <w:color w:val="1A1A1A"/>
          <w:sz w:val="27"/>
          <w:szCs w:val="27"/>
          <w:lang w:eastAsia="cs-CZ"/>
        </w:rPr>
        <w:t>Náklady na provoz obecního systému</w:t>
      </w:r>
      <w:r w:rsidRPr="00512230">
        <w:rPr>
          <w:rFonts w:ascii="Arial" w:eastAsia="Times New Roman" w:hAnsi="Arial" w:cs="Arial"/>
          <w:b/>
          <w:bCs/>
          <w:color w:val="1A1A1A"/>
          <w:sz w:val="27"/>
          <w:szCs w:val="27"/>
          <w:lang w:eastAsia="cs-CZ"/>
        </w:rPr>
        <w:t> </w:t>
      </w:r>
      <w:r w:rsidRPr="00512230">
        <w:rPr>
          <w:rFonts w:ascii="Arial" w:eastAsia="Times New Roman" w:hAnsi="Arial" w:cs="Arial"/>
          <w:b/>
          <w:bCs/>
          <w:i/>
          <w:iCs/>
          <w:color w:val="1A1A1A"/>
          <w:sz w:val="27"/>
          <w:szCs w:val="27"/>
          <w:lang w:eastAsia="cs-CZ"/>
        </w:rPr>
        <w:t>odpadového hospodářství obce</w:t>
      </w:r>
    </w:p>
    <w:p w:rsidR="00512230" w:rsidRPr="00512230" w:rsidRDefault="00512230" w:rsidP="00DD7212">
      <w:pPr>
        <w:spacing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Přehled nákladů odpadového hospodářství obce </w:t>
      </w:r>
      <w:r w:rsidR="006E114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Sklené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v roce 2024: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5"/>
        <w:gridCol w:w="3985"/>
      </w:tblGrid>
      <w:tr w:rsidR="00512230" w:rsidRPr="00512230" w:rsidTr="00512230"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lastRenderedPageBreak/>
              <w:t>Druh odpadu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Náklady v Kč</w:t>
            </w:r>
          </w:p>
        </w:tc>
      </w:tr>
      <w:tr w:rsidR="00512230" w:rsidRPr="00512230" w:rsidTr="00512230"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papír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534D87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1</w:t>
            </w:r>
            <w:r w:rsidR="00534D8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7</w:t>
            </w: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</w:t>
            </w:r>
            <w:r w:rsidR="00534D8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258</w:t>
            </w: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Kč</w:t>
            </w:r>
          </w:p>
        </w:tc>
      </w:tr>
      <w:tr w:rsidR="00512230" w:rsidRPr="00512230" w:rsidTr="00512230"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plasty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534D87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3</w:t>
            </w:r>
            <w:r w:rsidR="00534D8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4</w:t>
            </w: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</w:t>
            </w:r>
            <w:r w:rsidR="00534D8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5</w:t>
            </w: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17 Kč</w:t>
            </w:r>
          </w:p>
        </w:tc>
      </w:tr>
      <w:tr w:rsidR="00512230" w:rsidRPr="00512230" w:rsidTr="00512230"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sklo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34D87" w:rsidP="00534D87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1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258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Kč</w:t>
            </w:r>
          </w:p>
        </w:tc>
      </w:tr>
      <w:tr w:rsidR="00512230" w:rsidRPr="00512230" w:rsidTr="00512230"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nápojové kartony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34D87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        0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Kč</w:t>
            </w:r>
          </w:p>
        </w:tc>
      </w:tr>
      <w:tr w:rsidR="00512230" w:rsidRPr="00512230" w:rsidTr="00512230"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kovy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89640D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        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0 Kč</w:t>
            </w:r>
          </w:p>
        </w:tc>
      </w:tr>
      <w:tr w:rsidR="00512230" w:rsidRPr="00512230" w:rsidTr="00512230"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biologicky rozložitelný odpad rostlinného původu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89640D" w:rsidP="0089640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 8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470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Kč</w:t>
            </w:r>
          </w:p>
        </w:tc>
      </w:tr>
      <w:tr w:rsidR="00512230" w:rsidRPr="00512230" w:rsidTr="00512230"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objemný odpad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89640D" w:rsidP="0089640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        0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Kč</w:t>
            </w:r>
          </w:p>
        </w:tc>
      </w:tr>
      <w:tr w:rsidR="00512230" w:rsidRPr="00512230" w:rsidTr="00512230"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nebezpečný odpad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89640D" w:rsidP="0089640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13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292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Kč</w:t>
            </w:r>
          </w:p>
        </w:tc>
      </w:tr>
      <w:tr w:rsidR="00512230" w:rsidRPr="00512230" w:rsidTr="00512230"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DD7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jedlé oleje a tuky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89640D" w:rsidP="0089640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 1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815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Kč</w:t>
            </w:r>
          </w:p>
        </w:tc>
      </w:tr>
      <w:tr w:rsidR="00512230" w:rsidRPr="00512230" w:rsidTr="00512230"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směsný odpad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89640D" w:rsidP="0089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184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40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Kč</w:t>
            </w:r>
          </w:p>
        </w:tc>
      </w:tr>
      <w:tr w:rsidR="00512230" w:rsidRPr="00512230" w:rsidTr="00512230"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úklid </w:t>
            </w:r>
            <w:proofErr w:type="spellStart"/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litteringu</w:t>
            </w:r>
            <w:proofErr w:type="spellEnd"/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(čištění místních komunikací)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89640D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          0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512230" w:rsidRPr="00512230" w:rsidTr="00512230"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89640D" w:rsidP="0089640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27</w:t>
            </w:r>
            <w:r w:rsidR="00512230" w:rsidRPr="0051223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550</w:t>
            </w:r>
            <w:r w:rsidR="00512230" w:rsidRPr="0051223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512230" w:rsidRPr="00512230" w:rsidRDefault="00512230" w:rsidP="00DD7212">
      <w:pPr>
        <w:spacing w:after="240" w:line="240" w:lineRule="auto"/>
        <w:jc w:val="both"/>
        <w:outlineLvl w:val="2"/>
        <w:rPr>
          <w:rFonts w:ascii="Arial" w:eastAsia="Times New Roman" w:hAnsi="Arial" w:cs="Arial"/>
          <w:b/>
          <w:bCs/>
          <w:color w:val="1A1A1A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i/>
          <w:iCs/>
          <w:color w:val="1A1A1A"/>
          <w:sz w:val="27"/>
          <w:szCs w:val="27"/>
          <w:lang w:eastAsia="cs-CZ"/>
        </w:rPr>
        <w:t>Výnosy související s provozem obecního systému</w:t>
      </w:r>
      <w:r w:rsidRPr="00512230">
        <w:rPr>
          <w:rFonts w:ascii="Arial" w:eastAsia="Times New Roman" w:hAnsi="Arial" w:cs="Arial"/>
          <w:b/>
          <w:bCs/>
          <w:color w:val="1A1A1A"/>
          <w:sz w:val="27"/>
          <w:szCs w:val="27"/>
          <w:lang w:eastAsia="cs-CZ"/>
        </w:rPr>
        <w:t> </w:t>
      </w:r>
      <w:r w:rsidRPr="00512230">
        <w:rPr>
          <w:rFonts w:ascii="Arial" w:eastAsia="Times New Roman" w:hAnsi="Arial" w:cs="Arial"/>
          <w:b/>
          <w:bCs/>
          <w:i/>
          <w:iCs/>
          <w:color w:val="1A1A1A"/>
          <w:sz w:val="27"/>
          <w:szCs w:val="27"/>
          <w:lang w:eastAsia="cs-CZ"/>
        </w:rPr>
        <w:t>odpadového hospodářství obce</w:t>
      </w:r>
    </w:p>
    <w:p w:rsidR="00512230" w:rsidRPr="00512230" w:rsidRDefault="00512230" w:rsidP="00DD7212">
      <w:pPr>
        <w:spacing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Přehled výnosů odpadového hospodářství obce </w:t>
      </w:r>
      <w:r w:rsidR="006E114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Sklené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v roce 2024:</w:t>
      </w:r>
    </w:p>
    <w:tbl>
      <w:tblPr>
        <w:tblW w:w="11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7"/>
        <w:gridCol w:w="4198"/>
      </w:tblGrid>
      <w:tr w:rsidR="00512230" w:rsidRPr="00512230" w:rsidTr="0089640D"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odměna za třídění EKO-KOM, a.s.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89640D" w:rsidP="0089640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      62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768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Kč</w:t>
            </w:r>
          </w:p>
        </w:tc>
      </w:tr>
      <w:tr w:rsidR="00512230" w:rsidRPr="00512230" w:rsidTr="0089640D"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vybraný poplatek za komunální odpad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1F8FE"/>
            <w:hideMark/>
          </w:tcPr>
          <w:p w:rsidR="00512230" w:rsidRPr="00512230" w:rsidRDefault="0089640D" w:rsidP="0089640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    119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442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Kč</w:t>
            </w:r>
          </w:p>
        </w:tc>
      </w:tr>
      <w:tr w:rsidR="00512230" w:rsidRPr="00512230" w:rsidTr="0089640D"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512230" w:rsidP="00DD721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30" w:rsidRPr="00512230" w:rsidRDefault="0089640D" w:rsidP="0089640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    182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210</w:t>
            </w:r>
            <w:r w:rsidR="00512230" w:rsidRPr="005122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Kč</w:t>
            </w:r>
          </w:p>
        </w:tc>
      </w:tr>
    </w:tbl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 xml:space="preserve">Rozdíl mezi náklady a výnosy odpadového hospodářství obce </w:t>
      </w:r>
      <w:r w:rsidR="006E114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Sklené</w:t>
      </w:r>
    </w:p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 xml:space="preserve">v roce 2024 =  - </w:t>
      </w:r>
      <w:r w:rsidR="0089640D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95</w:t>
      </w:r>
      <w:r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 </w:t>
      </w:r>
      <w:r w:rsidR="0089640D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340</w:t>
      </w:r>
      <w:r w:rsidRPr="00512230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 xml:space="preserve"> Kč.</w:t>
      </w:r>
    </w:p>
    <w:p w:rsidR="00512230" w:rsidRPr="00512230" w:rsidRDefault="00512230" w:rsidP="00DD721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512230" w:rsidRPr="00512230" w:rsidRDefault="00512230" w:rsidP="00DD7212">
      <w:pPr>
        <w:spacing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Zpracováno podle stavu ke dni </w:t>
      </w:r>
      <w:proofErr w:type="gramStart"/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1</w:t>
      </w:r>
      <w:r w:rsidR="0089640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8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.</w:t>
      </w:r>
      <w:r w:rsidR="0089640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3</w:t>
      </w:r>
      <w:r w:rsidRPr="0051223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.2025</w:t>
      </w:r>
      <w:proofErr w:type="gramEnd"/>
    </w:p>
    <w:p w:rsidR="00605C5F" w:rsidRDefault="00605C5F" w:rsidP="00DD7212">
      <w:pPr>
        <w:jc w:val="both"/>
      </w:pPr>
    </w:p>
    <w:sectPr w:rsidR="0060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19F5"/>
    <w:multiLevelType w:val="multilevel"/>
    <w:tmpl w:val="F81E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E6139"/>
    <w:multiLevelType w:val="multilevel"/>
    <w:tmpl w:val="040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73983"/>
    <w:multiLevelType w:val="multilevel"/>
    <w:tmpl w:val="3B26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12AFD"/>
    <w:multiLevelType w:val="multilevel"/>
    <w:tmpl w:val="B07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045A5"/>
    <w:multiLevelType w:val="multilevel"/>
    <w:tmpl w:val="0138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4242B"/>
    <w:multiLevelType w:val="multilevel"/>
    <w:tmpl w:val="961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1729E"/>
    <w:multiLevelType w:val="multilevel"/>
    <w:tmpl w:val="E010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41506"/>
    <w:multiLevelType w:val="multilevel"/>
    <w:tmpl w:val="531E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90424"/>
    <w:multiLevelType w:val="multilevel"/>
    <w:tmpl w:val="0B98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EE4E6E"/>
    <w:multiLevelType w:val="multilevel"/>
    <w:tmpl w:val="21C0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4119B4"/>
    <w:multiLevelType w:val="multilevel"/>
    <w:tmpl w:val="7C44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E2D91"/>
    <w:multiLevelType w:val="hybridMultilevel"/>
    <w:tmpl w:val="94702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28B"/>
    <w:multiLevelType w:val="multilevel"/>
    <w:tmpl w:val="13DE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A6205"/>
    <w:multiLevelType w:val="multilevel"/>
    <w:tmpl w:val="5590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32E7A"/>
    <w:multiLevelType w:val="multilevel"/>
    <w:tmpl w:val="59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730A8"/>
    <w:multiLevelType w:val="multilevel"/>
    <w:tmpl w:val="923E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026DDD"/>
    <w:multiLevelType w:val="multilevel"/>
    <w:tmpl w:val="0724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5E0B8C"/>
    <w:multiLevelType w:val="multilevel"/>
    <w:tmpl w:val="36FE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D52246"/>
    <w:multiLevelType w:val="multilevel"/>
    <w:tmpl w:val="33AE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5B12D2"/>
    <w:multiLevelType w:val="multilevel"/>
    <w:tmpl w:val="7ECC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15"/>
  </w:num>
  <w:num w:numId="10">
    <w:abstractNumId w:val="7"/>
  </w:num>
  <w:num w:numId="11">
    <w:abstractNumId w:val="16"/>
  </w:num>
  <w:num w:numId="12">
    <w:abstractNumId w:val="1"/>
  </w:num>
  <w:num w:numId="13">
    <w:abstractNumId w:val="14"/>
  </w:num>
  <w:num w:numId="14">
    <w:abstractNumId w:val="18"/>
  </w:num>
  <w:num w:numId="15">
    <w:abstractNumId w:val="8"/>
  </w:num>
  <w:num w:numId="16">
    <w:abstractNumId w:val="12"/>
  </w:num>
  <w:num w:numId="17">
    <w:abstractNumId w:val="17"/>
  </w:num>
  <w:num w:numId="18">
    <w:abstractNumId w:val="3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30"/>
    <w:rsid w:val="00132633"/>
    <w:rsid w:val="00191BE4"/>
    <w:rsid w:val="00322571"/>
    <w:rsid w:val="004C77DC"/>
    <w:rsid w:val="00512230"/>
    <w:rsid w:val="00517E26"/>
    <w:rsid w:val="00534D87"/>
    <w:rsid w:val="0055416C"/>
    <w:rsid w:val="00605C5F"/>
    <w:rsid w:val="0066618D"/>
    <w:rsid w:val="006E1140"/>
    <w:rsid w:val="00704F7B"/>
    <w:rsid w:val="0089640D"/>
    <w:rsid w:val="00897B4E"/>
    <w:rsid w:val="00BC1FFD"/>
    <w:rsid w:val="00DD7212"/>
    <w:rsid w:val="00E206A2"/>
    <w:rsid w:val="00E9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9028-AE38-4A9D-AD75-698EDF80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2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2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12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122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22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122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1223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223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1223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512230"/>
    <w:rPr>
      <w:i/>
      <w:iCs/>
    </w:rPr>
  </w:style>
  <w:style w:type="paragraph" w:customStyle="1" w:styleId="Default">
    <w:name w:val="Default"/>
    <w:rsid w:val="003225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2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571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32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4775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16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97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02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4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62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rkapp.gov.cz/detail/SPPECWMGQMEPE4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birkapp.gov.cz/detail/SPPECWMGQMEPE4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vdp.cuzk.cz/vdp/ruian/obce/578754/zna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zp.cz/C1257458002F0DC7/cz/program_predchazeni_vzniku_odpadu/$FILE/OODP-pruvodce_obcan-2017020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1546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2025-03-18T08:55:00Z</dcterms:created>
  <dcterms:modified xsi:type="dcterms:W3CDTF">2025-03-18T11:10:00Z</dcterms:modified>
</cp:coreProperties>
</file>