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B6C17" w:rsidRDefault="004B6C17">
      <w:pPr>
        <w:rPr>
          <w:b/>
          <w:sz w:val="32"/>
          <w:szCs w:val="32"/>
        </w:rPr>
      </w:pPr>
    </w:p>
    <w:p w14:paraId="00000002" w14:textId="77777777" w:rsidR="004B6C17" w:rsidRDefault="008554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DŮLEŽITÉ OZNÁMENÍ</w:t>
      </w:r>
    </w:p>
    <w:p w14:paraId="00000003" w14:textId="77777777" w:rsidR="004B6C17" w:rsidRDefault="004B6C17">
      <w:pPr>
        <w:jc w:val="center"/>
        <w:rPr>
          <w:b/>
          <w:sz w:val="32"/>
          <w:szCs w:val="32"/>
        </w:rPr>
      </w:pPr>
    </w:p>
    <w:p w14:paraId="00000004" w14:textId="77777777" w:rsidR="004B6C17" w:rsidRDefault="00855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základě sdělení Krajského úřadu Pardubického kraje, odboru dopravy a silničního hospodářství, bude uzavírka silnice II/366 Sklené - Pohledy a částečná uzavírka sil. II/366 Sklené křižovatka se silnicí I/43 </w:t>
      </w:r>
      <w:r>
        <w:rPr>
          <w:b/>
          <w:sz w:val="28"/>
          <w:szCs w:val="28"/>
        </w:rPr>
        <w:t xml:space="preserve">v období od </w:t>
      </w:r>
      <w:proofErr w:type="gramStart"/>
      <w:r>
        <w:rPr>
          <w:b/>
          <w:sz w:val="28"/>
          <w:szCs w:val="28"/>
        </w:rPr>
        <w:t>1.3.2023</w:t>
      </w:r>
      <w:proofErr w:type="gramEnd"/>
      <w:r>
        <w:rPr>
          <w:b/>
          <w:sz w:val="28"/>
          <w:szCs w:val="28"/>
        </w:rPr>
        <w:t xml:space="preserve"> do 31.12.2023 (1.3.-31.3.2023 částečná uzavírka, 1.4.2023 - 31.12.2023 částečná a úplná uzavírka</w:t>
      </w:r>
      <w:r>
        <w:rPr>
          <w:sz w:val="28"/>
          <w:szCs w:val="28"/>
        </w:rPr>
        <w:t>) z důvodu modernizace komunikace.</w:t>
      </w:r>
    </w:p>
    <w:p w14:paraId="00000005" w14:textId="77777777" w:rsidR="004B6C17" w:rsidRDefault="00855423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V období </w:t>
      </w:r>
      <w:proofErr w:type="gramStart"/>
      <w:r>
        <w:rPr>
          <w:b/>
          <w:color w:val="FF0000"/>
          <w:sz w:val="28"/>
          <w:szCs w:val="28"/>
        </w:rPr>
        <w:t>1.4.2023</w:t>
      </w:r>
      <w:proofErr w:type="gramEnd"/>
      <w:r>
        <w:rPr>
          <w:b/>
          <w:color w:val="FF0000"/>
          <w:sz w:val="28"/>
          <w:szCs w:val="28"/>
        </w:rPr>
        <w:t xml:space="preserve"> - 31.12.2023 </w:t>
      </w:r>
      <w:r>
        <w:rPr>
          <w:b/>
          <w:color w:val="FF0000"/>
          <w:sz w:val="28"/>
          <w:szCs w:val="28"/>
          <w:u w:val="single"/>
        </w:rPr>
        <w:t>nebude obsluhována</w:t>
      </w:r>
      <w:r>
        <w:rPr>
          <w:b/>
          <w:color w:val="FF0000"/>
          <w:sz w:val="28"/>
          <w:szCs w:val="28"/>
        </w:rPr>
        <w:t xml:space="preserve"> zastávka Sklené “horní”, zastávka Sklené “Jednota” </w:t>
      </w:r>
      <w:r>
        <w:rPr>
          <w:b/>
          <w:color w:val="FF0000"/>
          <w:sz w:val="28"/>
          <w:szCs w:val="28"/>
          <w:u w:val="single"/>
        </w:rPr>
        <w:t>bude přesunuta</w:t>
      </w:r>
      <w:r>
        <w:rPr>
          <w:b/>
          <w:color w:val="FF0000"/>
          <w:sz w:val="28"/>
          <w:szCs w:val="28"/>
        </w:rPr>
        <w:t xml:space="preserve"> na provizorní točnu u kostela.</w:t>
      </w:r>
    </w:p>
    <w:p w14:paraId="00000006" w14:textId="77777777" w:rsidR="004B6C17" w:rsidRDefault="008554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 provozu bude pouze zastávka Sklené “dolní”, tedy ze zastávky Sklené “horní” a ze zastávky Sklené “Jednota” je třeba dojít na náhradní zastávku -  provizorní točnu u kostela.</w:t>
      </w:r>
    </w:p>
    <w:p w14:paraId="00000007" w14:textId="77777777" w:rsidR="004B6C17" w:rsidRDefault="004B6C17">
      <w:pPr>
        <w:jc w:val="both"/>
        <w:rPr>
          <w:b/>
          <w:sz w:val="28"/>
          <w:szCs w:val="28"/>
        </w:rPr>
      </w:pPr>
    </w:p>
    <w:p w14:paraId="00000008" w14:textId="77777777" w:rsidR="004B6C17" w:rsidRDefault="00855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Podrobnější informace lze nalézt na webových stránkách obce </w:t>
      </w:r>
      <w:hyperlink r:id="rId5">
        <w:r>
          <w:rPr>
            <w:color w:val="1155CC"/>
            <w:sz w:val="28"/>
            <w:szCs w:val="28"/>
            <w:u w:val="single"/>
          </w:rPr>
          <w:t>www.obec-sklene.cz</w:t>
        </w:r>
      </w:hyperlink>
      <w:r>
        <w:rPr>
          <w:sz w:val="28"/>
          <w:szCs w:val="28"/>
        </w:rPr>
        <w:t>.</w:t>
      </w:r>
    </w:p>
    <w:p w14:paraId="00000009" w14:textId="77777777" w:rsidR="004B6C17" w:rsidRDefault="004B6C17">
      <w:pPr>
        <w:jc w:val="both"/>
        <w:rPr>
          <w:sz w:val="28"/>
          <w:szCs w:val="28"/>
        </w:rPr>
      </w:pPr>
    </w:p>
    <w:p w14:paraId="0000000A" w14:textId="77777777" w:rsidR="004B6C17" w:rsidRDefault="004B6C17">
      <w:pPr>
        <w:jc w:val="both"/>
        <w:rPr>
          <w:b/>
          <w:sz w:val="28"/>
          <w:szCs w:val="28"/>
        </w:rPr>
      </w:pPr>
    </w:p>
    <w:p w14:paraId="0000000B" w14:textId="77777777" w:rsidR="004B6C17" w:rsidRDefault="004B6C17">
      <w:pPr>
        <w:jc w:val="both"/>
        <w:rPr>
          <w:b/>
          <w:sz w:val="28"/>
          <w:szCs w:val="28"/>
        </w:rPr>
      </w:pPr>
    </w:p>
    <w:p w14:paraId="0000000C" w14:textId="77777777" w:rsidR="004B6C17" w:rsidRDefault="004B6C17">
      <w:pPr>
        <w:jc w:val="both"/>
        <w:rPr>
          <w:sz w:val="32"/>
          <w:szCs w:val="32"/>
        </w:rPr>
      </w:pPr>
    </w:p>
    <w:p w14:paraId="56AA9ED8" w14:textId="77777777" w:rsidR="00F800D9" w:rsidRDefault="00F800D9">
      <w:pPr>
        <w:jc w:val="both"/>
        <w:rPr>
          <w:sz w:val="32"/>
          <w:szCs w:val="32"/>
        </w:rPr>
      </w:pPr>
    </w:p>
    <w:p w14:paraId="6A9C9FE1" w14:textId="77777777" w:rsidR="00F800D9" w:rsidRDefault="00F800D9">
      <w:pPr>
        <w:jc w:val="both"/>
        <w:rPr>
          <w:sz w:val="32"/>
          <w:szCs w:val="32"/>
        </w:rPr>
      </w:pPr>
    </w:p>
    <w:p w14:paraId="15AE6BA8" w14:textId="77777777" w:rsidR="00F800D9" w:rsidRDefault="00F800D9">
      <w:pPr>
        <w:jc w:val="both"/>
        <w:rPr>
          <w:sz w:val="32"/>
          <w:szCs w:val="32"/>
        </w:rPr>
      </w:pPr>
    </w:p>
    <w:p w14:paraId="5F64DB9A" w14:textId="77777777" w:rsidR="00F800D9" w:rsidRDefault="00F800D9">
      <w:pPr>
        <w:jc w:val="both"/>
        <w:rPr>
          <w:sz w:val="32"/>
          <w:szCs w:val="32"/>
        </w:rPr>
      </w:pPr>
    </w:p>
    <w:p w14:paraId="3B499F67" w14:textId="77777777" w:rsidR="00F800D9" w:rsidRDefault="00F800D9">
      <w:pPr>
        <w:jc w:val="both"/>
        <w:rPr>
          <w:sz w:val="32"/>
          <w:szCs w:val="32"/>
        </w:rPr>
      </w:pPr>
      <w:bookmarkStart w:id="0" w:name="_GoBack"/>
      <w:bookmarkEnd w:id="0"/>
    </w:p>
    <w:sectPr w:rsidR="00F800D9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17"/>
    <w:rsid w:val="004B6C17"/>
    <w:rsid w:val="00703B83"/>
    <w:rsid w:val="00855423"/>
    <w:rsid w:val="00D42399"/>
    <w:rsid w:val="00F8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64CAD-B0A3-466A-BB72-A13DD896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ED1"/>
  </w:style>
  <w:style w:type="paragraph" w:styleId="Nadpis1">
    <w:name w:val="heading 1"/>
    <w:basedOn w:val="Normln"/>
    <w:next w:val="Normln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11">
    <w:name w:val="Nadpis 11"/>
    <w:basedOn w:val="Normln"/>
    <w:next w:val="Normln"/>
    <w:link w:val="Nadpis1Char"/>
    <w:uiPriority w:val="99"/>
    <w:qFormat/>
    <w:rsid w:val="00140FB1"/>
    <w:pPr>
      <w:keepNext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eastAsia="zh-CN"/>
    </w:rPr>
  </w:style>
  <w:style w:type="character" w:customStyle="1" w:styleId="Nadpis1Char">
    <w:name w:val="Nadpis 1 Char"/>
    <w:basedOn w:val="Standardnpsmoodstavce"/>
    <w:link w:val="Nadpis11"/>
    <w:uiPriority w:val="99"/>
    <w:qFormat/>
    <w:rsid w:val="00140FB1"/>
    <w:rPr>
      <w:rFonts w:ascii="Cambria" w:hAnsi="Cambria" w:cs="Cambria"/>
      <w:b/>
      <w:bCs/>
      <w:kern w:val="2"/>
      <w:sz w:val="32"/>
      <w:szCs w:val="3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85F87"/>
    <w:rPr>
      <w:sz w:val="2"/>
      <w:szCs w:val="2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140FB1"/>
    <w:rPr>
      <w:rFonts w:ascii="Courier New" w:hAnsi="Courier New" w:cs="Courier New"/>
    </w:rPr>
  </w:style>
  <w:style w:type="character" w:customStyle="1" w:styleId="Internetovodkaz">
    <w:name w:val="Internetový odkaz"/>
    <w:basedOn w:val="Standardnpsmoodstavce"/>
    <w:uiPriority w:val="99"/>
    <w:rsid w:val="001E4A08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rsid w:val="00C62E9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C62E91"/>
    <w:pPr>
      <w:spacing w:after="140" w:line="276" w:lineRule="auto"/>
    </w:pPr>
  </w:style>
  <w:style w:type="paragraph" w:styleId="Seznam">
    <w:name w:val="List"/>
    <w:basedOn w:val="Zkladntext"/>
    <w:rsid w:val="00C62E91"/>
    <w:rPr>
      <w:rFonts w:cs="Arial"/>
    </w:rPr>
  </w:style>
  <w:style w:type="paragraph" w:customStyle="1" w:styleId="Titulek1">
    <w:name w:val="Titulek1"/>
    <w:basedOn w:val="Normln"/>
    <w:qFormat/>
    <w:rsid w:val="00C62E91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C62E91"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qFormat/>
    <w:rsid w:val="00154834"/>
    <w:rPr>
      <w:sz w:val="2"/>
      <w:szCs w:val="2"/>
      <w:lang w:eastAsia="zh-CN"/>
    </w:rPr>
  </w:style>
  <w:style w:type="paragraph" w:styleId="Prosttext">
    <w:name w:val="Plain Text"/>
    <w:basedOn w:val="Normln"/>
    <w:link w:val="ProsttextChar"/>
    <w:uiPriority w:val="99"/>
    <w:qFormat/>
    <w:rsid w:val="00337269"/>
    <w:rPr>
      <w:rFonts w:ascii="Courier New" w:hAnsi="Courier New" w:cs="Courier New"/>
      <w:sz w:val="20"/>
      <w:szCs w:val="20"/>
      <w:lang w:eastAsia="zh-CN"/>
    </w:rPr>
  </w:style>
  <w:style w:type="paragraph" w:styleId="Odstavecseseznamem">
    <w:name w:val="List Paragraph"/>
    <w:basedOn w:val="Normln"/>
    <w:uiPriority w:val="99"/>
    <w:qFormat/>
    <w:rsid w:val="008F4A1A"/>
    <w:pPr>
      <w:ind w:left="708"/>
    </w:pPr>
  </w:style>
  <w:style w:type="paragraph" w:styleId="Bezmezer">
    <w:name w:val="No Spacing"/>
    <w:uiPriority w:val="99"/>
    <w:qFormat/>
    <w:rsid w:val="000E32A7"/>
  </w:style>
  <w:style w:type="paragraph" w:styleId="Normlnweb">
    <w:name w:val="Normal (Web)"/>
    <w:basedOn w:val="Normln"/>
    <w:uiPriority w:val="99"/>
    <w:semiHidden/>
    <w:qFormat/>
    <w:rsid w:val="00183042"/>
    <w:pPr>
      <w:spacing w:beforeAutospacing="1" w:afterAutospacing="1"/>
    </w:p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bec-skle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TCnROdFaqBnxpuYdEAMaXHYETQ==">AMUW2mVkUX+KdT5pdWfBchZlk4tl+FTht6j1pucO04giDNP2AILflzOn5bNu8Yh4hI3xbJhHbnHSVUVfbxrQTUjCgRGsN1CNrBDCS/6qnFe3KBOx48K9TsM=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Obecní úřad</dc:creator>
  <cp:lastModifiedBy>uživatel</cp:lastModifiedBy>
  <cp:revision>5</cp:revision>
  <cp:lastPrinted>2023-02-20T14:53:00Z</cp:lastPrinted>
  <dcterms:created xsi:type="dcterms:W3CDTF">2023-02-20T14:50:00Z</dcterms:created>
  <dcterms:modified xsi:type="dcterms:W3CDTF">2023-02-24T09:18:00Z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Sklené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