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1D47" w14:textId="09BC577F" w:rsidR="00E3325B" w:rsidRPr="00746CDE" w:rsidRDefault="003368B8" w:rsidP="000E3A4D">
      <w:pPr>
        <w:spacing w:after="0" w:line="240" w:lineRule="auto"/>
        <w:jc w:val="center"/>
        <w:rPr>
          <w:rFonts w:ascii="Times New Roman" w:eastAsia="Times New Roman" w:hAnsi="Times New Roman" w:cs="Times New Roman"/>
          <w:b/>
          <w:bCs/>
          <w:sz w:val="28"/>
          <w:szCs w:val="28"/>
          <w:lang w:eastAsia="cs-CZ"/>
        </w:rPr>
      </w:pPr>
      <w:r w:rsidRPr="00746CDE">
        <w:rPr>
          <w:rFonts w:ascii="Times New Roman" w:eastAsia="Times New Roman" w:hAnsi="Times New Roman" w:cs="Times New Roman"/>
          <w:b/>
          <w:bCs/>
          <w:sz w:val="28"/>
          <w:szCs w:val="28"/>
          <w:lang w:eastAsia="cs-CZ"/>
        </w:rPr>
        <w:t xml:space="preserve">NÁVRH </w:t>
      </w:r>
      <w:r w:rsidR="002B0FE6" w:rsidRPr="00746CDE">
        <w:rPr>
          <w:rFonts w:ascii="Times New Roman" w:eastAsia="Times New Roman" w:hAnsi="Times New Roman" w:cs="Times New Roman"/>
          <w:b/>
          <w:bCs/>
          <w:sz w:val="28"/>
          <w:szCs w:val="28"/>
          <w:lang w:eastAsia="cs-CZ"/>
        </w:rPr>
        <w:t>ROZPOČ</w:t>
      </w:r>
      <w:r w:rsidR="00C55811" w:rsidRPr="00746CDE">
        <w:rPr>
          <w:rFonts w:ascii="Times New Roman" w:eastAsia="Times New Roman" w:hAnsi="Times New Roman" w:cs="Times New Roman"/>
          <w:b/>
          <w:bCs/>
          <w:sz w:val="28"/>
          <w:szCs w:val="28"/>
          <w:lang w:eastAsia="cs-CZ"/>
        </w:rPr>
        <w:t>T</w:t>
      </w:r>
      <w:r w:rsidRPr="00746CDE">
        <w:rPr>
          <w:rFonts w:ascii="Times New Roman" w:eastAsia="Times New Roman" w:hAnsi="Times New Roman" w:cs="Times New Roman"/>
          <w:b/>
          <w:bCs/>
          <w:sz w:val="28"/>
          <w:szCs w:val="28"/>
          <w:lang w:eastAsia="cs-CZ"/>
        </w:rPr>
        <w:t>U</w:t>
      </w:r>
      <w:r w:rsidR="00A424A0" w:rsidRPr="00746CDE">
        <w:rPr>
          <w:rFonts w:ascii="Times New Roman" w:eastAsia="Times New Roman" w:hAnsi="Times New Roman" w:cs="Times New Roman"/>
          <w:b/>
          <w:bCs/>
          <w:sz w:val="28"/>
          <w:szCs w:val="28"/>
          <w:lang w:eastAsia="cs-CZ"/>
        </w:rPr>
        <w:t xml:space="preserve"> </w:t>
      </w:r>
      <w:r w:rsidR="00914C80" w:rsidRPr="00746CDE">
        <w:rPr>
          <w:rFonts w:ascii="Times New Roman" w:eastAsia="Times New Roman" w:hAnsi="Times New Roman" w:cs="Times New Roman"/>
          <w:b/>
          <w:bCs/>
          <w:sz w:val="28"/>
          <w:szCs w:val="28"/>
          <w:lang w:eastAsia="cs-CZ"/>
        </w:rPr>
        <w:t>ZÁKLADNÍ ŠKOLY</w:t>
      </w:r>
      <w:r w:rsidR="00C55811" w:rsidRPr="00746CDE">
        <w:rPr>
          <w:rFonts w:ascii="Times New Roman" w:eastAsia="Times New Roman" w:hAnsi="Times New Roman" w:cs="Times New Roman"/>
          <w:b/>
          <w:bCs/>
          <w:sz w:val="28"/>
          <w:szCs w:val="28"/>
          <w:lang w:eastAsia="cs-CZ"/>
        </w:rPr>
        <w:t xml:space="preserve"> </w:t>
      </w:r>
      <w:r w:rsidR="0065382F" w:rsidRPr="00746CDE">
        <w:rPr>
          <w:rFonts w:ascii="Times New Roman" w:eastAsia="Times New Roman" w:hAnsi="Times New Roman" w:cs="Times New Roman"/>
          <w:b/>
          <w:bCs/>
          <w:sz w:val="28"/>
          <w:szCs w:val="28"/>
          <w:lang w:eastAsia="cs-CZ"/>
        </w:rPr>
        <w:t xml:space="preserve">NA ROK </w:t>
      </w:r>
      <w:r w:rsidR="00914C80" w:rsidRPr="00746CDE">
        <w:rPr>
          <w:rFonts w:ascii="Times New Roman" w:eastAsia="Times New Roman" w:hAnsi="Times New Roman" w:cs="Times New Roman"/>
          <w:b/>
          <w:bCs/>
          <w:sz w:val="28"/>
          <w:szCs w:val="28"/>
          <w:lang w:eastAsia="cs-CZ"/>
        </w:rPr>
        <w:t>20</w:t>
      </w:r>
      <w:r w:rsidR="00880655" w:rsidRPr="00746CDE">
        <w:rPr>
          <w:rFonts w:ascii="Times New Roman" w:eastAsia="Times New Roman" w:hAnsi="Times New Roman" w:cs="Times New Roman"/>
          <w:b/>
          <w:bCs/>
          <w:sz w:val="28"/>
          <w:szCs w:val="28"/>
          <w:lang w:eastAsia="cs-CZ"/>
        </w:rPr>
        <w:t>2</w:t>
      </w:r>
      <w:r w:rsidR="00E7732C" w:rsidRPr="00746CDE">
        <w:rPr>
          <w:rFonts w:ascii="Times New Roman" w:eastAsia="Times New Roman" w:hAnsi="Times New Roman" w:cs="Times New Roman"/>
          <w:b/>
          <w:bCs/>
          <w:sz w:val="28"/>
          <w:szCs w:val="28"/>
          <w:lang w:eastAsia="cs-CZ"/>
        </w:rPr>
        <w:t>5</w:t>
      </w:r>
    </w:p>
    <w:p w14:paraId="22E6F540" w14:textId="685ECDF7" w:rsidR="00E52BD0" w:rsidRDefault="00E52BD0" w:rsidP="000E3A4D">
      <w:pPr>
        <w:spacing w:after="0" w:line="240" w:lineRule="auto"/>
        <w:jc w:val="center"/>
        <w:rPr>
          <w:rFonts w:ascii="Times New Roman" w:eastAsia="Times New Roman" w:hAnsi="Times New Roman" w:cs="Times New Roman"/>
          <w:b/>
          <w:bCs/>
          <w:sz w:val="28"/>
          <w:szCs w:val="28"/>
          <w:lang w:eastAsia="cs-CZ"/>
        </w:rPr>
      </w:pPr>
    </w:p>
    <w:p w14:paraId="4B4811FD" w14:textId="07025331" w:rsidR="00F84C5F" w:rsidRDefault="00F84C5F" w:rsidP="00F84C5F">
      <w:pPr>
        <w:jc w:val="both"/>
        <w:rPr>
          <w:rFonts w:ascii="Times New Roman" w:hAnsi="Times New Roman" w:cs="Times New Roman"/>
          <w:sz w:val="24"/>
          <w:szCs w:val="24"/>
        </w:rPr>
      </w:pPr>
      <w:r>
        <w:rPr>
          <w:rFonts w:ascii="Times New Roman" w:hAnsi="Times New Roman" w:cs="Times New Roman"/>
          <w:sz w:val="24"/>
          <w:szCs w:val="24"/>
        </w:rPr>
        <w:t xml:space="preserve">Požadavek na příspěvek od zřizovatele jsem </w:t>
      </w:r>
      <w:r w:rsidR="007F0653">
        <w:rPr>
          <w:rFonts w:ascii="Times New Roman" w:hAnsi="Times New Roman" w:cs="Times New Roman"/>
          <w:sz w:val="24"/>
          <w:szCs w:val="24"/>
        </w:rPr>
        <w:t xml:space="preserve">stanovila </w:t>
      </w:r>
      <w:r>
        <w:rPr>
          <w:rFonts w:ascii="Times New Roman" w:hAnsi="Times New Roman" w:cs="Times New Roman"/>
          <w:sz w:val="24"/>
          <w:szCs w:val="24"/>
        </w:rPr>
        <w:t xml:space="preserve"> na </w:t>
      </w:r>
      <w:r w:rsidRPr="007F0653">
        <w:rPr>
          <w:rFonts w:ascii="Times New Roman" w:hAnsi="Times New Roman" w:cs="Times New Roman"/>
          <w:b/>
          <w:sz w:val="24"/>
          <w:szCs w:val="24"/>
        </w:rPr>
        <w:t>900 000,- Kč</w:t>
      </w:r>
      <w:r w:rsidR="007F0653">
        <w:rPr>
          <w:rFonts w:ascii="Times New Roman" w:hAnsi="Times New Roman" w:cs="Times New Roman"/>
          <w:sz w:val="24"/>
          <w:szCs w:val="24"/>
        </w:rPr>
        <w:t xml:space="preserve">. Vycházela jsem i ze schváleného výhledu rozpočtu na roky 2024 – 2026, kdy na roky 2025 a 2026 bylo schváleno 900 000,- Kč. Dalším důvodem je to, </w:t>
      </w:r>
      <w:r>
        <w:rPr>
          <w:rFonts w:ascii="Times New Roman" w:hAnsi="Times New Roman" w:cs="Times New Roman"/>
          <w:sz w:val="24"/>
          <w:szCs w:val="24"/>
        </w:rPr>
        <w:t xml:space="preserve">že hodně služeb, poplatků i běžného spotřebního zboží zdražuje, velkou částku </w:t>
      </w:r>
      <w:r w:rsidR="007F0653">
        <w:rPr>
          <w:rFonts w:ascii="Times New Roman" w:hAnsi="Times New Roman" w:cs="Times New Roman"/>
          <w:sz w:val="24"/>
          <w:szCs w:val="24"/>
        </w:rPr>
        <w:t xml:space="preserve">musím </w:t>
      </w:r>
      <w:r>
        <w:rPr>
          <w:rFonts w:ascii="Times New Roman" w:hAnsi="Times New Roman" w:cs="Times New Roman"/>
          <w:sz w:val="24"/>
          <w:szCs w:val="24"/>
        </w:rPr>
        <w:t>vložit do nové položky archivace a skartace materiálů školy, která je ovšem jen pro rok 2025, v dalších letech zase nebude potřeba a budou potřeba další výdaje, které zde vysvětluji a zdůvodňuji.</w:t>
      </w:r>
      <w:r w:rsidR="007F0653">
        <w:rPr>
          <w:rFonts w:ascii="Times New Roman" w:hAnsi="Times New Roman" w:cs="Times New Roman"/>
          <w:sz w:val="24"/>
          <w:szCs w:val="24"/>
        </w:rPr>
        <w:t xml:space="preserve"> </w:t>
      </w:r>
    </w:p>
    <w:p w14:paraId="26E6EC7B" w14:textId="7F3E3319" w:rsidR="00F84C5F" w:rsidRDefault="00F84C5F" w:rsidP="00F84C5F">
      <w:pPr>
        <w:jc w:val="both"/>
        <w:rPr>
          <w:rFonts w:ascii="Times New Roman" w:hAnsi="Times New Roman" w:cs="Times New Roman"/>
          <w:sz w:val="24"/>
          <w:szCs w:val="24"/>
        </w:rPr>
      </w:pPr>
      <w:r>
        <w:rPr>
          <w:rFonts w:ascii="Times New Roman" w:hAnsi="Times New Roman" w:cs="Times New Roman"/>
          <w:sz w:val="24"/>
          <w:szCs w:val="24"/>
        </w:rPr>
        <w:t>Dále je ze strany MŠMT v plánu od nového školního roku, tedy od září 2025, aby platy provozní zaměstnance školy platil zřizovatel. Podle mých nepotvrzených informací by zřizovatel měl obdržet od státu určitou částku odvíjející se od počtu žáků ZŠ a dětí MŠ, tu by zřizovatel přeposlal škole a z ní by provozní zaměstnance dál platila škola.</w:t>
      </w:r>
    </w:p>
    <w:p w14:paraId="3185A13C" w14:textId="696D3552" w:rsidR="00FC5F85" w:rsidRPr="00746CDE" w:rsidRDefault="007F0653" w:rsidP="00802356">
      <w:pPr>
        <w:jc w:val="both"/>
        <w:rPr>
          <w:rFonts w:ascii="Times New Roman" w:eastAsia="Times New Roman" w:hAnsi="Times New Roman" w:cs="Times New Roman"/>
          <w:b/>
          <w:bCs/>
          <w:sz w:val="28"/>
          <w:szCs w:val="28"/>
          <w:lang w:eastAsia="cs-CZ"/>
        </w:rPr>
      </w:pPr>
      <w:r>
        <w:rPr>
          <w:rFonts w:ascii="Times New Roman" w:hAnsi="Times New Roman" w:cs="Times New Roman"/>
          <w:sz w:val="24"/>
          <w:szCs w:val="24"/>
        </w:rPr>
        <w:t xml:space="preserve">Úplně </w:t>
      </w:r>
      <w:r w:rsidR="00802356">
        <w:rPr>
          <w:rFonts w:ascii="Times New Roman" w:hAnsi="Times New Roman" w:cs="Times New Roman"/>
          <w:sz w:val="24"/>
          <w:szCs w:val="24"/>
        </w:rPr>
        <w:t>na závěr</w:t>
      </w:r>
      <w:r>
        <w:rPr>
          <w:rFonts w:ascii="Times New Roman" w:hAnsi="Times New Roman" w:cs="Times New Roman"/>
          <w:sz w:val="24"/>
          <w:szCs w:val="24"/>
        </w:rPr>
        <w:t xml:space="preserve"> zmiňuji MAS schválenou žádost o nové herní prvky</w:t>
      </w:r>
      <w:r w:rsidR="00FC5F85">
        <w:rPr>
          <w:rFonts w:ascii="Times New Roman" w:hAnsi="Times New Roman" w:cs="Times New Roman"/>
          <w:sz w:val="24"/>
          <w:szCs w:val="24"/>
        </w:rPr>
        <w:t>,</w:t>
      </w:r>
      <w:r>
        <w:rPr>
          <w:rFonts w:ascii="Times New Roman" w:hAnsi="Times New Roman" w:cs="Times New Roman"/>
          <w:sz w:val="24"/>
          <w:szCs w:val="24"/>
        </w:rPr>
        <w:t xml:space="preserve"> o situaci kolem ní a návrh, jak řešit financování v roce 2025, kdy by mělo dojít k realizaci a dotaci obdržíme až v roce 2026.</w:t>
      </w:r>
      <w:bookmarkStart w:id="0" w:name="_GoBack"/>
      <w:bookmarkEnd w:id="0"/>
    </w:p>
    <w:tbl>
      <w:tblPr>
        <w:tblStyle w:val="Mkatabulky"/>
        <w:tblW w:w="9918" w:type="dxa"/>
        <w:tblLayout w:type="fixed"/>
        <w:tblLook w:val="04A0" w:firstRow="1" w:lastRow="0" w:firstColumn="1" w:lastColumn="0" w:noHBand="0" w:noVBand="1"/>
      </w:tblPr>
      <w:tblGrid>
        <w:gridCol w:w="1413"/>
        <w:gridCol w:w="27"/>
        <w:gridCol w:w="6493"/>
        <w:gridCol w:w="1985"/>
      </w:tblGrid>
      <w:tr w:rsidR="00A424A0" w:rsidRPr="00927B16" w14:paraId="7A2C656F" w14:textId="77777777" w:rsidTr="00A424A0">
        <w:tc>
          <w:tcPr>
            <w:tcW w:w="9918" w:type="dxa"/>
            <w:gridSpan w:val="4"/>
          </w:tcPr>
          <w:p w14:paraId="115B6488" w14:textId="77777777" w:rsidR="00A424A0" w:rsidRPr="00A424A0" w:rsidRDefault="00A424A0" w:rsidP="005F2010">
            <w:pPr>
              <w:jc w:val="center"/>
              <w:rPr>
                <w:rFonts w:ascii="Times New Roman" w:hAnsi="Times New Roman" w:cs="Times New Roman"/>
                <w:b/>
                <w:sz w:val="28"/>
                <w:szCs w:val="28"/>
              </w:rPr>
            </w:pPr>
            <w:r w:rsidRPr="00A424A0">
              <w:rPr>
                <w:rFonts w:ascii="Times New Roman" w:hAnsi="Times New Roman" w:cs="Times New Roman"/>
                <w:b/>
                <w:sz w:val="28"/>
                <w:szCs w:val="28"/>
              </w:rPr>
              <w:t>VÝNOSY</w:t>
            </w:r>
          </w:p>
        </w:tc>
      </w:tr>
      <w:tr w:rsidR="00A424A0" w:rsidRPr="00927B16" w14:paraId="49222A3B" w14:textId="77777777" w:rsidTr="00914C80">
        <w:tc>
          <w:tcPr>
            <w:tcW w:w="1413" w:type="dxa"/>
          </w:tcPr>
          <w:p w14:paraId="143C3DBA" w14:textId="77777777" w:rsidR="00A424A0" w:rsidRPr="00746CDE" w:rsidRDefault="00A424A0" w:rsidP="005F2010">
            <w:pPr>
              <w:jc w:val="center"/>
              <w:rPr>
                <w:rFonts w:ascii="Times New Roman" w:hAnsi="Times New Roman" w:cs="Times New Roman"/>
                <w:b/>
                <w:sz w:val="28"/>
                <w:szCs w:val="28"/>
              </w:rPr>
            </w:pPr>
            <w:r w:rsidRPr="00746CDE">
              <w:rPr>
                <w:rFonts w:ascii="Times New Roman" w:hAnsi="Times New Roman" w:cs="Times New Roman"/>
                <w:b/>
                <w:sz w:val="28"/>
                <w:szCs w:val="28"/>
              </w:rPr>
              <w:t>položka</w:t>
            </w:r>
          </w:p>
        </w:tc>
        <w:tc>
          <w:tcPr>
            <w:tcW w:w="6520" w:type="dxa"/>
            <w:gridSpan w:val="2"/>
          </w:tcPr>
          <w:p w14:paraId="6618B959" w14:textId="77777777" w:rsidR="00A424A0" w:rsidRPr="00746CDE" w:rsidRDefault="00A424A0" w:rsidP="005F2010">
            <w:pPr>
              <w:jc w:val="center"/>
              <w:rPr>
                <w:rFonts w:ascii="Times New Roman" w:hAnsi="Times New Roman" w:cs="Times New Roman"/>
                <w:b/>
                <w:sz w:val="28"/>
                <w:szCs w:val="28"/>
              </w:rPr>
            </w:pPr>
            <w:r w:rsidRPr="00746CDE">
              <w:rPr>
                <w:rFonts w:ascii="Times New Roman" w:hAnsi="Times New Roman" w:cs="Times New Roman"/>
                <w:b/>
                <w:sz w:val="28"/>
                <w:szCs w:val="28"/>
              </w:rPr>
              <w:t>text</w:t>
            </w:r>
          </w:p>
        </w:tc>
        <w:tc>
          <w:tcPr>
            <w:tcW w:w="1985" w:type="dxa"/>
          </w:tcPr>
          <w:p w14:paraId="5D8B6EAF" w14:textId="49E07719" w:rsidR="00A424A0" w:rsidRPr="00746CDE" w:rsidRDefault="00A424A0" w:rsidP="00CF76BB">
            <w:pPr>
              <w:jc w:val="center"/>
              <w:rPr>
                <w:rFonts w:ascii="Times New Roman" w:hAnsi="Times New Roman" w:cs="Times New Roman"/>
                <w:b/>
                <w:sz w:val="28"/>
                <w:szCs w:val="28"/>
              </w:rPr>
            </w:pPr>
            <w:r w:rsidRPr="00746CDE">
              <w:rPr>
                <w:rFonts w:ascii="Times New Roman" w:hAnsi="Times New Roman" w:cs="Times New Roman"/>
                <w:b/>
                <w:sz w:val="28"/>
                <w:szCs w:val="28"/>
              </w:rPr>
              <w:t>20</w:t>
            </w:r>
            <w:r w:rsidR="00880655" w:rsidRPr="00746CDE">
              <w:rPr>
                <w:rFonts w:ascii="Times New Roman" w:hAnsi="Times New Roman" w:cs="Times New Roman"/>
                <w:b/>
                <w:sz w:val="28"/>
                <w:szCs w:val="28"/>
              </w:rPr>
              <w:t>2</w:t>
            </w:r>
            <w:r w:rsidR="00CF76BB" w:rsidRPr="00746CDE">
              <w:rPr>
                <w:rFonts w:ascii="Times New Roman" w:hAnsi="Times New Roman" w:cs="Times New Roman"/>
                <w:b/>
                <w:sz w:val="28"/>
                <w:szCs w:val="28"/>
              </w:rPr>
              <w:t>5</w:t>
            </w:r>
          </w:p>
        </w:tc>
      </w:tr>
      <w:tr w:rsidR="00A424A0" w:rsidRPr="00AE7AAB" w14:paraId="30581FDC" w14:textId="77777777" w:rsidTr="00914C80">
        <w:tc>
          <w:tcPr>
            <w:tcW w:w="1413" w:type="dxa"/>
          </w:tcPr>
          <w:p w14:paraId="3EBB0089" w14:textId="77777777" w:rsidR="00A424A0" w:rsidRPr="00746CDE" w:rsidRDefault="00A424A0" w:rsidP="005F2010">
            <w:pPr>
              <w:rPr>
                <w:rFonts w:ascii="Times New Roman" w:hAnsi="Times New Roman" w:cs="Times New Roman"/>
                <w:sz w:val="24"/>
                <w:szCs w:val="24"/>
              </w:rPr>
            </w:pPr>
            <w:r w:rsidRPr="00746CDE">
              <w:rPr>
                <w:rFonts w:ascii="Times New Roman" w:hAnsi="Times New Roman" w:cs="Times New Roman"/>
                <w:sz w:val="24"/>
                <w:szCs w:val="24"/>
              </w:rPr>
              <w:t>672 600</w:t>
            </w:r>
          </w:p>
        </w:tc>
        <w:tc>
          <w:tcPr>
            <w:tcW w:w="6520" w:type="dxa"/>
            <w:gridSpan w:val="2"/>
          </w:tcPr>
          <w:p w14:paraId="27105F36" w14:textId="77777777" w:rsidR="00A424A0" w:rsidRPr="00746CDE" w:rsidRDefault="00A424A0" w:rsidP="005F2010">
            <w:pPr>
              <w:rPr>
                <w:rFonts w:ascii="Times New Roman" w:hAnsi="Times New Roman" w:cs="Times New Roman"/>
                <w:sz w:val="24"/>
                <w:szCs w:val="24"/>
              </w:rPr>
            </w:pPr>
            <w:r w:rsidRPr="00746CDE">
              <w:rPr>
                <w:rFonts w:ascii="Times New Roman" w:hAnsi="Times New Roman" w:cs="Times New Roman"/>
                <w:sz w:val="24"/>
                <w:szCs w:val="24"/>
              </w:rPr>
              <w:t>příspěvek od zřizovatele – OÚ Sádek</w:t>
            </w:r>
          </w:p>
        </w:tc>
        <w:tc>
          <w:tcPr>
            <w:tcW w:w="1985" w:type="dxa"/>
          </w:tcPr>
          <w:p w14:paraId="3A21737C" w14:textId="3B614D10" w:rsidR="00A424A0" w:rsidRPr="00746CDE" w:rsidRDefault="003B1900" w:rsidP="00327A26">
            <w:pPr>
              <w:jc w:val="right"/>
              <w:rPr>
                <w:rFonts w:ascii="Times New Roman" w:hAnsi="Times New Roman" w:cs="Times New Roman"/>
                <w:b/>
                <w:sz w:val="24"/>
                <w:szCs w:val="24"/>
              </w:rPr>
            </w:pPr>
            <w:r w:rsidRPr="00746CDE">
              <w:rPr>
                <w:rFonts w:ascii="Times New Roman" w:hAnsi="Times New Roman" w:cs="Times New Roman"/>
                <w:b/>
                <w:sz w:val="24"/>
                <w:szCs w:val="24"/>
              </w:rPr>
              <w:t>900</w:t>
            </w:r>
            <w:r w:rsidR="0075583C" w:rsidRPr="00746CDE">
              <w:rPr>
                <w:rFonts w:ascii="Times New Roman" w:hAnsi="Times New Roman" w:cs="Times New Roman"/>
                <w:b/>
                <w:sz w:val="24"/>
                <w:szCs w:val="24"/>
              </w:rPr>
              <w:t xml:space="preserve"> 000</w:t>
            </w:r>
          </w:p>
        </w:tc>
      </w:tr>
      <w:tr w:rsidR="00D73789" w:rsidRPr="00AE7AAB" w14:paraId="6F2F4B89" w14:textId="77777777" w:rsidTr="00914C80">
        <w:tc>
          <w:tcPr>
            <w:tcW w:w="1413" w:type="dxa"/>
          </w:tcPr>
          <w:p w14:paraId="3FCAFD29" w14:textId="77777777" w:rsidR="00D73789" w:rsidRPr="00746CDE" w:rsidRDefault="00D73789" w:rsidP="00D73789">
            <w:pPr>
              <w:rPr>
                <w:rFonts w:ascii="Times New Roman" w:hAnsi="Times New Roman" w:cs="Times New Roman"/>
                <w:sz w:val="24"/>
                <w:szCs w:val="24"/>
                <w:highlight w:val="yellow"/>
              </w:rPr>
            </w:pPr>
            <w:r w:rsidRPr="00746CDE">
              <w:rPr>
                <w:rFonts w:ascii="Times New Roman" w:hAnsi="Times New Roman" w:cs="Times New Roman"/>
                <w:sz w:val="24"/>
                <w:szCs w:val="24"/>
                <w:highlight w:val="yellow"/>
              </w:rPr>
              <w:t>672 400</w:t>
            </w:r>
          </w:p>
        </w:tc>
        <w:tc>
          <w:tcPr>
            <w:tcW w:w="6520" w:type="dxa"/>
            <w:gridSpan w:val="2"/>
          </w:tcPr>
          <w:p w14:paraId="695ED73F" w14:textId="77777777" w:rsidR="00D73789" w:rsidRPr="00746CDE" w:rsidRDefault="00D73789" w:rsidP="00D73789">
            <w:pPr>
              <w:rPr>
                <w:rFonts w:ascii="Times New Roman" w:hAnsi="Times New Roman" w:cs="Times New Roman"/>
                <w:sz w:val="24"/>
                <w:szCs w:val="24"/>
                <w:highlight w:val="yellow"/>
              </w:rPr>
            </w:pPr>
            <w:r w:rsidRPr="00746CDE">
              <w:rPr>
                <w:rFonts w:ascii="Times New Roman" w:hAnsi="Times New Roman" w:cs="Times New Roman"/>
                <w:sz w:val="24"/>
                <w:szCs w:val="24"/>
                <w:highlight w:val="yellow"/>
              </w:rPr>
              <w:t>příspěvek od PK UZ 33373</w:t>
            </w:r>
          </w:p>
        </w:tc>
        <w:tc>
          <w:tcPr>
            <w:tcW w:w="1985" w:type="dxa"/>
          </w:tcPr>
          <w:p w14:paraId="7674856B" w14:textId="102DCC7C" w:rsidR="00D73789" w:rsidRPr="00746CDE" w:rsidRDefault="009A7E66" w:rsidP="000F0B52">
            <w:pPr>
              <w:jc w:val="right"/>
              <w:rPr>
                <w:rFonts w:ascii="Times New Roman" w:hAnsi="Times New Roman" w:cs="Times New Roman"/>
                <w:sz w:val="24"/>
                <w:szCs w:val="24"/>
                <w:highlight w:val="yellow"/>
              </w:rPr>
            </w:pPr>
            <w:r w:rsidRPr="00746CDE">
              <w:rPr>
                <w:rFonts w:ascii="Times New Roman" w:hAnsi="Times New Roman" w:cs="Times New Roman"/>
                <w:sz w:val="24"/>
                <w:szCs w:val="24"/>
                <w:highlight w:val="yellow"/>
              </w:rPr>
              <w:t xml:space="preserve">8 </w:t>
            </w:r>
            <w:r w:rsidR="000F0B52" w:rsidRPr="00746CDE">
              <w:rPr>
                <w:rFonts w:ascii="Times New Roman" w:hAnsi="Times New Roman" w:cs="Times New Roman"/>
                <w:sz w:val="24"/>
                <w:szCs w:val="24"/>
                <w:highlight w:val="yellow"/>
              </w:rPr>
              <w:t>701</w:t>
            </w:r>
            <w:r w:rsidRPr="00746CDE">
              <w:rPr>
                <w:rFonts w:ascii="Times New Roman" w:hAnsi="Times New Roman" w:cs="Times New Roman"/>
                <w:sz w:val="24"/>
                <w:szCs w:val="24"/>
                <w:highlight w:val="yellow"/>
              </w:rPr>
              <w:t xml:space="preserve"> </w:t>
            </w:r>
            <w:r w:rsidR="000F0B52" w:rsidRPr="00746CDE">
              <w:rPr>
                <w:rFonts w:ascii="Times New Roman" w:hAnsi="Times New Roman" w:cs="Times New Roman"/>
                <w:sz w:val="24"/>
                <w:szCs w:val="24"/>
                <w:highlight w:val="yellow"/>
              </w:rPr>
              <w:t>0</w:t>
            </w:r>
            <w:r w:rsidRPr="00746CDE">
              <w:rPr>
                <w:rFonts w:ascii="Times New Roman" w:hAnsi="Times New Roman" w:cs="Times New Roman"/>
                <w:sz w:val="24"/>
                <w:szCs w:val="24"/>
                <w:highlight w:val="yellow"/>
              </w:rPr>
              <w:t>36</w:t>
            </w:r>
          </w:p>
        </w:tc>
      </w:tr>
      <w:tr w:rsidR="00497E75" w:rsidRPr="00927B16" w14:paraId="72CA01B7" w14:textId="77777777" w:rsidTr="00914C80">
        <w:tc>
          <w:tcPr>
            <w:tcW w:w="1413" w:type="dxa"/>
          </w:tcPr>
          <w:p w14:paraId="0471B5BE" w14:textId="77777777" w:rsidR="00497E75" w:rsidRPr="00746CDE" w:rsidRDefault="00497E75" w:rsidP="00497E75">
            <w:pPr>
              <w:rPr>
                <w:rFonts w:ascii="Times New Roman" w:hAnsi="Times New Roman" w:cs="Times New Roman"/>
                <w:sz w:val="24"/>
                <w:szCs w:val="24"/>
              </w:rPr>
            </w:pPr>
            <w:r w:rsidRPr="00746CDE">
              <w:rPr>
                <w:rFonts w:ascii="Times New Roman" w:hAnsi="Times New Roman" w:cs="Times New Roman"/>
                <w:sz w:val="24"/>
                <w:szCs w:val="24"/>
              </w:rPr>
              <w:t>649 450</w:t>
            </w:r>
          </w:p>
        </w:tc>
        <w:tc>
          <w:tcPr>
            <w:tcW w:w="6520" w:type="dxa"/>
            <w:gridSpan w:val="2"/>
          </w:tcPr>
          <w:p w14:paraId="1955EDF4" w14:textId="4474A31F" w:rsidR="00497E75" w:rsidRPr="00746CDE" w:rsidRDefault="00497E75" w:rsidP="00E7732C">
            <w:pPr>
              <w:rPr>
                <w:rFonts w:ascii="Times New Roman" w:hAnsi="Times New Roman" w:cs="Times New Roman"/>
                <w:sz w:val="24"/>
                <w:szCs w:val="24"/>
              </w:rPr>
            </w:pPr>
            <w:r w:rsidRPr="00746CDE">
              <w:rPr>
                <w:rFonts w:ascii="Times New Roman" w:hAnsi="Times New Roman" w:cs="Times New Roman"/>
                <w:sz w:val="24"/>
                <w:szCs w:val="24"/>
              </w:rPr>
              <w:t>poplatky školní družina 202</w:t>
            </w:r>
            <w:r w:rsidR="00E7732C" w:rsidRPr="00746CDE">
              <w:rPr>
                <w:rFonts w:ascii="Times New Roman" w:hAnsi="Times New Roman" w:cs="Times New Roman"/>
                <w:sz w:val="24"/>
                <w:szCs w:val="24"/>
              </w:rPr>
              <w:t>5</w:t>
            </w:r>
            <w:r w:rsidRPr="00746CDE">
              <w:rPr>
                <w:rFonts w:ascii="Times New Roman" w:hAnsi="Times New Roman" w:cs="Times New Roman"/>
                <w:sz w:val="24"/>
                <w:szCs w:val="24"/>
              </w:rPr>
              <w:t xml:space="preserve"> (odhad)</w:t>
            </w:r>
          </w:p>
        </w:tc>
        <w:tc>
          <w:tcPr>
            <w:tcW w:w="1985" w:type="dxa"/>
          </w:tcPr>
          <w:p w14:paraId="10965866" w14:textId="4B365C80" w:rsidR="00497E75" w:rsidRPr="00746CDE" w:rsidRDefault="00E7732C" w:rsidP="00497E75">
            <w:pPr>
              <w:jc w:val="right"/>
              <w:rPr>
                <w:rFonts w:ascii="Times New Roman" w:hAnsi="Times New Roman" w:cs="Times New Roman"/>
                <w:sz w:val="24"/>
                <w:szCs w:val="24"/>
              </w:rPr>
            </w:pPr>
            <w:r w:rsidRPr="00746CDE">
              <w:rPr>
                <w:rFonts w:ascii="Times New Roman" w:hAnsi="Times New Roman" w:cs="Times New Roman"/>
                <w:sz w:val="24"/>
                <w:szCs w:val="24"/>
              </w:rPr>
              <w:t>28 000</w:t>
            </w:r>
          </w:p>
        </w:tc>
      </w:tr>
      <w:tr w:rsidR="00497E75" w:rsidRPr="00927B16" w14:paraId="18B88E9B" w14:textId="77777777" w:rsidTr="00914C80">
        <w:tc>
          <w:tcPr>
            <w:tcW w:w="1413" w:type="dxa"/>
          </w:tcPr>
          <w:p w14:paraId="4AB0C051" w14:textId="77777777" w:rsidR="00497E75" w:rsidRPr="00746CDE" w:rsidRDefault="00497E75" w:rsidP="00497E75">
            <w:pPr>
              <w:rPr>
                <w:rFonts w:ascii="Times New Roman" w:hAnsi="Times New Roman" w:cs="Times New Roman"/>
                <w:sz w:val="24"/>
                <w:szCs w:val="24"/>
              </w:rPr>
            </w:pPr>
            <w:r w:rsidRPr="00746CDE">
              <w:rPr>
                <w:rFonts w:ascii="Times New Roman" w:hAnsi="Times New Roman" w:cs="Times New Roman"/>
                <w:sz w:val="24"/>
                <w:szCs w:val="24"/>
              </w:rPr>
              <w:t>602 300</w:t>
            </w:r>
          </w:p>
        </w:tc>
        <w:tc>
          <w:tcPr>
            <w:tcW w:w="6520" w:type="dxa"/>
            <w:gridSpan w:val="2"/>
          </w:tcPr>
          <w:p w14:paraId="79CEC08F" w14:textId="1B161981" w:rsidR="00497E75" w:rsidRPr="00746CDE" w:rsidRDefault="00497E75" w:rsidP="005C61CC">
            <w:pPr>
              <w:rPr>
                <w:rFonts w:ascii="Times New Roman" w:hAnsi="Times New Roman" w:cs="Times New Roman"/>
                <w:sz w:val="24"/>
                <w:szCs w:val="24"/>
              </w:rPr>
            </w:pPr>
            <w:r w:rsidRPr="00746CDE">
              <w:rPr>
                <w:rFonts w:ascii="Times New Roman" w:hAnsi="Times New Roman" w:cs="Times New Roman"/>
                <w:sz w:val="24"/>
                <w:szCs w:val="24"/>
              </w:rPr>
              <w:t>poplatky mateřská škola 202</w:t>
            </w:r>
            <w:r w:rsidR="00E7732C" w:rsidRPr="00746CDE">
              <w:rPr>
                <w:rFonts w:ascii="Times New Roman" w:hAnsi="Times New Roman" w:cs="Times New Roman"/>
                <w:sz w:val="24"/>
                <w:szCs w:val="24"/>
              </w:rPr>
              <w:t>5</w:t>
            </w:r>
            <w:r w:rsidRPr="00746CDE">
              <w:rPr>
                <w:rFonts w:ascii="Times New Roman" w:hAnsi="Times New Roman" w:cs="Times New Roman"/>
                <w:sz w:val="24"/>
                <w:szCs w:val="24"/>
              </w:rPr>
              <w:t xml:space="preserve"> = </w:t>
            </w:r>
            <w:proofErr w:type="spellStart"/>
            <w:r w:rsidRPr="00746CDE">
              <w:rPr>
                <w:rFonts w:ascii="Times New Roman" w:hAnsi="Times New Roman" w:cs="Times New Roman"/>
                <w:sz w:val="24"/>
                <w:szCs w:val="24"/>
              </w:rPr>
              <w:t>školkovné</w:t>
            </w:r>
            <w:proofErr w:type="spellEnd"/>
            <w:r w:rsidRPr="00746CDE">
              <w:rPr>
                <w:rFonts w:ascii="Times New Roman" w:hAnsi="Times New Roman" w:cs="Times New Roman"/>
                <w:sz w:val="24"/>
                <w:szCs w:val="24"/>
              </w:rPr>
              <w:t xml:space="preserve">  (odhad)</w:t>
            </w:r>
          </w:p>
        </w:tc>
        <w:tc>
          <w:tcPr>
            <w:tcW w:w="1985" w:type="dxa"/>
          </w:tcPr>
          <w:p w14:paraId="0BBE25B0" w14:textId="1A793D2E" w:rsidR="00497E75" w:rsidRPr="00746CDE" w:rsidRDefault="00E7732C" w:rsidP="00497E75">
            <w:pPr>
              <w:jc w:val="right"/>
              <w:rPr>
                <w:rFonts w:ascii="Times New Roman" w:hAnsi="Times New Roman" w:cs="Times New Roman"/>
                <w:sz w:val="24"/>
                <w:szCs w:val="24"/>
              </w:rPr>
            </w:pPr>
            <w:r w:rsidRPr="00746CDE">
              <w:rPr>
                <w:rFonts w:ascii="Times New Roman" w:hAnsi="Times New Roman" w:cs="Times New Roman"/>
                <w:sz w:val="24"/>
                <w:szCs w:val="24"/>
              </w:rPr>
              <w:t>2</w:t>
            </w:r>
            <w:r w:rsidR="00497E75" w:rsidRPr="00746CDE">
              <w:rPr>
                <w:rFonts w:ascii="Times New Roman" w:hAnsi="Times New Roman" w:cs="Times New Roman"/>
                <w:sz w:val="24"/>
                <w:szCs w:val="24"/>
              </w:rPr>
              <w:t>5 000</w:t>
            </w:r>
          </w:p>
        </w:tc>
      </w:tr>
      <w:tr w:rsidR="00497E75" w:rsidRPr="00927B16" w14:paraId="43F4595E" w14:textId="77777777" w:rsidTr="00914C80">
        <w:tc>
          <w:tcPr>
            <w:tcW w:w="1413" w:type="dxa"/>
          </w:tcPr>
          <w:p w14:paraId="7B439697" w14:textId="77777777" w:rsidR="00497E75" w:rsidRPr="00746CDE" w:rsidRDefault="00497E75" w:rsidP="00497E75">
            <w:pPr>
              <w:rPr>
                <w:rFonts w:ascii="Times New Roman" w:hAnsi="Times New Roman" w:cs="Times New Roman"/>
              </w:rPr>
            </w:pPr>
            <w:r w:rsidRPr="00746CDE">
              <w:rPr>
                <w:rFonts w:ascii="Times New Roman" w:hAnsi="Times New Roman" w:cs="Times New Roman"/>
                <w:sz w:val="24"/>
                <w:szCs w:val="24"/>
              </w:rPr>
              <w:t>649 301</w:t>
            </w:r>
          </w:p>
        </w:tc>
        <w:tc>
          <w:tcPr>
            <w:tcW w:w="6520" w:type="dxa"/>
            <w:gridSpan w:val="2"/>
          </w:tcPr>
          <w:p w14:paraId="6AF5073A" w14:textId="77777777" w:rsidR="00497E75" w:rsidRPr="00746CDE" w:rsidRDefault="00497E75" w:rsidP="00497E75">
            <w:pPr>
              <w:rPr>
                <w:rFonts w:ascii="Times New Roman" w:hAnsi="Times New Roman" w:cs="Times New Roman"/>
                <w:sz w:val="24"/>
                <w:szCs w:val="24"/>
              </w:rPr>
            </w:pPr>
            <w:r w:rsidRPr="00746CDE">
              <w:rPr>
                <w:rFonts w:ascii="Times New Roman" w:hAnsi="Times New Roman" w:cs="Times New Roman"/>
                <w:sz w:val="24"/>
                <w:szCs w:val="24"/>
              </w:rPr>
              <w:t>výtěžek sběru starého papíru - 2x ročně (odhad)</w:t>
            </w:r>
          </w:p>
        </w:tc>
        <w:tc>
          <w:tcPr>
            <w:tcW w:w="1985" w:type="dxa"/>
          </w:tcPr>
          <w:p w14:paraId="55233D52" w14:textId="448262E7" w:rsidR="00497E75" w:rsidRPr="00746CDE" w:rsidRDefault="003B6682" w:rsidP="00497E75">
            <w:pPr>
              <w:jc w:val="right"/>
              <w:rPr>
                <w:rFonts w:ascii="Times New Roman" w:hAnsi="Times New Roman" w:cs="Times New Roman"/>
                <w:sz w:val="24"/>
                <w:szCs w:val="24"/>
              </w:rPr>
            </w:pPr>
            <w:r w:rsidRPr="00746CDE">
              <w:rPr>
                <w:rFonts w:ascii="Times New Roman" w:hAnsi="Times New Roman" w:cs="Times New Roman"/>
                <w:sz w:val="24"/>
                <w:szCs w:val="24"/>
              </w:rPr>
              <w:t>7</w:t>
            </w:r>
            <w:r w:rsidR="00497E75" w:rsidRPr="00746CDE">
              <w:rPr>
                <w:rFonts w:ascii="Times New Roman" w:hAnsi="Times New Roman" w:cs="Times New Roman"/>
                <w:sz w:val="24"/>
                <w:szCs w:val="24"/>
              </w:rPr>
              <w:t xml:space="preserve"> 000</w:t>
            </w:r>
          </w:p>
        </w:tc>
      </w:tr>
      <w:tr w:rsidR="00D73789" w:rsidRPr="00927B16" w14:paraId="490AA9DE" w14:textId="77777777" w:rsidTr="00914C80">
        <w:tc>
          <w:tcPr>
            <w:tcW w:w="1413" w:type="dxa"/>
          </w:tcPr>
          <w:p w14:paraId="1015382E" w14:textId="77777777" w:rsidR="00D73789" w:rsidRPr="00746CDE" w:rsidRDefault="00D73789" w:rsidP="00D73789">
            <w:pPr>
              <w:rPr>
                <w:rFonts w:ascii="Times New Roman" w:hAnsi="Times New Roman" w:cs="Times New Roman"/>
              </w:rPr>
            </w:pPr>
          </w:p>
        </w:tc>
        <w:tc>
          <w:tcPr>
            <w:tcW w:w="6520" w:type="dxa"/>
            <w:gridSpan w:val="2"/>
          </w:tcPr>
          <w:p w14:paraId="1918E5B3" w14:textId="77777777" w:rsidR="00D73789" w:rsidRPr="00746CDE" w:rsidRDefault="00D73789" w:rsidP="00D73789">
            <w:pPr>
              <w:rPr>
                <w:rFonts w:ascii="Times New Roman" w:hAnsi="Times New Roman" w:cs="Times New Roman"/>
                <w:b/>
                <w:sz w:val="28"/>
                <w:szCs w:val="28"/>
              </w:rPr>
            </w:pPr>
            <w:r w:rsidRPr="00746CDE">
              <w:rPr>
                <w:rFonts w:ascii="Times New Roman" w:hAnsi="Times New Roman" w:cs="Times New Roman"/>
                <w:b/>
                <w:sz w:val="28"/>
                <w:szCs w:val="28"/>
              </w:rPr>
              <w:t>CELKEM</w:t>
            </w:r>
          </w:p>
        </w:tc>
        <w:tc>
          <w:tcPr>
            <w:tcW w:w="1985" w:type="dxa"/>
          </w:tcPr>
          <w:p w14:paraId="6B30C536" w14:textId="1A1E96E4" w:rsidR="00D73789" w:rsidRPr="00746CDE" w:rsidRDefault="00497E75" w:rsidP="00DA12CE">
            <w:pPr>
              <w:jc w:val="right"/>
              <w:rPr>
                <w:rFonts w:ascii="Times New Roman" w:hAnsi="Times New Roman" w:cs="Times New Roman"/>
                <w:b/>
                <w:sz w:val="28"/>
                <w:szCs w:val="28"/>
              </w:rPr>
            </w:pPr>
            <w:r w:rsidRPr="00746CDE">
              <w:rPr>
                <w:rFonts w:ascii="Times New Roman" w:hAnsi="Times New Roman" w:cs="Times New Roman"/>
                <w:b/>
                <w:sz w:val="28"/>
                <w:szCs w:val="28"/>
              </w:rPr>
              <w:t>9</w:t>
            </w:r>
            <w:r w:rsidR="00E04B42" w:rsidRPr="00746CDE">
              <w:rPr>
                <w:rFonts w:ascii="Times New Roman" w:hAnsi="Times New Roman" w:cs="Times New Roman"/>
                <w:b/>
                <w:sz w:val="28"/>
                <w:szCs w:val="28"/>
              </w:rPr>
              <w:t> 6</w:t>
            </w:r>
            <w:r w:rsidR="00DA12CE" w:rsidRPr="00746CDE">
              <w:rPr>
                <w:rFonts w:ascii="Times New Roman" w:hAnsi="Times New Roman" w:cs="Times New Roman"/>
                <w:b/>
                <w:sz w:val="28"/>
                <w:szCs w:val="28"/>
              </w:rPr>
              <w:t>6</w:t>
            </w:r>
            <w:r w:rsidR="009D40A5" w:rsidRPr="00746CDE">
              <w:rPr>
                <w:rFonts w:ascii="Times New Roman" w:hAnsi="Times New Roman" w:cs="Times New Roman"/>
                <w:b/>
                <w:sz w:val="28"/>
                <w:szCs w:val="28"/>
              </w:rPr>
              <w:t>1</w:t>
            </w:r>
            <w:r w:rsidR="00E04B42" w:rsidRPr="00746CDE">
              <w:rPr>
                <w:rFonts w:ascii="Times New Roman" w:hAnsi="Times New Roman" w:cs="Times New Roman"/>
                <w:b/>
                <w:sz w:val="28"/>
                <w:szCs w:val="28"/>
              </w:rPr>
              <w:t xml:space="preserve"> </w:t>
            </w:r>
            <w:r w:rsidR="009D40A5" w:rsidRPr="00746CDE">
              <w:rPr>
                <w:rFonts w:ascii="Times New Roman" w:hAnsi="Times New Roman" w:cs="Times New Roman"/>
                <w:b/>
                <w:sz w:val="28"/>
                <w:szCs w:val="28"/>
              </w:rPr>
              <w:t>0</w:t>
            </w:r>
            <w:r w:rsidR="00E04B42" w:rsidRPr="00746CDE">
              <w:rPr>
                <w:rFonts w:ascii="Times New Roman" w:hAnsi="Times New Roman" w:cs="Times New Roman"/>
                <w:b/>
                <w:sz w:val="28"/>
                <w:szCs w:val="28"/>
              </w:rPr>
              <w:t>36</w:t>
            </w:r>
          </w:p>
        </w:tc>
      </w:tr>
      <w:tr w:rsidR="006B1FB0" w:rsidRPr="00E45719" w14:paraId="2460CE19" w14:textId="77777777" w:rsidTr="006B1FB0">
        <w:tc>
          <w:tcPr>
            <w:tcW w:w="9918" w:type="dxa"/>
            <w:gridSpan w:val="4"/>
          </w:tcPr>
          <w:p w14:paraId="3923903A" w14:textId="77777777" w:rsidR="006B1FB0" w:rsidRPr="00746CDE" w:rsidRDefault="006B1FB0" w:rsidP="005F2010">
            <w:pPr>
              <w:jc w:val="center"/>
              <w:rPr>
                <w:rFonts w:ascii="Times New Roman" w:hAnsi="Times New Roman" w:cs="Times New Roman"/>
                <w:b/>
                <w:sz w:val="28"/>
                <w:szCs w:val="28"/>
              </w:rPr>
            </w:pPr>
            <w:r w:rsidRPr="00746CDE">
              <w:rPr>
                <w:rFonts w:ascii="Times New Roman" w:hAnsi="Times New Roman" w:cs="Times New Roman"/>
                <w:b/>
                <w:sz w:val="28"/>
                <w:szCs w:val="28"/>
              </w:rPr>
              <w:t>NÁKLADY</w:t>
            </w:r>
          </w:p>
        </w:tc>
      </w:tr>
      <w:tr w:rsidR="006B1FB0" w:rsidRPr="00E45719" w14:paraId="07AAE9D3" w14:textId="77777777" w:rsidTr="00914C80">
        <w:tc>
          <w:tcPr>
            <w:tcW w:w="1413" w:type="dxa"/>
          </w:tcPr>
          <w:p w14:paraId="30CF646F" w14:textId="77777777" w:rsidR="006B1FB0" w:rsidRPr="00746CDE" w:rsidRDefault="006B1FB0" w:rsidP="005F2010">
            <w:pPr>
              <w:jc w:val="center"/>
              <w:rPr>
                <w:rFonts w:ascii="Times New Roman" w:hAnsi="Times New Roman" w:cs="Times New Roman"/>
                <w:b/>
                <w:sz w:val="24"/>
                <w:szCs w:val="24"/>
              </w:rPr>
            </w:pPr>
            <w:r w:rsidRPr="00746CDE">
              <w:rPr>
                <w:rFonts w:ascii="Times New Roman" w:hAnsi="Times New Roman" w:cs="Times New Roman"/>
                <w:b/>
                <w:sz w:val="24"/>
                <w:szCs w:val="24"/>
              </w:rPr>
              <w:t>položka</w:t>
            </w:r>
          </w:p>
        </w:tc>
        <w:tc>
          <w:tcPr>
            <w:tcW w:w="6520" w:type="dxa"/>
            <w:gridSpan w:val="2"/>
          </w:tcPr>
          <w:p w14:paraId="1F4CB784" w14:textId="77777777" w:rsidR="006B1FB0" w:rsidRPr="00746CDE" w:rsidRDefault="006B1FB0" w:rsidP="005F2010">
            <w:pPr>
              <w:jc w:val="center"/>
              <w:rPr>
                <w:rFonts w:ascii="Times New Roman" w:hAnsi="Times New Roman" w:cs="Times New Roman"/>
                <w:b/>
                <w:sz w:val="28"/>
                <w:szCs w:val="28"/>
              </w:rPr>
            </w:pPr>
            <w:r w:rsidRPr="00746CDE">
              <w:rPr>
                <w:rFonts w:ascii="Times New Roman" w:hAnsi="Times New Roman" w:cs="Times New Roman"/>
                <w:b/>
                <w:sz w:val="28"/>
                <w:szCs w:val="28"/>
              </w:rPr>
              <w:t>text</w:t>
            </w:r>
          </w:p>
        </w:tc>
        <w:tc>
          <w:tcPr>
            <w:tcW w:w="1985" w:type="dxa"/>
          </w:tcPr>
          <w:p w14:paraId="5D28F77A" w14:textId="2B932E6C" w:rsidR="006B1FB0" w:rsidRPr="00746CDE" w:rsidRDefault="00F370DA" w:rsidP="007260F7">
            <w:pPr>
              <w:jc w:val="center"/>
              <w:rPr>
                <w:rFonts w:ascii="Times New Roman" w:hAnsi="Times New Roman" w:cs="Times New Roman"/>
                <w:b/>
                <w:sz w:val="28"/>
                <w:szCs w:val="28"/>
              </w:rPr>
            </w:pPr>
            <w:r w:rsidRPr="00746CDE">
              <w:rPr>
                <w:rFonts w:ascii="Times New Roman" w:hAnsi="Times New Roman" w:cs="Times New Roman"/>
                <w:b/>
                <w:sz w:val="28"/>
                <w:szCs w:val="28"/>
              </w:rPr>
              <w:t>202</w:t>
            </w:r>
            <w:r w:rsidR="007260F7" w:rsidRPr="00746CDE">
              <w:rPr>
                <w:rFonts w:ascii="Times New Roman" w:hAnsi="Times New Roman" w:cs="Times New Roman"/>
                <w:b/>
                <w:sz w:val="28"/>
                <w:szCs w:val="28"/>
              </w:rPr>
              <w:t>5</w:t>
            </w:r>
          </w:p>
        </w:tc>
      </w:tr>
      <w:tr w:rsidR="006B1FB0" w:rsidRPr="00E45719" w14:paraId="139C8989" w14:textId="77777777" w:rsidTr="00914C80">
        <w:tc>
          <w:tcPr>
            <w:tcW w:w="1413" w:type="dxa"/>
          </w:tcPr>
          <w:p w14:paraId="42D909B6" w14:textId="77777777" w:rsidR="006B1FB0" w:rsidRPr="00E45719" w:rsidRDefault="006B1FB0" w:rsidP="005F2010">
            <w:pPr>
              <w:rPr>
                <w:rFonts w:ascii="Times New Roman" w:hAnsi="Times New Roman" w:cs="Times New Roman"/>
                <w:b/>
                <w:sz w:val="24"/>
                <w:szCs w:val="24"/>
              </w:rPr>
            </w:pPr>
            <w:r w:rsidRPr="00E45719">
              <w:rPr>
                <w:rFonts w:ascii="Times New Roman" w:hAnsi="Times New Roman" w:cs="Times New Roman"/>
                <w:b/>
                <w:sz w:val="24"/>
                <w:szCs w:val="24"/>
              </w:rPr>
              <w:t>501 …</w:t>
            </w:r>
          </w:p>
        </w:tc>
        <w:tc>
          <w:tcPr>
            <w:tcW w:w="6520" w:type="dxa"/>
            <w:gridSpan w:val="2"/>
          </w:tcPr>
          <w:p w14:paraId="1B565E97" w14:textId="77777777" w:rsidR="006B1FB0" w:rsidRPr="00E45719" w:rsidRDefault="006B1FB0" w:rsidP="005F2010">
            <w:pPr>
              <w:rPr>
                <w:rFonts w:ascii="Times New Roman" w:hAnsi="Times New Roman" w:cs="Times New Roman"/>
                <w:b/>
                <w:sz w:val="24"/>
                <w:szCs w:val="24"/>
              </w:rPr>
            </w:pPr>
            <w:r w:rsidRPr="00E45719">
              <w:rPr>
                <w:rFonts w:ascii="Times New Roman" w:hAnsi="Times New Roman" w:cs="Times New Roman"/>
                <w:b/>
                <w:sz w:val="24"/>
                <w:szCs w:val="24"/>
              </w:rPr>
              <w:t>VŠEOBECNÁ SPOTŘEBA</w:t>
            </w:r>
          </w:p>
        </w:tc>
        <w:tc>
          <w:tcPr>
            <w:tcW w:w="1985" w:type="dxa"/>
          </w:tcPr>
          <w:p w14:paraId="5B7787AB" w14:textId="77777777" w:rsidR="006B1FB0" w:rsidRPr="00E45719" w:rsidRDefault="006B1FB0" w:rsidP="0014747D">
            <w:pPr>
              <w:jc w:val="right"/>
              <w:rPr>
                <w:rFonts w:ascii="Times New Roman" w:hAnsi="Times New Roman" w:cs="Times New Roman"/>
                <w:sz w:val="24"/>
                <w:szCs w:val="24"/>
              </w:rPr>
            </w:pPr>
          </w:p>
        </w:tc>
      </w:tr>
      <w:tr w:rsidR="006B1FB0" w:rsidRPr="00E45719" w14:paraId="5AB4E6C8" w14:textId="77777777" w:rsidTr="00914C80">
        <w:tc>
          <w:tcPr>
            <w:tcW w:w="1413" w:type="dxa"/>
          </w:tcPr>
          <w:p w14:paraId="7754FB26" w14:textId="77777777" w:rsidR="006B1FB0" w:rsidRPr="00746CDE" w:rsidRDefault="006B1FB0" w:rsidP="005F2010">
            <w:pPr>
              <w:rPr>
                <w:rFonts w:ascii="Times New Roman" w:hAnsi="Times New Roman" w:cs="Times New Roman"/>
                <w:sz w:val="24"/>
                <w:szCs w:val="24"/>
              </w:rPr>
            </w:pPr>
            <w:r w:rsidRPr="00746CDE">
              <w:rPr>
                <w:rFonts w:ascii="Times New Roman" w:hAnsi="Times New Roman" w:cs="Times New Roman"/>
                <w:sz w:val="24"/>
                <w:szCs w:val="24"/>
              </w:rPr>
              <w:t>501 300</w:t>
            </w:r>
          </w:p>
        </w:tc>
        <w:tc>
          <w:tcPr>
            <w:tcW w:w="6520" w:type="dxa"/>
            <w:gridSpan w:val="2"/>
          </w:tcPr>
          <w:p w14:paraId="1233CB5B" w14:textId="77777777" w:rsidR="006B1FB0" w:rsidRPr="00746CDE" w:rsidRDefault="006B1FB0" w:rsidP="000E3A4D">
            <w:pPr>
              <w:rPr>
                <w:rFonts w:ascii="Times New Roman" w:hAnsi="Times New Roman" w:cs="Times New Roman"/>
                <w:sz w:val="24"/>
                <w:szCs w:val="24"/>
              </w:rPr>
            </w:pPr>
            <w:r w:rsidRPr="00746CDE">
              <w:rPr>
                <w:rFonts w:ascii="Times New Roman" w:hAnsi="Times New Roman" w:cs="Times New Roman"/>
                <w:sz w:val="24"/>
                <w:szCs w:val="24"/>
              </w:rPr>
              <w:t xml:space="preserve">spotřební materiál </w:t>
            </w:r>
          </w:p>
        </w:tc>
        <w:tc>
          <w:tcPr>
            <w:tcW w:w="1985" w:type="dxa"/>
          </w:tcPr>
          <w:p w14:paraId="680D20EC" w14:textId="1356EA03" w:rsidR="006B1FB0" w:rsidRPr="00746CDE" w:rsidRDefault="00727E39" w:rsidP="00264BA7">
            <w:pPr>
              <w:jc w:val="right"/>
              <w:rPr>
                <w:rFonts w:ascii="Times New Roman" w:hAnsi="Times New Roman" w:cs="Times New Roman"/>
                <w:sz w:val="24"/>
                <w:szCs w:val="24"/>
              </w:rPr>
            </w:pPr>
            <w:r w:rsidRPr="00746CDE">
              <w:rPr>
                <w:rFonts w:ascii="Times New Roman" w:hAnsi="Times New Roman" w:cs="Times New Roman"/>
                <w:sz w:val="24"/>
                <w:szCs w:val="24"/>
              </w:rPr>
              <w:t>42</w:t>
            </w:r>
            <w:r w:rsidR="00703AF2" w:rsidRPr="00746CDE">
              <w:rPr>
                <w:rFonts w:ascii="Times New Roman" w:hAnsi="Times New Roman" w:cs="Times New Roman"/>
                <w:sz w:val="24"/>
                <w:szCs w:val="24"/>
              </w:rPr>
              <w:t xml:space="preserve"> 000</w:t>
            </w:r>
          </w:p>
        </w:tc>
      </w:tr>
      <w:tr w:rsidR="006B1FB0" w:rsidRPr="00E45719" w14:paraId="361F3A9E" w14:textId="77777777" w:rsidTr="00914C80">
        <w:tc>
          <w:tcPr>
            <w:tcW w:w="1413" w:type="dxa"/>
          </w:tcPr>
          <w:p w14:paraId="690679D2" w14:textId="77777777" w:rsidR="006B1FB0" w:rsidRPr="00746CDE" w:rsidRDefault="006B1FB0" w:rsidP="005F2010">
            <w:pPr>
              <w:rPr>
                <w:rFonts w:ascii="Times New Roman" w:hAnsi="Times New Roman" w:cs="Times New Roman"/>
                <w:sz w:val="24"/>
                <w:szCs w:val="24"/>
              </w:rPr>
            </w:pPr>
            <w:r w:rsidRPr="00746CDE">
              <w:rPr>
                <w:rFonts w:ascii="Times New Roman" w:hAnsi="Times New Roman" w:cs="Times New Roman"/>
                <w:sz w:val="24"/>
                <w:szCs w:val="24"/>
              </w:rPr>
              <w:t>501 310</w:t>
            </w:r>
          </w:p>
        </w:tc>
        <w:tc>
          <w:tcPr>
            <w:tcW w:w="6520" w:type="dxa"/>
            <w:gridSpan w:val="2"/>
          </w:tcPr>
          <w:p w14:paraId="387C4E19" w14:textId="77777777" w:rsidR="006B1FB0" w:rsidRPr="00746CDE" w:rsidRDefault="006B1FB0" w:rsidP="005F2010">
            <w:pPr>
              <w:rPr>
                <w:rFonts w:ascii="Times New Roman" w:hAnsi="Times New Roman" w:cs="Times New Roman"/>
                <w:sz w:val="24"/>
                <w:szCs w:val="24"/>
              </w:rPr>
            </w:pPr>
            <w:r w:rsidRPr="00746CDE">
              <w:rPr>
                <w:rFonts w:ascii="Times New Roman" w:hAnsi="Times New Roman" w:cs="Times New Roman"/>
                <w:sz w:val="24"/>
                <w:szCs w:val="24"/>
              </w:rPr>
              <w:t>učební pomůcky, metodický materiál – ZŠ</w:t>
            </w:r>
          </w:p>
        </w:tc>
        <w:tc>
          <w:tcPr>
            <w:tcW w:w="1985" w:type="dxa"/>
          </w:tcPr>
          <w:p w14:paraId="13CCE2A3" w14:textId="42F4F677" w:rsidR="006B1FB0" w:rsidRPr="00746CDE" w:rsidRDefault="00497E75" w:rsidP="00264BA7">
            <w:pPr>
              <w:jc w:val="right"/>
              <w:rPr>
                <w:rFonts w:ascii="Times New Roman" w:hAnsi="Times New Roman" w:cs="Times New Roman"/>
                <w:sz w:val="24"/>
                <w:szCs w:val="24"/>
              </w:rPr>
            </w:pPr>
            <w:r w:rsidRPr="00746CDE">
              <w:rPr>
                <w:rFonts w:ascii="Times New Roman" w:hAnsi="Times New Roman" w:cs="Times New Roman"/>
                <w:sz w:val="24"/>
                <w:szCs w:val="24"/>
              </w:rPr>
              <w:t>2 000</w:t>
            </w:r>
          </w:p>
        </w:tc>
      </w:tr>
      <w:tr w:rsidR="006B1FB0" w:rsidRPr="00E45719" w14:paraId="206F98D6" w14:textId="77777777" w:rsidTr="00914C80">
        <w:tc>
          <w:tcPr>
            <w:tcW w:w="1413" w:type="dxa"/>
          </w:tcPr>
          <w:p w14:paraId="67188A1A" w14:textId="77777777" w:rsidR="006B1FB0" w:rsidRPr="00746CDE" w:rsidRDefault="006B1FB0" w:rsidP="005F2010">
            <w:pPr>
              <w:rPr>
                <w:rFonts w:ascii="Times New Roman" w:hAnsi="Times New Roman" w:cs="Times New Roman"/>
                <w:sz w:val="24"/>
                <w:szCs w:val="24"/>
              </w:rPr>
            </w:pPr>
            <w:r w:rsidRPr="00746CDE">
              <w:rPr>
                <w:rFonts w:ascii="Times New Roman" w:hAnsi="Times New Roman" w:cs="Times New Roman"/>
                <w:sz w:val="24"/>
                <w:szCs w:val="24"/>
              </w:rPr>
              <w:t>501 320</w:t>
            </w:r>
          </w:p>
        </w:tc>
        <w:tc>
          <w:tcPr>
            <w:tcW w:w="6520" w:type="dxa"/>
            <w:gridSpan w:val="2"/>
          </w:tcPr>
          <w:p w14:paraId="3376E4F5" w14:textId="77777777" w:rsidR="006B1FB0" w:rsidRPr="00746CDE" w:rsidRDefault="006B1FB0" w:rsidP="000E3A4D">
            <w:pPr>
              <w:rPr>
                <w:rFonts w:ascii="Times New Roman" w:hAnsi="Times New Roman" w:cs="Times New Roman"/>
                <w:sz w:val="24"/>
                <w:szCs w:val="24"/>
              </w:rPr>
            </w:pPr>
            <w:r w:rsidRPr="00746CDE">
              <w:rPr>
                <w:rFonts w:ascii="Times New Roman" w:hAnsi="Times New Roman" w:cs="Times New Roman"/>
                <w:sz w:val="24"/>
                <w:szCs w:val="24"/>
              </w:rPr>
              <w:t xml:space="preserve">předplatné </w:t>
            </w:r>
          </w:p>
        </w:tc>
        <w:tc>
          <w:tcPr>
            <w:tcW w:w="1985" w:type="dxa"/>
          </w:tcPr>
          <w:p w14:paraId="733A58DA" w14:textId="261C7CD9" w:rsidR="006B1FB0" w:rsidRPr="00746CDE" w:rsidRDefault="00F47DAF" w:rsidP="00264BA7">
            <w:pPr>
              <w:jc w:val="right"/>
              <w:rPr>
                <w:rFonts w:ascii="Times New Roman" w:hAnsi="Times New Roman" w:cs="Times New Roman"/>
                <w:sz w:val="24"/>
                <w:szCs w:val="24"/>
              </w:rPr>
            </w:pPr>
            <w:r w:rsidRPr="00746CDE">
              <w:rPr>
                <w:rFonts w:ascii="Times New Roman" w:hAnsi="Times New Roman" w:cs="Times New Roman"/>
                <w:sz w:val="24"/>
                <w:szCs w:val="24"/>
              </w:rPr>
              <w:t>5</w:t>
            </w:r>
            <w:r w:rsidR="005A1639" w:rsidRPr="00746CDE">
              <w:rPr>
                <w:rFonts w:ascii="Times New Roman" w:hAnsi="Times New Roman" w:cs="Times New Roman"/>
                <w:sz w:val="24"/>
                <w:szCs w:val="24"/>
              </w:rPr>
              <w:t xml:space="preserve"> 500</w:t>
            </w:r>
          </w:p>
        </w:tc>
      </w:tr>
      <w:tr w:rsidR="006B1FB0" w:rsidRPr="00E45719" w14:paraId="15FE8018" w14:textId="77777777" w:rsidTr="00914C80">
        <w:tc>
          <w:tcPr>
            <w:tcW w:w="1413" w:type="dxa"/>
          </w:tcPr>
          <w:p w14:paraId="7447041C" w14:textId="77777777" w:rsidR="006B1FB0" w:rsidRPr="00746CDE" w:rsidRDefault="006B1FB0" w:rsidP="005F2010">
            <w:pPr>
              <w:rPr>
                <w:rFonts w:ascii="Times New Roman" w:hAnsi="Times New Roman" w:cs="Times New Roman"/>
                <w:sz w:val="24"/>
                <w:szCs w:val="24"/>
              </w:rPr>
            </w:pPr>
            <w:r w:rsidRPr="00746CDE">
              <w:rPr>
                <w:rFonts w:ascii="Times New Roman" w:hAnsi="Times New Roman" w:cs="Times New Roman"/>
                <w:sz w:val="24"/>
                <w:szCs w:val="24"/>
              </w:rPr>
              <w:t>501 330</w:t>
            </w:r>
          </w:p>
        </w:tc>
        <w:tc>
          <w:tcPr>
            <w:tcW w:w="6520" w:type="dxa"/>
            <w:gridSpan w:val="2"/>
          </w:tcPr>
          <w:p w14:paraId="6375931E" w14:textId="77777777" w:rsidR="006B1FB0" w:rsidRPr="00746CDE" w:rsidRDefault="006B1FB0" w:rsidP="0014747D">
            <w:pPr>
              <w:rPr>
                <w:rFonts w:ascii="Times New Roman" w:hAnsi="Times New Roman" w:cs="Times New Roman"/>
                <w:sz w:val="24"/>
                <w:szCs w:val="24"/>
              </w:rPr>
            </w:pPr>
            <w:r w:rsidRPr="00746CDE">
              <w:rPr>
                <w:rFonts w:ascii="Times New Roman" w:hAnsi="Times New Roman" w:cs="Times New Roman"/>
                <w:sz w:val="24"/>
                <w:szCs w:val="24"/>
              </w:rPr>
              <w:t xml:space="preserve">čistící a hygienické potřeby – </w:t>
            </w:r>
            <w:r w:rsidR="0014747D" w:rsidRPr="00746CDE">
              <w:rPr>
                <w:rFonts w:ascii="Times New Roman" w:hAnsi="Times New Roman" w:cs="Times New Roman"/>
                <w:sz w:val="24"/>
                <w:szCs w:val="24"/>
              </w:rPr>
              <w:t>ŠJ</w:t>
            </w:r>
          </w:p>
        </w:tc>
        <w:tc>
          <w:tcPr>
            <w:tcW w:w="1985" w:type="dxa"/>
          </w:tcPr>
          <w:p w14:paraId="3099C3EF" w14:textId="26671F81" w:rsidR="006B1FB0" w:rsidRPr="00746CDE" w:rsidRDefault="00B41650" w:rsidP="00F47DAF">
            <w:pPr>
              <w:jc w:val="right"/>
              <w:rPr>
                <w:rFonts w:ascii="Times New Roman" w:hAnsi="Times New Roman" w:cs="Times New Roman"/>
                <w:sz w:val="24"/>
                <w:szCs w:val="24"/>
              </w:rPr>
            </w:pPr>
            <w:r w:rsidRPr="00746CDE">
              <w:rPr>
                <w:rFonts w:ascii="Times New Roman" w:hAnsi="Times New Roman" w:cs="Times New Roman"/>
                <w:sz w:val="24"/>
                <w:szCs w:val="24"/>
              </w:rPr>
              <w:t>2</w:t>
            </w:r>
            <w:r w:rsidR="00F47DAF" w:rsidRPr="00746CDE">
              <w:rPr>
                <w:rFonts w:ascii="Times New Roman" w:hAnsi="Times New Roman" w:cs="Times New Roman"/>
                <w:sz w:val="24"/>
                <w:szCs w:val="24"/>
              </w:rPr>
              <w:t>0</w:t>
            </w:r>
            <w:r w:rsidRPr="00746CDE">
              <w:rPr>
                <w:rFonts w:ascii="Times New Roman" w:hAnsi="Times New Roman" w:cs="Times New Roman"/>
                <w:sz w:val="24"/>
                <w:szCs w:val="24"/>
              </w:rPr>
              <w:t xml:space="preserve"> 000</w:t>
            </w:r>
          </w:p>
        </w:tc>
      </w:tr>
      <w:tr w:rsidR="0014747D" w:rsidRPr="00E45719" w14:paraId="6A55E5BC" w14:textId="77777777" w:rsidTr="00914C80">
        <w:tc>
          <w:tcPr>
            <w:tcW w:w="1413" w:type="dxa"/>
          </w:tcPr>
          <w:p w14:paraId="5F84CB25" w14:textId="77777777" w:rsidR="0014747D" w:rsidRPr="00746CDE" w:rsidRDefault="0014747D" w:rsidP="0014747D">
            <w:pPr>
              <w:rPr>
                <w:rFonts w:ascii="Times New Roman" w:hAnsi="Times New Roman" w:cs="Times New Roman"/>
                <w:sz w:val="24"/>
                <w:szCs w:val="24"/>
              </w:rPr>
            </w:pPr>
            <w:r w:rsidRPr="00746CDE">
              <w:rPr>
                <w:rFonts w:ascii="Times New Roman" w:hAnsi="Times New Roman" w:cs="Times New Roman"/>
                <w:sz w:val="24"/>
                <w:szCs w:val="24"/>
              </w:rPr>
              <w:t>501 340</w:t>
            </w:r>
          </w:p>
        </w:tc>
        <w:tc>
          <w:tcPr>
            <w:tcW w:w="6520" w:type="dxa"/>
            <w:gridSpan w:val="2"/>
          </w:tcPr>
          <w:p w14:paraId="04722DA7" w14:textId="77777777" w:rsidR="0014747D" w:rsidRPr="00746CDE" w:rsidRDefault="0014747D" w:rsidP="0075583C">
            <w:pPr>
              <w:rPr>
                <w:rFonts w:ascii="Times New Roman" w:hAnsi="Times New Roman" w:cs="Times New Roman"/>
                <w:sz w:val="24"/>
                <w:szCs w:val="24"/>
              </w:rPr>
            </w:pPr>
            <w:r w:rsidRPr="00746CDE">
              <w:rPr>
                <w:rFonts w:ascii="Times New Roman" w:hAnsi="Times New Roman" w:cs="Times New Roman"/>
                <w:sz w:val="24"/>
                <w:szCs w:val="24"/>
              </w:rPr>
              <w:t>čistící a hygienické potřeby – ZŠ, ŠD</w:t>
            </w:r>
          </w:p>
        </w:tc>
        <w:tc>
          <w:tcPr>
            <w:tcW w:w="1985" w:type="dxa"/>
          </w:tcPr>
          <w:p w14:paraId="2B4DFFAA" w14:textId="15BD96D2" w:rsidR="0014747D" w:rsidRPr="00746CDE" w:rsidRDefault="00B41650" w:rsidP="0014747D">
            <w:pPr>
              <w:jc w:val="right"/>
              <w:rPr>
                <w:rFonts w:ascii="Times New Roman" w:hAnsi="Times New Roman" w:cs="Times New Roman"/>
                <w:sz w:val="24"/>
                <w:szCs w:val="24"/>
              </w:rPr>
            </w:pPr>
            <w:r w:rsidRPr="00746CDE">
              <w:rPr>
                <w:rFonts w:ascii="Times New Roman" w:hAnsi="Times New Roman" w:cs="Times New Roman"/>
                <w:sz w:val="24"/>
                <w:szCs w:val="24"/>
              </w:rPr>
              <w:t>15 000</w:t>
            </w:r>
          </w:p>
        </w:tc>
      </w:tr>
      <w:tr w:rsidR="00497E75" w:rsidRPr="00E45719" w14:paraId="2AFCE696" w14:textId="77777777" w:rsidTr="00914C80">
        <w:tc>
          <w:tcPr>
            <w:tcW w:w="1413" w:type="dxa"/>
          </w:tcPr>
          <w:p w14:paraId="7C5B5A59" w14:textId="50E872F3" w:rsidR="00497E75" w:rsidRPr="00746CDE" w:rsidRDefault="00497E75" w:rsidP="00497E75">
            <w:pPr>
              <w:rPr>
                <w:rFonts w:ascii="Times New Roman" w:hAnsi="Times New Roman" w:cs="Times New Roman"/>
                <w:b/>
                <w:sz w:val="24"/>
                <w:szCs w:val="24"/>
              </w:rPr>
            </w:pPr>
            <w:r w:rsidRPr="00746CDE">
              <w:rPr>
                <w:rFonts w:ascii="Times New Roman" w:hAnsi="Times New Roman" w:cs="Times New Roman"/>
                <w:sz w:val="24"/>
                <w:szCs w:val="24"/>
              </w:rPr>
              <w:t>501 360</w:t>
            </w:r>
          </w:p>
        </w:tc>
        <w:tc>
          <w:tcPr>
            <w:tcW w:w="6520" w:type="dxa"/>
            <w:gridSpan w:val="2"/>
          </w:tcPr>
          <w:p w14:paraId="57A60E9A" w14:textId="008EAD4C" w:rsidR="00497E75" w:rsidRPr="00746CDE" w:rsidRDefault="00497E75" w:rsidP="00497E75">
            <w:pPr>
              <w:rPr>
                <w:rFonts w:ascii="Times New Roman" w:hAnsi="Times New Roman" w:cs="Times New Roman"/>
                <w:b/>
                <w:sz w:val="24"/>
                <w:szCs w:val="24"/>
              </w:rPr>
            </w:pPr>
            <w:r w:rsidRPr="00746CDE">
              <w:rPr>
                <w:rFonts w:ascii="Times New Roman" w:hAnsi="Times New Roman" w:cs="Times New Roman"/>
                <w:sz w:val="24"/>
                <w:szCs w:val="24"/>
              </w:rPr>
              <w:t>hračky, učební pomůcky, metodický materiál - MŠ</w:t>
            </w:r>
          </w:p>
        </w:tc>
        <w:tc>
          <w:tcPr>
            <w:tcW w:w="1985" w:type="dxa"/>
          </w:tcPr>
          <w:p w14:paraId="188B16F8" w14:textId="640A4489" w:rsidR="00497E75" w:rsidRPr="00746CDE" w:rsidRDefault="00763B66" w:rsidP="00497E75">
            <w:pPr>
              <w:jc w:val="right"/>
              <w:rPr>
                <w:rFonts w:ascii="Times New Roman" w:hAnsi="Times New Roman" w:cs="Times New Roman"/>
                <w:sz w:val="24"/>
                <w:szCs w:val="24"/>
              </w:rPr>
            </w:pPr>
            <w:r w:rsidRPr="00746CDE">
              <w:rPr>
                <w:rFonts w:ascii="Times New Roman" w:hAnsi="Times New Roman" w:cs="Times New Roman"/>
                <w:sz w:val="24"/>
                <w:szCs w:val="24"/>
              </w:rPr>
              <w:t>5 000</w:t>
            </w:r>
          </w:p>
        </w:tc>
      </w:tr>
      <w:tr w:rsidR="00497E75" w:rsidRPr="00E45719" w14:paraId="2EB6FA23" w14:textId="77777777" w:rsidTr="00914C80">
        <w:tc>
          <w:tcPr>
            <w:tcW w:w="1413" w:type="dxa"/>
          </w:tcPr>
          <w:p w14:paraId="4326CEB3" w14:textId="5DC2DBA2" w:rsidR="00497E75" w:rsidRPr="00746CDE" w:rsidRDefault="00497E75" w:rsidP="00497E75">
            <w:pPr>
              <w:rPr>
                <w:rFonts w:ascii="Times New Roman" w:hAnsi="Times New Roman" w:cs="Times New Roman"/>
                <w:sz w:val="24"/>
                <w:szCs w:val="24"/>
              </w:rPr>
            </w:pPr>
            <w:r w:rsidRPr="00746CDE">
              <w:rPr>
                <w:rFonts w:ascii="Times New Roman" w:hAnsi="Times New Roman" w:cs="Times New Roman"/>
                <w:sz w:val="24"/>
                <w:szCs w:val="24"/>
              </w:rPr>
              <w:t>501 370</w:t>
            </w:r>
          </w:p>
        </w:tc>
        <w:tc>
          <w:tcPr>
            <w:tcW w:w="6520" w:type="dxa"/>
            <w:gridSpan w:val="2"/>
          </w:tcPr>
          <w:p w14:paraId="42D48A6F" w14:textId="4EFA7E64" w:rsidR="00497E75" w:rsidRPr="00746CDE" w:rsidRDefault="00497E75" w:rsidP="00497E75">
            <w:pPr>
              <w:rPr>
                <w:rFonts w:ascii="Times New Roman" w:hAnsi="Times New Roman" w:cs="Times New Roman"/>
                <w:sz w:val="24"/>
                <w:szCs w:val="24"/>
              </w:rPr>
            </w:pPr>
            <w:r w:rsidRPr="00746CDE">
              <w:rPr>
                <w:rFonts w:ascii="Times New Roman" w:hAnsi="Times New Roman" w:cs="Times New Roman"/>
                <w:sz w:val="24"/>
                <w:szCs w:val="24"/>
              </w:rPr>
              <w:t>školní zahrada</w:t>
            </w:r>
            <w:r w:rsidR="0055230D" w:rsidRPr="00746CDE">
              <w:rPr>
                <w:rFonts w:ascii="Times New Roman" w:hAnsi="Times New Roman" w:cs="Times New Roman"/>
                <w:sz w:val="24"/>
                <w:szCs w:val="24"/>
              </w:rPr>
              <w:t xml:space="preserve"> </w:t>
            </w:r>
          </w:p>
        </w:tc>
        <w:tc>
          <w:tcPr>
            <w:tcW w:w="1985" w:type="dxa"/>
          </w:tcPr>
          <w:p w14:paraId="6ECFA341" w14:textId="63571708" w:rsidR="00497E75" w:rsidRPr="00746CDE" w:rsidRDefault="00D626BD" w:rsidP="00497E75">
            <w:pPr>
              <w:jc w:val="right"/>
              <w:rPr>
                <w:rFonts w:ascii="Times New Roman" w:hAnsi="Times New Roman" w:cs="Times New Roman"/>
                <w:sz w:val="24"/>
                <w:szCs w:val="24"/>
              </w:rPr>
            </w:pPr>
            <w:r w:rsidRPr="00746CDE">
              <w:rPr>
                <w:rFonts w:ascii="Times New Roman" w:hAnsi="Times New Roman" w:cs="Times New Roman"/>
                <w:sz w:val="24"/>
                <w:szCs w:val="24"/>
              </w:rPr>
              <w:t xml:space="preserve">20 000  </w:t>
            </w:r>
          </w:p>
        </w:tc>
      </w:tr>
      <w:tr w:rsidR="00497E75" w:rsidRPr="00E45719" w14:paraId="58069FEE" w14:textId="77777777" w:rsidTr="00914C80">
        <w:tc>
          <w:tcPr>
            <w:tcW w:w="1413" w:type="dxa"/>
          </w:tcPr>
          <w:p w14:paraId="3CA6DE91" w14:textId="36D466B4" w:rsidR="00497E75" w:rsidRPr="00E45719" w:rsidRDefault="00497E75" w:rsidP="00497E75">
            <w:pPr>
              <w:rPr>
                <w:rFonts w:ascii="Times New Roman" w:hAnsi="Times New Roman" w:cs="Times New Roman"/>
                <w:sz w:val="24"/>
                <w:szCs w:val="24"/>
              </w:rPr>
            </w:pPr>
            <w:r w:rsidRPr="00E45719">
              <w:rPr>
                <w:rFonts w:ascii="Times New Roman" w:hAnsi="Times New Roman" w:cs="Times New Roman"/>
                <w:sz w:val="24"/>
                <w:szCs w:val="24"/>
                <w:highlight w:val="yellow"/>
              </w:rPr>
              <w:t>501 540</w:t>
            </w:r>
          </w:p>
        </w:tc>
        <w:tc>
          <w:tcPr>
            <w:tcW w:w="6520" w:type="dxa"/>
            <w:gridSpan w:val="2"/>
          </w:tcPr>
          <w:p w14:paraId="68B52FF3" w14:textId="56A3F51B" w:rsidR="00497E75" w:rsidRPr="00E45719" w:rsidRDefault="00497E75" w:rsidP="00497E75">
            <w:pPr>
              <w:rPr>
                <w:rFonts w:ascii="Times New Roman" w:hAnsi="Times New Roman" w:cs="Times New Roman"/>
                <w:sz w:val="24"/>
                <w:szCs w:val="24"/>
              </w:rPr>
            </w:pPr>
            <w:r w:rsidRPr="00E45719">
              <w:rPr>
                <w:rFonts w:ascii="Times New Roman" w:hAnsi="Times New Roman" w:cs="Times New Roman"/>
                <w:sz w:val="24"/>
                <w:szCs w:val="24"/>
                <w:highlight w:val="yellow"/>
              </w:rPr>
              <w:t>učební pomůcky - KÚ</w:t>
            </w:r>
          </w:p>
        </w:tc>
        <w:tc>
          <w:tcPr>
            <w:tcW w:w="1985" w:type="dxa"/>
          </w:tcPr>
          <w:p w14:paraId="09FD5DDD" w14:textId="2CA75F65" w:rsidR="00497E75" w:rsidRPr="00E45719" w:rsidRDefault="009A7E66" w:rsidP="009A7E6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115 000</w:t>
            </w:r>
          </w:p>
        </w:tc>
      </w:tr>
      <w:tr w:rsidR="0075583C" w:rsidRPr="005F055B" w14:paraId="7137295B" w14:textId="77777777" w:rsidTr="00914C80">
        <w:tc>
          <w:tcPr>
            <w:tcW w:w="1413" w:type="dxa"/>
          </w:tcPr>
          <w:p w14:paraId="11325397" w14:textId="6ABB7B7A" w:rsidR="0075583C" w:rsidRPr="00E45719" w:rsidRDefault="0075583C" w:rsidP="0075583C">
            <w:pPr>
              <w:rPr>
                <w:rFonts w:ascii="Times New Roman" w:hAnsi="Times New Roman" w:cs="Times New Roman"/>
                <w:sz w:val="24"/>
                <w:szCs w:val="24"/>
                <w:highlight w:val="yellow"/>
              </w:rPr>
            </w:pPr>
          </w:p>
        </w:tc>
        <w:tc>
          <w:tcPr>
            <w:tcW w:w="6520" w:type="dxa"/>
            <w:gridSpan w:val="2"/>
          </w:tcPr>
          <w:p w14:paraId="52BD916F" w14:textId="6F5D560F" w:rsidR="0075583C" w:rsidRPr="00E45719" w:rsidRDefault="0075583C" w:rsidP="0075583C">
            <w:pPr>
              <w:rPr>
                <w:rFonts w:ascii="Times New Roman" w:hAnsi="Times New Roman" w:cs="Times New Roman"/>
                <w:sz w:val="24"/>
                <w:szCs w:val="24"/>
                <w:highlight w:val="yellow"/>
              </w:rPr>
            </w:pPr>
          </w:p>
        </w:tc>
        <w:tc>
          <w:tcPr>
            <w:tcW w:w="1985" w:type="dxa"/>
          </w:tcPr>
          <w:p w14:paraId="4D813766" w14:textId="5278623B" w:rsidR="0075583C" w:rsidRPr="005F055B" w:rsidRDefault="0075583C" w:rsidP="0075583C">
            <w:pPr>
              <w:jc w:val="right"/>
              <w:rPr>
                <w:rFonts w:ascii="Times New Roman" w:hAnsi="Times New Roman" w:cs="Times New Roman"/>
                <w:sz w:val="24"/>
                <w:szCs w:val="24"/>
                <w:highlight w:val="yellow"/>
              </w:rPr>
            </w:pPr>
          </w:p>
        </w:tc>
      </w:tr>
      <w:tr w:rsidR="003671B7" w:rsidRPr="00E45719" w14:paraId="46E4DADF" w14:textId="77777777" w:rsidTr="00914C80">
        <w:tc>
          <w:tcPr>
            <w:tcW w:w="1413" w:type="dxa"/>
          </w:tcPr>
          <w:p w14:paraId="6C3A7813" w14:textId="4D5C419C"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b/>
                <w:sz w:val="24"/>
                <w:szCs w:val="24"/>
              </w:rPr>
              <w:t>502 …</w:t>
            </w:r>
          </w:p>
        </w:tc>
        <w:tc>
          <w:tcPr>
            <w:tcW w:w="6520" w:type="dxa"/>
            <w:gridSpan w:val="2"/>
          </w:tcPr>
          <w:p w14:paraId="1A1D6006" w14:textId="674DC959"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b/>
                <w:sz w:val="24"/>
                <w:szCs w:val="24"/>
              </w:rPr>
              <w:t>ENERGIE</w:t>
            </w:r>
          </w:p>
        </w:tc>
        <w:tc>
          <w:tcPr>
            <w:tcW w:w="1985" w:type="dxa"/>
          </w:tcPr>
          <w:p w14:paraId="73F9880A" w14:textId="77777777" w:rsidR="003671B7" w:rsidRPr="00746CDE" w:rsidRDefault="003671B7" w:rsidP="003671B7">
            <w:pPr>
              <w:jc w:val="right"/>
              <w:rPr>
                <w:rFonts w:ascii="Times New Roman" w:hAnsi="Times New Roman" w:cs="Times New Roman"/>
                <w:b/>
                <w:sz w:val="24"/>
                <w:szCs w:val="24"/>
              </w:rPr>
            </w:pPr>
          </w:p>
        </w:tc>
      </w:tr>
      <w:tr w:rsidR="003671B7" w:rsidRPr="00E45719" w14:paraId="1C23C3FB" w14:textId="77777777" w:rsidTr="00914C80">
        <w:tc>
          <w:tcPr>
            <w:tcW w:w="1413" w:type="dxa"/>
          </w:tcPr>
          <w:p w14:paraId="54AD84F0" w14:textId="59CF4C65"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sz w:val="24"/>
                <w:szCs w:val="24"/>
              </w:rPr>
              <w:t>502 300</w:t>
            </w:r>
          </w:p>
        </w:tc>
        <w:tc>
          <w:tcPr>
            <w:tcW w:w="6520" w:type="dxa"/>
            <w:gridSpan w:val="2"/>
          </w:tcPr>
          <w:p w14:paraId="1FD1C28E" w14:textId="565C0A2C"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sz w:val="24"/>
                <w:szCs w:val="24"/>
              </w:rPr>
              <w:t>elektřina – PRAŽSKÁ PLYNÁRENSKÁ</w:t>
            </w:r>
            <w:r w:rsidR="00320BA3" w:rsidRPr="00746CDE">
              <w:rPr>
                <w:rFonts w:ascii="Times New Roman" w:hAnsi="Times New Roman" w:cs="Times New Roman"/>
                <w:sz w:val="24"/>
                <w:szCs w:val="24"/>
              </w:rPr>
              <w:t xml:space="preserve"> – </w:t>
            </w:r>
            <w:r w:rsidR="00320BA3" w:rsidRPr="00746CDE">
              <w:rPr>
                <w:rFonts w:ascii="Times New Roman" w:hAnsi="Times New Roman" w:cs="Times New Roman"/>
                <w:b/>
                <w:sz w:val="24"/>
                <w:szCs w:val="24"/>
              </w:rPr>
              <w:t>ZÁLOHA 10 900,-</w:t>
            </w:r>
          </w:p>
        </w:tc>
        <w:tc>
          <w:tcPr>
            <w:tcW w:w="1985" w:type="dxa"/>
          </w:tcPr>
          <w:p w14:paraId="4D21937B" w14:textId="569C8BBE" w:rsidR="003671B7" w:rsidRPr="00746CDE" w:rsidRDefault="00320BA3" w:rsidP="003671B7">
            <w:pPr>
              <w:jc w:val="right"/>
              <w:rPr>
                <w:rFonts w:ascii="Times New Roman" w:hAnsi="Times New Roman" w:cs="Times New Roman"/>
                <w:sz w:val="24"/>
                <w:szCs w:val="24"/>
              </w:rPr>
            </w:pPr>
            <w:r w:rsidRPr="00746CDE">
              <w:rPr>
                <w:rFonts w:ascii="Times New Roman" w:hAnsi="Times New Roman" w:cs="Times New Roman"/>
                <w:sz w:val="24"/>
                <w:szCs w:val="24"/>
              </w:rPr>
              <w:t>130 000</w:t>
            </w:r>
          </w:p>
        </w:tc>
      </w:tr>
      <w:tr w:rsidR="003671B7" w:rsidRPr="00E45719" w14:paraId="4A5B30E8" w14:textId="77777777" w:rsidTr="00914C80">
        <w:tc>
          <w:tcPr>
            <w:tcW w:w="1413" w:type="dxa"/>
          </w:tcPr>
          <w:p w14:paraId="2322360C" w14:textId="2C7969FA"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502 320</w:t>
            </w:r>
          </w:p>
        </w:tc>
        <w:tc>
          <w:tcPr>
            <w:tcW w:w="6520" w:type="dxa"/>
            <w:gridSpan w:val="2"/>
          </w:tcPr>
          <w:p w14:paraId="7280373C" w14:textId="54969A92"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 xml:space="preserve">voda - </w:t>
            </w:r>
            <w:proofErr w:type="spellStart"/>
            <w:r w:rsidRPr="00746CDE">
              <w:rPr>
                <w:rFonts w:ascii="Times New Roman" w:hAnsi="Times New Roman" w:cs="Times New Roman"/>
                <w:sz w:val="24"/>
                <w:szCs w:val="24"/>
              </w:rPr>
              <w:t>VHoS</w:t>
            </w:r>
            <w:proofErr w:type="spellEnd"/>
          </w:p>
        </w:tc>
        <w:tc>
          <w:tcPr>
            <w:tcW w:w="1985" w:type="dxa"/>
          </w:tcPr>
          <w:p w14:paraId="3BD3E093" w14:textId="12DCB1EB" w:rsidR="003671B7" w:rsidRPr="00746CDE" w:rsidRDefault="003671B7" w:rsidP="0082031E">
            <w:pPr>
              <w:jc w:val="right"/>
              <w:rPr>
                <w:rFonts w:ascii="Times New Roman" w:hAnsi="Times New Roman" w:cs="Times New Roman"/>
                <w:sz w:val="24"/>
                <w:szCs w:val="24"/>
              </w:rPr>
            </w:pPr>
            <w:r w:rsidRPr="00746CDE">
              <w:rPr>
                <w:rFonts w:ascii="Times New Roman" w:hAnsi="Times New Roman" w:cs="Times New Roman"/>
                <w:sz w:val="24"/>
                <w:szCs w:val="24"/>
              </w:rPr>
              <w:t>1</w:t>
            </w:r>
            <w:r w:rsidR="0082031E" w:rsidRPr="00746CDE">
              <w:rPr>
                <w:rFonts w:ascii="Times New Roman" w:hAnsi="Times New Roman" w:cs="Times New Roman"/>
                <w:sz w:val="24"/>
                <w:szCs w:val="24"/>
              </w:rPr>
              <w:t>6</w:t>
            </w:r>
            <w:r w:rsidRPr="00746CDE">
              <w:rPr>
                <w:rFonts w:ascii="Times New Roman" w:hAnsi="Times New Roman" w:cs="Times New Roman"/>
                <w:sz w:val="24"/>
                <w:szCs w:val="24"/>
              </w:rPr>
              <w:t xml:space="preserve"> 000</w:t>
            </w:r>
          </w:p>
        </w:tc>
      </w:tr>
      <w:tr w:rsidR="003671B7" w:rsidRPr="00E45719" w14:paraId="7DDD1DDF" w14:textId="77777777" w:rsidTr="00914C80">
        <w:tc>
          <w:tcPr>
            <w:tcW w:w="1413" w:type="dxa"/>
          </w:tcPr>
          <w:p w14:paraId="27701564" w14:textId="7207E272"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502 330</w:t>
            </w:r>
          </w:p>
        </w:tc>
        <w:tc>
          <w:tcPr>
            <w:tcW w:w="6520" w:type="dxa"/>
            <w:gridSpan w:val="2"/>
          </w:tcPr>
          <w:p w14:paraId="11F16064" w14:textId="2AB36BF4"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plyn – EPET</w:t>
            </w:r>
            <w:r w:rsidR="00D95C2B" w:rsidRPr="00746CDE">
              <w:rPr>
                <w:rFonts w:ascii="Times New Roman" w:hAnsi="Times New Roman" w:cs="Times New Roman"/>
                <w:sz w:val="24"/>
                <w:szCs w:val="24"/>
              </w:rPr>
              <w:t xml:space="preserve">  - </w:t>
            </w:r>
            <w:r w:rsidR="00D95C2B" w:rsidRPr="00746CDE">
              <w:rPr>
                <w:rFonts w:ascii="Times New Roman" w:hAnsi="Times New Roman" w:cs="Times New Roman"/>
                <w:b/>
                <w:sz w:val="24"/>
                <w:szCs w:val="24"/>
              </w:rPr>
              <w:t>ZÁLOHA 25 000</w:t>
            </w:r>
          </w:p>
        </w:tc>
        <w:tc>
          <w:tcPr>
            <w:tcW w:w="1985" w:type="dxa"/>
          </w:tcPr>
          <w:p w14:paraId="740BA59B" w14:textId="6D075C35" w:rsidR="003671B7" w:rsidRPr="00746CDE" w:rsidRDefault="00320BA3" w:rsidP="003671B7">
            <w:pPr>
              <w:jc w:val="right"/>
              <w:rPr>
                <w:rFonts w:ascii="Times New Roman" w:hAnsi="Times New Roman" w:cs="Times New Roman"/>
                <w:sz w:val="24"/>
                <w:szCs w:val="24"/>
              </w:rPr>
            </w:pPr>
            <w:r w:rsidRPr="00746CDE">
              <w:rPr>
                <w:rFonts w:ascii="Times New Roman" w:hAnsi="Times New Roman" w:cs="Times New Roman"/>
                <w:sz w:val="24"/>
                <w:szCs w:val="24"/>
              </w:rPr>
              <w:t xml:space="preserve">300 000 </w:t>
            </w:r>
          </w:p>
        </w:tc>
      </w:tr>
      <w:tr w:rsidR="003671B7" w:rsidRPr="00E45719" w14:paraId="13802696" w14:textId="77777777" w:rsidTr="00914C80">
        <w:tc>
          <w:tcPr>
            <w:tcW w:w="1413" w:type="dxa"/>
          </w:tcPr>
          <w:p w14:paraId="26CFE9E0" w14:textId="2DD31FF0" w:rsidR="003671B7" w:rsidRPr="00746CDE" w:rsidRDefault="003671B7" w:rsidP="003671B7">
            <w:pPr>
              <w:rPr>
                <w:rFonts w:ascii="Times New Roman" w:hAnsi="Times New Roman" w:cs="Times New Roman"/>
                <w:sz w:val="24"/>
                <w:szCs w:val="24"/>
              </w:rPr>
            </w:pPr>
          </w:p>
        </w:tc>
        <w:tc>
          <w:tcPr>
            <w:tcW w:w="6520" w:type="dxa"/>
            <w:gridSpan w:val="2"/>
          </w:tcPr>
          <w:p w14:paraId="114C0594" w14:textId="177D1035" w:rsidR="003671B7" w:rsidRPr="00746CDE" w:rsidRDefault="003671B7" w:rsidP="003671B7">
            <w:pPr>
              <w:rPr>
                <w:rFonts w:ascii="Times New Roman" w:hAnsi="Times New Roman" w:cs="Times New Roman"/>
                <w:sz w:val="24"/>
                <w:szCs w:val="24"/>
              </w:rPr>
            </w:pPr>
          </w:p>
        </w:tc>
        <w:tc>
          <w:tcPr>
            <w:tcW w:w="1985" w:type="dxa"/>
          </w:tcPr>
          <w:p w14:paraId="2C7EB205" w14:textId="33E388D0" w:rsidR="003671B7" w:rsidRPr="00746CDE" w:rsidRDefault="003671B7" w:rsidP="003671B7">
            <w:pPr>
              <w:jc w:val="right"/>
              <w:rPr>
                <w:rFonts w:ascii="Times New Roman" w:hAnsi="Times New Roman" w:cs="Times New Roman"/>
                <w:sz w:val="24"/>
                <w:szCs w:val="24"/>
              </w:rPr>
            </w:pPr>
          </w:p>
        </w:tc>
      </w:tr>
      <w:tr w:rsidR="003671B7" w:rsidRPr="00E45719" w14:paraId="247DB7B0" w14:textId="77777777" w:rsidTr="00914C80">
        <w:tc>
          <w:tcPr>
            <w:tcW w:w="1413" w:type="dxa"/>
          </w:tcPr>
          <w:p w14:paraId="365507E2" w14:textId="3B0458F2"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b/>
                <w:sz w:val="24"/>
                <w:szCs w:val="24"/>
              </w:rPr>
              <w:t>511 …</w:t>
            </w:r>
          </w:p>
        </w:tc>
        <w:tc>
          <w:tcPr>
            <w:tcW w:w="6520" w:type="dxa"/>
            <w:gridSpan w:val="2"/>
          </w:tcPr>
          <w:p w14:paraId="771C3633" w14:textId="30D51D66"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b/>
                <w:sz w:val="24"/>
                <w:szCs w:val="24"/>
              </w:rPr>
              <w:t>OPRAVY A UDRŽOVÁNÍ</w:t>
            </w:r>
          </w:p>
        </w:tc>
        <w:tc>
          <w:tcPr>
            <w:tcW w:w="1985" w:type="dxa"/>
          </w:tcPr>
          <w:p w14:paraId="10583F36" w14:textId="77777777" w:rsidR="003671B7" w:rsidRPr="00746CDE" w:rsidRDefault="003671B7" w:rsidP="003671B7">
            <w:pPr>
              <w:jc w:val="right"/>
              <w:rPr>
                <w:rFonts w:ascii="Times New Roman" w:hAnsi="Times New Roman" w:cs="Times New Roman"/>
                <w:sz w:val="24"/>
                <w:szCs w:val="24"/>
              </w:rPr>
            </w:pPr>
          </w:p>
        </w:tc>
      </w:tr>
      <w:tr w:rsidR="003671B7" w:rsidRPr="00E45719" w14:paraId="5B66C786" w14:textId="77777777" w:rsidTr="00914C80">
        <w:tc>
          <w:tcPr>
            <w:tcW w:w="1413" w:type="dxa"/>
          </w:tcPr>
          <w:p w14:paraId="05FC8FD7" w14:textId="6E3F4F41"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sz w:val="24"/>
                <w:szCs w:val="24"/>
              </w:rPr>
              <w:t>511 300</w:t>
            </w:r>
          </w:p>
        </w:tc>
        <w:tc>
          <w:tcPr>
            <w:tcW w:w="6520" w:type="dxa"/>
            <w:gridSpan w:val="2"/>
          </w:tcPr>
          <w:p w14:paraId="4526E7B9" w14:textId="0EC467DA" w:rsidR="003671B7" w:rsidRPr="00746CDE" w:rsidRDefault="003671B7" w:rsidP="003671B7">
            <w:pPr>
              <w:rPr>
                <w:rFonts w:ascii="Times New Roman" w:hAnsi="Times New Roman" w:cs="Times New Roman"/>
                <w:b/>
                <w:sz w:val="24"/>
                <w:szCs w:val="24"/>
              </w:rPr>
            </w:pPr>
            <w:r w:rsidRPr="00746CDE">
              <w:rPr>
                <w:rFonts w:ascii="Times New Roman" w:hAnsi="Times New Roman" w:cs="Times New Roman"/>
                <w:sz w:val="24"/>
                <w:szCs w:val="24"/>
              </w:rPr>
              <w:t>malování</w:t>
            </w:r>
          </w:p>
        </w:tc>
        <w:tc>
          <w:tcPr>
            <w:tcW w:w="1985" w:type="dxa"/>
          </w:tcPr>
          <w:p w14:paraId="00947C07" w14:textId="4AE06295" w:rsidR="003671B7" w:rsidRPr="00746CDE" w:rsidRDefault="00161241" w:rsidP="003671B7">
            <w:pPr>
              <w:jc w:val="right"/>
              <w:rPr>
                <w:rFonts w:ascii="Times New Roman" w:hAnsi="Times New Roman" w:cs="Times New Roman"/>
                <w:sz w:val="24"/>
                <w:szCs w:val="24"/>
              </w:rPr>
            </w:pPr>
            <w:r w:rsidRPr="00746CDE">
              <w:rPr>
                <w:rFonts w:ascii="Times New Roman" w:hAnsi="Times New Roman" w:cs="Times New Roman"/>
                <w:sz w:val="24"/>
                <w:szCs w:val="24"/>
              </w:rPr>
              <w:t>15 000</w:t>
            </w:r>
          </w:p>
        </w:tc>
      </w:tr>
      <w:tr w:rsidR="003671B7" w:rsidRPr="00E45719" w14:paraId="70D9B0FC" w14:textId="77777777" w:rsidTr="00914C80">
        <w:tc>
          <w:tcPr>
            <w:tcW w:w="1413" w:type="dxa"/>
          </w:tcPr>
          <w:p w14:paraId="11013541" w14:textId="58CD92F7"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511 310</w:t>
            </w:r>
          </w:p>
        </w:tc>
        <w:tc>
          <w:tcPr>
            <w:tcW w:w="6520" w:type="dxa"/>
            <w:gridSpan w:val="2"/>
          </w:tcPr>
          <w:p w14:paraId="7664A7D2" w14:textId="512E0777"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čištění koberců</w:t>
            </w:r>
          </w:p>
        </w:tc>
        <w:tc>
          <w:tcPr>
            <w:tcW w:w="1985" w:type="dxa"/>
          </w:tcPr>
          <w:p w14:paraId="0E871FC0" w14:textId="776EB453"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10 000</w:t>
            </w:r>
          </w:p>
        </w:tc>
      </w:tr>
      <w:tr w:rsidR="003671B7" w:rsidRPr="00E45719" w14:paraId="0ED41EB4" w14:textId="77777777" w:rsidTr="00914C80">
        <w:tc>
          <w:tcPr>
            <w:tcW w:w="1413" w:type="dxa"/>
          </w:tcPr>
          <w:p w14:paraId="6A67A224" w14:textId="05E18328"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511 320</w:t>
            </w:r>
          </w:p>
        </w:tc>
        <w:tc>
          <w:tcPr>
            <w:tcW w:w="6520" w:type="dxa"/>
            <w:gridSpan w:val="2"/>
          </w:tcPr>
          <w:p w14:paraId="24C41CD1" w14:textId="0EB1B2EC"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údržba a opravy</w:t>
            </w:r>
          </w:p>
        </w:tc>
        <w:tc>
          <w:tcPr>
            <w:tcW w:w="1985" w:type="dxa"/>
          </w:tcPr>
          <w:p w14:paraId="12923A52" w14:textId="254DA04F"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 xml:space="preserve">                    5 000</w:t>
            </w:r>
          </w:p>
        </w:tc>
      </w:tr>
      <w:tr w:rsidR="003671B7" w:rsidRPr="00E45719" w14:paraId="4D894F2C" w14:textId="77777777" w:rsidTr="00914C80">
        <w:tc>
          <w:tcPr>
            <w:tcW w:w="1413" w:type="dxa"/>
          </w:tcPr>
          <w:p w14:paraId="7AAA9ABB" w14:textId="2E0BC30D" w:rsidR="003671B7" w:rsidRPr="00E45719" w:rsidRDefault="003671B7" w:rsidP="003671B7">
            <w:pPr>
              <w:rPr>
                <w:rFonts w:ascii="Times New Roman" w:hAnsi="Times New Roman" w:cs="Times New Roman"/>
                <w:sz w:val="24"/>
                <w:szCs w:val="24"/>
              </w:rPr>
            </w:pPr>
          </w:p>
        </w:tc>
        <w:tc>
          <w:tcPr>
            <w:tcW w:w="6520" w:type="dxa"/>
            <w:gridSpan w:val="2"/>
          </w:tcPr>
          <w:p w14:paraId="7DFEF2BD" w14:textId="1446A716" w:rsidR="003671B7" w:rsidRPr="00E45719" w:rsidRDefault="003671B7" w:rsidP="003671B7">
            <w:pPr>
              <w:rPr>
                <w:rFonts w:ascii="Times New Roman" w:hAnsi="Times New Roman" w:cs="Times New Roman"/>
                <w:sz w:val="24"/>
                <w:szCs w:val="24"/>
              </w:rPr>
            </w:pPr>
          </w:p>
        </w:tc>
        <w:tc>
          <w:tcPr>
            <w:tcW w:w="1985" w:type="dxa"/>
          </w:tcPr>
          <w:p w14:paraId="38B331C6" w14:textId="7584B6E7" w:rsidR="003671B7" w:rsidRPr="00E45719" w:rsidRDefault="003671B7" w:rsidP="003671B7">
            <w:pPr>
              <w:jc w:val="center"/>
              <w:rPr>
                <w:rFonts w:ascii="Times New Roman" w:hAnsi="Times New Roman" w:cs="Times New Roman"/>
                <w:sz w:val="24"/>
                <w:szCs w:val="24"/>
              </w:rPr>
            </w:pPr>
          </w:p>
        </w:tc>
      </w:tr>
      <w:tr w:rsidR="003671B7" w:rsidRPr="00E45719" w14:paraId="22B5C2D2" w14:textId="77777777" w:rsidTr="00914C80">
        <w:tc>
          <w:tcPr>
            <w:tcW w:w="1413" w:type="dxa"/>
          </w:tcPr>
          <w:p w14:paraId="27AF2773" w14:textId="7F69B9CB" w:rsidR="003671B7" w:rsidRPr="000E3A4D" w:rsidRDefault="003671B7" w:rsidP="003671B7">
            <w:pPr>
              <w:rPr>
                <w:rFonts w:ascii="Times New Roman" w:hAnsi="Times New Roman" w:cs="Times New Roman"/>
                <w:b/>
                <w:sz w:val="24"/>
                <w:szCs w:val="24"/>
              </w:rPr>
            </w:pPr>
            <w:r>
              <w:rPr>
                <w:rFonts w:ascii="Times New Roman" w:hAnsi="Times New Roman" w:cs="Times New Roman"/>
                <w:b/>
                <w:sz w:val="24"/>
                <w:szCs w:val="24"/>
              </w:rPr>
              <w:t>512 …</w:t>
            </w:r>
          </w:p>
        </w:tc>
        <w:tc>
          <w:tcPr>
            <w:tcW w:w="6520" w:type="dxa"/>
            <w:gridSpan w:val="2"/>
          </w:tcPr>
          <w:p w14:paraId="05891FCD" w14:textId="77777777" w:rsidR="003671B7" w:rsidRPr="00E45719" w:rsidRDefault="003671B7" w:rsidP="003671B7">
            <w:pPr>
              <w:rPr>
                <w:rFonts w:ascii="Times New Roman" w:hAnsi="Times New Roman" w:cs="Times New Roman"/>
                <w:sz w:val="24"/>
                <w:szCs w:val="24"/>
              </w:rPr>
            </w:pPr>
          </w:p>
        </w:tc>
        <w:tc>
          <w:tcPr>
            <w:tcW w:w="1985" w:type="dxa"/>
          </w:tcPr>
          <w:p w14:paraId="7895B7B6" w14:textId="77777777" w:rsidR="003671B7" w:rsidRPr="00E45719" w:rsidRDefault="003671B7" w:rsidP="003671B7">
            <w:pPr>
              <w:jc w:val="right"/>
              <w:rPr>
                <w:rFonts w:ascii="Times New Roman" w:hAnsi="Times New Roman" w:cs="Times New Roman"/>
                <w:sz w:val="24"/>
                <w:szCs w:val="24"/>
              </w:rPr>
            </w:pPr>
          </w:p>
        </w:tc>
      </w:tr>
      <w:tr w:rsidR="003671B7" w:rsidRPr="00E45719" w14:paraId="229C443A" w14:textId="77777777" w:rsidTr="00914C80">
        <w:tc>
          <w:tcPr>
            <w:tcW w:w="1413" w:type="dxa"/>
          </w:tcPr>
          <w:p w14:paraId="31FFB5F3" w14:textId="0B5651AE" w:rsidR="003671B7" w:rsidRPr="000E3A4D" w:rsidRDefault="003671B7" w:rsidP="003671B7">
            <w:pPr>
              <w:rPr>
                <w:rFonts w:ascii="Times New Roman" w:hAnsi="Times New Roman" w:cs="Times New Roman"/>
                <w:b/>
                <w:sz w:val="24"/>
                <w:szCs w:val="24"/>
              </w:rPr>
            </w:pPr>
            <w:r>
              <w:rPr>
                <w:rFonts w:ascii="Times New Roman" w:hAnsi="Times New Roman" w:cs="Times New Roman"/>
                <w:sz w:val="24"/>
                <w:szCs w:val="24"/>
              </w:rPr>
              <w:t>512 300</w:t>
            </w:r>
          </w:p>
        </w:tc>
        <w:tc>
          <w:tcPr>
            <w:tcW w:w="6520" w:type="dxa"/>
            <w:gridSpan w:val="2"/>
          </w:tcPr>
          <w:p w14:paraId="39F405F1" w14:textId="098849CB" w:rsidR="003671B7" w:rsidRPr="00E45719" w:rsidRDefault="003671B7" w:rsidP="003671B7">
            <w:pPr>
              <w:rPr>
                <w:rFonts w:ascii="Times New Roman" w:hAnsi="Times New Roman" w:cs="Times New Roman"/>
                <w:sz w:val="24"/>
                <w:szCs w:val="24"/>
              </w:rPr>
            </w:pPr>
            <w:r>
              <w:rPr>
                <w:rFonts w:ascii="Times New Roman" w:hAnsi="Times New Roman" w:cs="Times New Roman"/>
                <w:sz w:val="24"/>
                <w:szCs w:val="24"/>
              </w:rPr>
              <w:t>cestovné</w:t>
            </w:r>
          </w:p>
        </w:tc>
        <w:tc>
          <w:tcPr>
            <w:tcW w:w="1985" w:type="dxa"/>
          </w:tcPr>
          <w:p w14:paraId="6194C025" w14:textId="1118E472" w:rsidR="003671B7" w:rsidRPr="00E45719" w:rsidRDefault="00727E39" w:rsidP="003671B7">
            <w:pPr>
              <w:jc w:val="right"/>
              <w:rPr>
                <w:rFonts w:ascii="Times New Roman" w:hAnsi="Times New Roman" w:cs="Times New Roman"/>
                <w:sz w:val="24"/>
                <w:szCs w:val="24"/>
              </w:rPr>
            </w:pPr>
            <w:r>
              <w:rPr>
                <w:rFonts w:ascii="Times New Roman" w:hAnsi="Times New Roman" w:cs="Times New Roman"/>
                <w:sz w:val="24"/>
                <w:szCs w:val="24"/>
              </w:rPr>
              <w:t>4 173</w:t>
            </w:r>
          </w:p>
        </w:tc>
      </w:tr>
      <w:tr w:rsidR="003671B7" w:rsidRPr="00E45719" w14:paraId="734A29DF" w14:textId="77777777" w:rsidTr="00914C80">
        <w:tc>
          <w:tcPr>
            <w:tcW w:w="1413" w:type="dxa"/>
          </w:tcPr>
          <w:p w14:paraId="5FF2376A" w14:textId="736217CE" w:rsidR="003671B7" w:rsidRPr="00E45719" w:rsidRDefault="003671B7" w:rsidP="003671B7">
            <w:pPr>
              <w:rPr>
                <w:rFonts w:ascii="Times New Roman" w:hAnsi="Times New Roman" w:cs="Times New Roman"/>
                <w:sz w:val="24"/>
                <w:szCs w:val="24"/>
              </w:rPr>
            </w:pPr>
          </w:p>
        </w:tc>
        <w:tc>
          <w:tcPr>
            <w:tcW w:w="6520" w:type="dxa"/>
            <w:gridSpan w:val="2"/>
          </w:tcPr>
          <w:p w14:paraId="6A44CF3F" w14:textId="153829DB" w:rsidR="003671B7" w:rsidRPr="00E45719" w:rsidRDefault="003671B7" w:rsidP="003671B7">
            <w:pPr>
              <w:rPr>
                <w:rFonts w:ascii="Times New Roman" w:hAnsi="Times New Roman" w:cs="Times New Roman"/>
                <w:sz w:val="24"/>
                <w:szCs w:val="24"/>
              </w:rPr>
            </w:pPr>
          </w:p>
        </w:tc>
        <w:tc>
          <w:tcPr>
            <w:tcW w:w="1985" w:type="dxa"/>
          </w:tcPr>
          <w:p w14:paraId="6CCF99BF" w14:textId="26AA7F51" w:rsidR="003671B7" w:rsidRPr="00E45719" w:rsidRDefault="003671B7" w:rsidP="003671B7">
            <w:pPr>
              <w:jc w:val="right"/>
              <w:rPr>
                <w:rFonts w:ascii="Times New Roman" w:hAnsi="Times New Roman" w:cs="Times New Roman"/>
                <w:sz w:val="24"/>
                <w:szCs w:val="24"/>
              </w:rPr>
            </w:pPr>
          </w:p>
        </w:tc>
      </w:tr>
      <w:tr w:rsidR="003671B7" w:rsidRPr="00E45719" w14:paraId="5BE2FAF8" w14:textId="77777777" w:rsidTr="00914C80">
        <w:tc>
          <w:tcPr>
            <w:tcW w:w="1413" w:type="dxa"/>
          </w:tcPr>
          <w:p w14:paraId="7F354904" w14:textId="75E30836" w:rsidR="003671B7" w:rsidRPr="00E45719" w:rsidRDefault="003671B7" w:rsidP="003671B7">
            <w:pPr>
              <w:rPr>
                <w:rFonts w:ascii="Times New Roman" w:hAnsi="Times New Roman" w:cs="Times New Roman"/>
                <w:b/>
                <w:sz w:val="24"/>
                <w:szCs w:val="24"/>
              </w:rPr>
            </w:pPr>
            <w:r w:rsidRPr="00E45719">
              <w:rPr>
                <w:rFonts w:ascii="Times New Roman" w:hAnsi="Times New Roman" w:cs="Times New Roman"/>
                <w:b/>
                <w:sz w:val="24"/>
                <w:szCs w:val="24"/>
              </w:rPr>
              <w:t>518 …</w:t>
            </w:r>
          </w:p>
        </w:tc>
        <w:tc>
          <w:tcPr>
            <w:tcW w:w="6520" w:type="dxa"/>
            <w:gridSpan w:val="2"/>
          </w:tcPr>
          <w:p w14:paraId="3A3F2C25" w14:textId="21BEEBE4" w:rsidR="003671B7" w:rsidRPr="00E45719" w:rsidRDefault="003671B7" w:rsidP="003671B7">
            <w:pPr>
              <w:rPr>
                <w:rFonts w:ascii="Times New Roman" w:hAnsi="Times New Roman" w:cs="Times New Roman"/>
                <w:b/>
                <w:sz w:val="24"/>
                <w:szCs w:val="24"/>
              </w:rPr>
            </w:pPr>
            <w:r w:rsidRPr="00E45719">
              <w:rPr>
                <w:rFonts w:ascii="Times New Roman" w:hAnsi="Times New Roman" w:cs="Times New Roman"/>
                <w:b/>
                <w:sz w:val="24"/>
                <w:szCs w:val="24"/>
              </w:rPr>
              <w:t>VŠEOBECNÉ SLUŽBY</w:t>
            </w:r>
          </w:p>
        </w:tc>
        <w:tc>
          <w:tcPr>
            <w:tcW w:w="1985" w:type="dxa"/>
          </w:tcPr>
          <w:p w14:paraId="248D4D80" w14:textId="77777777" w:rsidR="003671B7" w:rsidRPr="00E45719" w:rsidRDefault="003671B7" w:rsidP="003671B7">
            <w:pPr>
              <w:jc w:val="right"/>
              <w:rPr>
                <w:rFonts w:ascii="Times New Roman" w:hAnsi="Times New Roman" w:cs="Times New Roman"/>
                <w:sz w:val="24"/>
                <w:szCs w:val="24"/>
              </w:rPr>
            </w:pPr>
          </w:p>
        </w:tc>
      </w:tr>
      <w:tr w:rsidR="003671B7" w:rsidRPr="00E45719" w14:paraId="452AE55C" w14:textId="77777777" w:rsidTr="00914C80">
        <w:tc>
          <w:tcPr>
            <w:tcW w:w="1413" w:type="dxa"/>
          </w:tcPr>
          <w:p w14:paraId="2DC2E345" w14:textId="3A304BB6"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518 310</w:t>
            </w:r>
          </w:p>
        </w:tc>
        <w:tc>
          <w:tcPr>
            <w:tcW w:w="6520" w:type="dxa"/>
            <w:gridSpan w:val="2"/>
          </w:tcPr>
          <w:p w14:paraId="2895AC7A" w14:textId="399D2F32"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revize</w:t>
            </w:r>
          </w:p>
        </w:tc>
        <w:tc>
          <w:tcPr>
            <w:tcW w:w="1985" w:type="dxa"/>
          </w:tcPr>
          <w:p w14:paraId="11069911" w14:textId="5E2854AC"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20 000</w:t>
            </w:r>
          </w:p>
        </w:tc>
      </w:tr>
      <w:tr w:rsidR="003671B7" w:rsidRPr="00E45719" w14:paraId="2A56B753" w14:textId="77777777" w:rsidTr="00914C80">
        <w:tc>
          <w:tcPr>
            <w:tcW w:w="1413" w:type="dxa"/>
          </w:tcPr>
          <w:p w14:paraId="19ADDF81" w14:textId="17580A3F"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518 320</w:t>
            </w:r>
          </w:p>
        </w:tc>
        <w:tc>
          <w:tcPr>
            <w:tcW w:w="6520" w:type="dxa"/>
            <w:gridSpan w:val="2"/>
          </w:tcPr>
          <w:p w14:paraId="3E640C9D" w14:textId="03C65D8F"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telefonické poplatky</w:t>
            </w:r>
          </w:p>
        </w:tc>
        <w:tc>
          <w:tcPr>
            <w:tcW w:w="1985" w:type="dxa"/>
          </w:tcPr>
          <w:p w14:paraId="1F44B815" w14:textId="52139D50"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26 000</w:t>
            </w:r>
          </w:p>
        </w:tc>
      </w:tr>
      <w:tr w:rsidR="0080157E" w:rsidRPr="00E45719" w14:paraId="71629671" w14:textId="77777777" w:rsidTr="00F53FC0">
        <w:tc>
          <w:tcPr>
            <w:tcW w:w="1413" w:type="dxa"/>
          </w:tcPr>
          <w:p w14:paraId="5BC3BFBF" w14:textId="35F7482C" w:rsidR="0080157E" w:rsidRPr="00746CDE" w:rsidRDefault="0080157E" w:rsidP="003671B7">
            <w:pPr>
              <w:rPr>
                <w:rFonts w:ascii="Times New Roman" w:hAnsi="Times New Roman" w:cs="Times New Roman"/>
                <w:sz w:val="24"/>
                <w:szCs w:val="24"/>
              </w:rPr>
            </w:pPr>
            <w:r w:rsidRPr="00746CDE">
              <w:rPr>
                <w:rFonts w:ascii="Times New Roman" w:hAnsi="Times New Roman" w:cs="Times New Roman"/>
                <w:sz w:val="24"/>
                <w:szCs w:val="24"/>
              </w:rPr>
              <w:t>518 330</w:t>
            </w:r>
          </w:p>
        </w:tc>
        <w:tc>
          <w:tcPr>
            <w:tcW w:w="8505" w:type="dxa"/>
            <w:gridSpan w:val="3"/>
          </w:tcPr>
          <w:p w14:paraId="333AC9F5" w14:textId="71B1848B" w:rsidR="0080157E" w:rsidRPr="00746CDE" w:rsidRDefault="0080157E" w:rsidP="00763B66">
            <w:pPr>
              <w:rPr>
                <w:rFonts w:ascii="Times New Roman" w:hAnsi="Times New Roman" w:cs="Times New Roman"/>
                <w:sz w:val="24"/>
                <w:szCs w:val="24"/>
              </w:rPr>
            </w:pPr>
            <w:r w:rsidRPr="00746CDE">
              <w:rPr>
                <w:rFonts w:ascii="Times New Roman" w:hAnsi="Times New Roman" w:cs="Times New Roman"/>
                <w:sz w:val="24"/>
                <w:szCs w:val="24"/>
              </w:rPr>
              <w:t>poradenská služba PO, BOZP</w:t>
            </w:r>
            <w:r w:rsidR="00763B66" w:rsidRPr="00746CDE">
              <w:rPr>
                <w:rFonts w:ascii="Times New Roman" w:hAnsi="Times New Roman" w:cs="Times New Roman"/>
                <w:sz w:val="24"/>
                <w:szCs w:val="24"/>
              </w:rPr>
              <w:t xml:space="preserve">                                                                                 </w:t>
            </w:r>
            <w:r w:rsidRPr="00746CDE">
              <w:rPr>
                <w:rFonts w:ascii="Times New Roman" w:hAnsi="Times New Roman" w:cs="Times New Roman"/>
                <w:sz w:val="24"/>
                <w:szCs w:val="24"/>
              </w:rPr>
              <w:t>2 500</w:t>
            </w:r>
          </w:p>
        </w:tc>
      </w:tr>
      <w:tr w:rsidR="003671B7" w:rsidRPr="00E45719" w14:paraId="54B0FAA5" w14:textId="77777777" w:rsidTr="00914C80">
        <w:tc>
          <w:tcPr>
            <w:tcW w:w="1413" w:type="dxa"/>
          </w:tcPr>
          <w:p w14:paraId="6E32501A" w14:textId="09F4CD07"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518 340</w:t>
            </w:r>
          </w:p>
        </w:tc>
        <w:tc>
          <w:tcPr>
            <w:tcW w:w="6520" w:type="dxa"/>
            <w:gridSpan w:val="2"/>
          </w:tcPr>
          <w:p w14:paraId="1B37FABF" w14:textId="7956A3C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dm SOFTWARE – školní matrika</w:t>
            </w:r>
          </w:p>
        </w:tc>
        <w:tc>
          <w:tcPr>
            <w:tcW w:w="1985" w:type="dxa"/>
          </w:tcPr>
          <w:p w14:paraId="4D9B2A42" w14:textId="202DD51C"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13 000</w:t>
            </w:r>
          </w:p>
        </w:tc>
      </w:tr>
      <w:tr w:rsidR="003671B7" w:rsidRPr="00E45719" w14:paraId="2D0832DE" w14:textId="77777777" w:rsidTr="00914C80">
        <w:tc>
          <w:tcPr>
            <w:tcW w:w="1413" w:type="dxa"/>
          </w:tcPr>
          <w:p w14:paraId="248C6F86" w14:textId="77E8BB72"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518 350</w:t>
            </w:r>
          </w:p>
        </w:tc>
        <w:tc>
          <w:tcPr>
            <w:tcW w:w="6520" w:type="dxa"/>
            <w:gridSpan w:val="2"/>
          </w:tcPr>
          <w:p w14:paraId="3A9F2A84" w14:textId="6A4A43F0"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plavecký výcvik – provozní výdaje</w:t>
            </w:r>
          </w:p>
        </w:tc>
        <w:tc>
          <w:tcPr>
            <w:tcW w:w="1985" w:type="dxa"/>
          </w:tcPr>
          <w:p w14:paraId="072EE4B2" w14:textId="4782EFA6" w:rsidR="003671B7" w:rsidRPr="00746CDE" w:rsidRDefault="00F414C1" w:rsidP="003671B7">
            <w:pPr>
              <w:jc w:val="right"/>
              <w:rPr>
                <w:rFonts w:ascii="Times New Roman" w:hAnsi="Times New Roman" w:cs="Times New Roman"/>
                <w:b/>
                <w:sz w:val="24"/>
                <w:szCs w:val="24"/>
              </w:rPr>
            </w:pPr>
            <w:r w:rsidRPr="00746CDE">
              <w:rPr>
                <w:rFonts w:ascii="Times New Roman" w:hAnsi="Times New Roman" w:cs="Times New Roman"/>
                <w:sz w:val="24"/>
                <w:szCs w:val="24"/>
              </w:rPr>
              <w:t>6 500</w:t>
            </w:r>
          </w:p>
        </w:tc>
      </w:tr>
      <w:tr w:rsidR="0080157E" w:rsidRPr="00E45719" w14:paraId="5F562CE7" w14:textId="77777777" w:rsidTr="006915D2">
        <w:tc>
          <w:tcPr>
            <w:tcW w:w="9918" w:type="dxa"/>
            <w:gridSpan w:val="4"/>
          </w:tcPr>
          <w:p w14:paraId="3ED326EF" w14:textId="77777777" w:rsidR="00F414C1" w:rsidRDefault="00363690" w:rsidP="00746CDE">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Žáci 3. a 4. ročníku mají povinné plavání v rámci TV – za 20 hodinový kurz tedy neplatí rodiče, ale částka je rozdělená na mzdovou část učitelek plavání, tu hradí škola z peněz od MŠMT z tzv. ONIV a na provozní část – provoz bazénu, tu hradí škola z peněz na provoz školy. Pro letošní rok to je 50 korun na mzdy a 50 korun na provoz. Provoz tedy vychází na 500 korun na jednoho žáka, odp</w:t>
            </w:r>
            <w:r w:rsidR="00F414C1">
              <w:rPr>
                <w:rFonts w:ascii="Times New Roman" w:hAnsi="Times New Roman" w:cs="Times New Roman"/>
                <w:b/>
                <w:color w:val="7030A0"/>
                <w:sz w:val="24"/>
                <w:szCs w:val="24"/>
              </w:rPr>
              <w:t>lave-li všechny lekce.</w:t>
            </w:r>
          </w:p>
          <w:p w14:paraId="7C4788C0" w14:textId="4B956F14" w:rsidR="0080157E" w:rsidRPr="0080157E" w:rsidRDefault="00363690" w:rsidP="00746CDE">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Žáků v těchto ročnících je 1</w:t>
            </w:r>
            <w:r w:rsidR="00F414C1">
              <w:rPr>
                <w:rFonts w:ascii="Times New Roman" w:hAnsi="Times New Roman" w:cs="Times New Roman"/>
                <w:b/>
                <w:color w:val="7030A0"/>
                <w:sz w:val="24"/>
                <w:szCs w:val="24"/>
              </w:rPr>
              <w:t>3</w:t>
            </w:r>
            <w:r>
              <w:rPr>
                <w:rFonts w:ascii="Times New Roman" w:hAnsi="Times New Roman" w:cs="Times New Roman"/>
                <w:b/>
                <w:color w:val="7030A0"/>
                <w:sz w:val="24"/>
                <w:szCs w:val="24"/>
              </w:rPr>
              <w:t xml:space="preserve"> x 500 = </w:t>
            </w:r>
            <w:r w:rsidR="00F414C1">
              <w:rPr>
                <w:rFonts w:ascii="Times New Roman" w:hAnsi="Times New Roman" w:cs="Times New Roman"/>
                <w:b/>
                <w:color w:val="7030A0"/>
                <w:sz w:val="24"/>
                <w:szCs w:val="24"/>
              </w:rPr>
              <w:t>6 5</w:t>
            </w:r>
            <w:r>
              <w:rPr>
                <w:rFonts w:ascii="Times New Roman" w:hAnsi="Times New Roman" w:cs="Times New Roman"/>
                <w:b/>
                <w:color w:val="7030A0"/>
                <w:sz w:val="24"/>
                <w:szCs w:val="24"/>
              </w:rPr>
              <w:t xml:space="preserve">00. </w:t>
            </w:r>
          </w:p>
        </w:tc>
      </w:tr>
      <w:tr w:rsidR="003671B7" w:rsidRPr="00E45719" w14:paraId="36D30ED1" w14:textId="77777777" w:rsidTr="00914C80">
        <w:tc>
          <w:tcPr>
            <w:tcW w:w="1413" w:type="dxa"/>
          </w:tcPr>
          <w:p w14:paraId="2E943CF3" w14:textId="6AE0D75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518 360</w:t>
            </w:r>
          </w:p>
        </w:tc>
        <w:tc>
          <w:tcPr>
            <w:tcW w:w="6520" w:type="dxa"/>
            <w:gridSpan w:val="2"/>
          </w:tcPr>
          <w:p w14:paraId="07F30900" w14:textId="14D5D0BF"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SW KEO – účetnictví, mzdy</w:t>
            </w:r>
          </w:p>
        </w:tc>
        <w:tc>
          <w:tcPr>
            <w:tcW w:w="1985" w:type="dxa"/>
          </w:tcPr>
          <w:p w14:paraId="11AD0CDC" w14:textId="01237197"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15 000</w:t>
            </w:r>
          </w:p>
        </w:tc>
      </w:tr>
      <w:tr w:rsidR="003671B7" w:rsidRPr="00E45719" w14:paraId="0A8AAC81" w14:textId="77777777" w:rsidTr="00914C80">
        <w:tc>
          <w:tcPr>
            <w:tcW w:w="1413" w:type="dxa"/>
          </w:tcPr>
          <w:p w14:paraId="59EC38EC" w14:textId="1587D5F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518 370</w:t>
            </w:r>
          </w:p>
        </w:tc>
        <w:tc>
          <w:tcPr>
            <w:tcW w:w="6520" w:type="dxa"/>
            <w:gridSpan w:val="2"/>
          </w:tcPr>
          <w:p w14:paraId="56509D22" w14:textId="6EB5A85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 xml:space="preserve">SW pro stravování </w:t>
            </w:r>
          </w:p>
        </w:tc>
        <w:tc>
          <w:tcPr>
            <w:tcW w:w="1985" w:type="dxa"/>
          </w:tcPr>
          <w:p w14:paraId="6DA914AA" w14:textId="265D112C"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5 000</w:t>
            </w:r>
          </w:p>
        </w:tc>
      </w:tr>
      <w:tr w:rsidR="003671B7" w:rsidRPr="00E45719" w14:paraId="55FBF9F6" w14:textId="77777777" w:rsidTr="00914C80">
        <w:tc>
          <w:tcPr>
            <w:tcW w:w="1413" w:type="dxa"/>
          </w:tcPr>
          <w:p w14:paraId="05089653" w14:textId="549C991D"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518 380</w:t>
            </w:r>
          </w:p>
        </w:tc>
        <w:tc>
          <w:tcPr>
            <w:tcW w:w="6520" w:type="dxa"/>
            <w:gridSpan w:val="2"/>
          </w:tcPr>
          <w:p w14:paraId="357BB03D" w14:textId="3005E72E"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 xml:space="preserve">internet </w:t>
            </w:r>
          </w:p>
        </w:tc>
        <w:tc>
          <w:tcPr>
            <w:tcW w:w="1985" w:type="dxa"/>
          </w:tcPr>
          <w:p w14:paraId="6524F5F1" w14:textId="215D866D" w:rsidR="003671B7" w:rsidRPr="00746CDE" w:rsidRDefault="00ED1EF3" w:rsidP="003671B7">
            <w:pPr>
              <w:jc w:val="right"/>
              <w:rPr>
                <w:rFonts w:ascii="Times New Roman" w:hAnsi="Times New Roman" w:cs="Times New Roman"/>
                <w:sz w:val="24"/>
                <w:szCs w:val="24"/>
              </w:rPr>
            </w:pPr>
            <w:r w:rsidRPr="00746CDE">
              <w:rPr>
                <w:rFonts w:ascii="Times New Roman" w:hAnsi="Times New Roman" w:cs="Times New Roman"/>
                <w:sz w:val="24"/>
                <w:szCs w:val="24"/>
              </w:rPr>
              <w:t>2 700</w:t>
            </w:r>
          </w:p>
        </w:tc>
      </w:tr>
      <w:tr w:rsidR="003671B7" w:rsidRPr="00E45719" w14:paraId="5DABFF16" w14:textId="77777777" w:rsidTr="00914C80">
        <w:tc>
          <w:tcPr>
            <w:tcW w:w="1413" w:type="dxa"/>
          </w:tcPr>
          <w:p w14:paraId="3EB14349" w14:textId="77927D44"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518 390</w:t>
            </w:r>
          </w:p>
        </w:tc>
        <w:tc>
          <w:tcPr>
            <w:tcW w:w="6520" w:type="dxa"/>
            <w:gridSpan w:val="2"/>
          </w:tcPr>
          <w:p w14:paraId="316F1718" w14:textId="30289E19"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praní prádla</w:t>
            </w:r>
          </w:p>
        </w:tc>
        <w:tc>
          <w:tcPr>
            <w:tcW w:w="1985" w:type="dxa"/>
          </w:tcPr>
          <w:p w14:paraId="0DD5C9D1" w14:textId="2AB7A732" w:rsidR="003671B7" w:rsidRPr="00746CDE" w:rsidRDefault="003671B7" w:rsidP="002458FC">
            <w:pPr>
              <w:jc w:val="right"/>
              <w:rPr>
                <w:rFonts w:ascii="Times New Roman" w:hAnsi="Times New Roman" w:cs="Times New Roman"/>
                <w:sz w:val="24"/>
                <w:szCs w:val="24"/>
              </w:rPr>
            </w:pPr>
            <w:r w:rsidRPr="00746CDE">
              <w:rPr>
                <w:rFonts w:ascii="Times New Roman" w:hAnsi="Times New Roman" w:cs="Times New Roman"/>
                <w:sz w:val="24"/>
                <w:szCs w:val="24"/>
              </w:rPr>
              <w:t>1</w:t>
            </w:r>
            <w:r w:rsidR="002458FC" w:rsidRPr="00746CDE">
              <w:rPr>
                <w:rFonts w:ascii="Times New Roman" w:hAnsi="Times New Roman" w:cs="Times New Roman"/>
                <w:sz w:val="24"/>
                <w:szCs w:val="24"/>
              </w:rPr>
              <w:t>0</w:t>
            </w:r>
            <w:r w:rsidRPr="00746CDE">
              <w:rPr>
                <w:rFonts w:ascii="Times New Roman" w:hAnsi="Times New Roman" w:cs="Times New Roman"/>
                <w:sz w:val="24"/>
                <w:szCs w:val="24"/>
              </w:rPr>
              <w:t xml:space="preserve"> 000</w:t>
            </w:r>
          </w:p>
        </w:tc>
      </w:tr>
      <w:tr w:rsidR="003671B7" w:rsidRPr="00E45719" w14:paraId="11793513" w14:textId="77777777" w:rsidTr="00914C80">
        <w:tc>
          <w:tcPr>
            <w:tcW w:w="1413" w:type="dxa"/>
          </w:tcPr>
          <w:p w14:paraId="2A65D69F" w14:textId="11DFCACD"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518 400</w:t>
            </w:r>
          </w:p>
        </w:tc>
        <w:tc>
          <w:tcPr>
            <w:tcW w:w="6520" w:type="dxa"/>
            <w:gridSpan w:val="2"/>
          </w:tcPr>
          <w:p w14:paraId="1FE74D42" w14:textId="65BBB1E6"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IT síť + IT technika školy</w:t>
            </w:r>
          </w:p>
        </w:tc>
        <w:tc>
          <w:tcPr>
            <w:tcW w:w="1985" w:type="dxa"/>
          </w:tcPr>
          <w:p w14:paraId="078B98FF" w14:textId="0768004D"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20 000</w:t>
            </w:r>
          </w:p>
        </w:tc>
      </w:tr>
      <w:tr w:rsidR="003671B7" w:rsidRPr="00E45719" w14:paraId="380D6B8C" w14:textId="77777777" w:rsidTr="00914C80">
        <w:tc>
          <w:tcPr>
            <w:tcW w:w="1413" w:type="dxa"/>
          </w:tcPr>
          <w:p w14:paraId="71F5C37C" w14:textId="7A598B3D"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518 410</w:t>
            </w:r>
          </w:p>
        </w:tc>
        <w:tc>
          <w:tcPr>
            <w:tcW w:w="6520" w:type="dxa"/>
            <w:gridSpan w:val="2"/>
          </w:tcPr>
          <w:p w14:paraId="7C5964FA" w14:textId="1F1B783B" w:rsidR="003671B7" w:rsidRPr="00746CDE" w:rsidRDefault="003671B7" w:rsidP="00D626BD">
            <w:pPr>
              <w:rPr>
                <w:rFonts w:ascii="Times New Roman" w:hAnsi="Times New Roman" w:cs="Times New Roman"/>
                <w:sz w:val="24"/>
                <w:szCs w:val="24"/>
              </w:rPr>
            </w:pPr>
            <w:r w:rsidRPr="00746CDE">
              <w:rPr>
                <w:rFonts w:ascii="Times New Roman" w:hAnsi="Times New Roman" w:cs="Times New Roman"/>
                <w:sz w:val="24"/>
                <w:szCs w:val="24"/>
              </w:rPr>
              <w:t xml:space="preserve">tělocvična – pronájem </w:t>
            </w:r>
          </w:p>
        </w:tc>
        <w:tc>
          <w:tcPr>
            <w:tcW w:w="1985" w:type="dxa"/>
          </w:tcPr>
          <w:p w14:paraId="0C83D19F" w14:textId="477E82CE" w:rsidR="003671B7" w:rsidRPr="00746CDE" w:rsidRDefault="00D042C0" w:rsidP="003671B7">
            <w:pPr>
              <w:jc w:val="right"/>
              <w:rPr>
                <w:rFonts w:ascii="Times New Roman" w:hAnsi="Times New Roman" w:cs="Times New Roman"/>
                <w:sz w:val="24"/>
                <w:szCs w:val="24"/>
              </w:rPr>
            </w:pPr>
            <w:r w:rsidRPr="00746CDE">
              <w:rPr>
                <w:rFonts w:ascii="Times New Roman" w:hAnsi="Times New Roman" w:cs="Times New Roman"/>
                <w:sz w:val="24"/>
                <w:szCs w:val="24"/>
              </w:rPr>
              <w:t>7 200</w:t>
            </w:r>
          </w:p>
        </w:tc>
      </w:tr>
      <w:tr w:rsidR="003671B7" w:rsidRPr="00E45719" w14:paraId="2A560891" w14:textId="77777777" w:rsidTr="00914C80">
        <w:tc>
          <w:tcPr>
            <w:tcW w:w="1413" w:type="dxa"/>
          </w:tcPr>
          <w:p w14:paraId="75E3A8D5" w14:textId="262660A3"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518 420</w:t>
            </w:r>
          </w:p>
        </w:tc>
        <w:tc>
          <w:tcPr>
            <w:tcW w:w="6520" w:type="dxa"/>
            <w:gridSpan w:val="2"/>
          </w:tcPr>
          <w:p w14:paraId="39D0DE74" w14:textId="64680C5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poštovné</w:t>
            </w:r>
          </w:p>
        </w:tc>
        <w:tc>
          <w:tcPr>
            <w:tcW w:w="1985" w:type="dxa"/>
          </w:tcPr>
          <w:p w14:paraId="1CF2D159" w14:textId="5C1CB94E"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1 000</w:t>
            </w:r>
          </w:p>
        </w:tc>
      </w:tr>
      <w:tr w:rsidR="003671B7" w:rsidRPr="00E45719" w14:paraId="13177926" w14:textId="77777777" w:rsidTr="00914C80">
        <w:tc>
          <w:tcPr>
            <w:tcW w:w="1413" w:type="dxa"/>
          </w:tcPr>
          <w:p w14:paraId="41937639" w14:textId="27BE1A73"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518 430</w:t>
            </w:r>
          </w:p>
        </w:tc>
        <w:tc>
          <w:tcPr>
            <w:tcW w:w="6520" w:type="dxa"/>
            <w:gridSpan w:val="2"/>
          </w:tcPr>
          <w:p w14:paraId="512B307D" w14:textId="5D37A601"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bankovní poplatky</w:t>
            </w:r>
          </w:p>
        </w:tc>
        <w:tc>
          <w:tcPr>
            <w:tcW w:w="1985" w:type="dxa"/>
          </w:tcPr>
          <w:p w14:paraId="00F005B4" w14:textId="7E26A5E3"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1 000</w:t>
            </w:r>
          </w:p>
        </w:tc>
      </w:tr>
      <w:tr w:rsidR="003671B7" w:rsidRPr="00E45719" w14:paraId="2289E0F3" w14:textId="77777777" w:rsidTr="00914C80">
        <w:tc>
          <w:tcPr>
            <w:tcW w:w="1413" w:type="dxa"/>
          </w:tcPr>
          <w:p w14:paraId="068F6779" w14:textId="21E21690"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518 440</w:t>
            </w:r>
          </w:p>
        </w:tc>
        <w:tc>
          <w:tcPr>
            <w:tcW w:w="6520" w:type="dxa"/>
            <w:gridSpan w:val="2"/>
          </w:tcPr>
          <w:p w14:paraId="46814291" w14:textId="009E91DF"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svoz komunálního odpadu</w:t>
            </w:r>
          </w:p>
        </w:tc>
        <w:tc>
          <w:tcPr>
            <w:tcW w:w="1985" w:type="dxa"/>
          </w:tcPr>
          <w:p w14:paraId="67E3A04F" w14:textId="7190F11E" w:rsidR="003671B7" w:rsidRPr="00746CDE" w:rsidRDefault="003671B7" w:rsidP="00E923DE">
            <w:pPr>
              <w:jc w:val="right"/>
              <w:rPr>
                <w:rFonts w:ascii="Times New Roman" w:hAnsi="Times New Roman" w:cs="Times New Roman"/>
                <w:sz w:val="24"/>
                <w:szCs w:val="24"/>
              </w:rPr>
            </w:pPr>
            <w:r w:rsidRPr="00746CDE">
              <w:rPr>
                <w:rFonts w:ascii="Times New Roman" w:hAnsi="Times New Roman" w:cs="Times New Roman"/>
                <w:sz w:val="24"/>
                <w:szCs w:val="24"/>
              </w:rPr>
              <w:t xml:space="preserve">9 </w:t>
            </w:r>
            <w:r w:rsidR="00E923DE" w:rsidRPr="00746CDE">
              <w:rPr>
                <w:rFonts w:ascii="Times New Roman" w:hAnsi="Times New Roman" w:cs="Times New Roman"/>
                <w:sz w:val="24"/>
                <w:szCs w:val="24"/>
              </w:rPr>
              <w:t>500</w:t>
            </w:r>
          </w:p>
        </w:tc>
      </w:tr>
      <w:tr w:rsidR="003671B7" w:rsidRPr="00E45719" w14:paraId="3797532C" w14:textId="77777777" w:rsidTr="00914C80">
        <w:tc>
          <w:tcPr>
            <w:tcW w:w="1413" w:type="dxa"/>
          </w:tcPr>
          <w:p w14:paraId="1E87937C" w14:textId="3174873A"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518 450</w:t>
            </w:r>
          </w:p>
        </w:tc>
        <w:tc>
          <w:tcPr>
            <w:tcW w:w="6520" w:type="dxa"/>
            <w:gridSpan w:val="2"/>
          </w:tcPr>
          <w:p w14:paraId="5231C148" w14:textId="0893B7AC" w:rsidR="003671B7" w:rsidRPr="00746CDE" w:rsidRDefault="00313639" w:rsidP="003671B7">
            <w:pPr>
              <w:rPr>
                <w:rFonts w:ascii="Times New Roman" w:hAnsi="Times New Roman" w:cs="Times New Roman"/>
                <w:sz w:val="24"/>
                <w:szCs w:val="24"/>
              </w:rPr>
            </w:pPr>
            <w:r w:rsidRPr="00746CDE">
              <w:rPr>
                <w:rFonts w:ascii="Times New Roman" w:hAnsi="Times New Roman" w:cs="Times New Roman"/>
                <w:sz w:val="24"/>
                <w:szCs w:val="24"/>
              </w:rPr>
              <w:t>další vzdělávání</w:t>
            </w:r>
            <w:r w:rsidR="003671B7" w:rsidRPr="00746CDE">
              <w:rPr>
                <w:rFonts w:ascii="Times New Roman" w:hAnsi="Times New Roman" w:cs="Times New Roman"/>
                <w:sz w:val="24"/>
                <w:szCs w:val="24"/>
              </w:rPr>
              <w:t xml:space="preserve"> -  provoz</w:t>
            </w:r>
            <w:r w:rsidRPr="00746CDE">
              <w:rPr>
                <w:rFonts w:ascii="Times New Roman" w:hAnsi="Times New Roman" w:cs="Times New Roman"/>
                <w:sz w:val="24"/>
                <w:szCs w:val="24"/>
              </w:rPr>
              <w:t>ní zaměstnanci</w:t>
            </w:r>
          </w:p>
        </w:tc>
        <w:tc>
          <w:tcPr>
            <w:tcW w:w="1985" w:type="dxa"/>
          </w:tcPr>
          <w:p w14:paraId="59D0BAB3" w14:textId="3FA4A98C"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3 000</w:t>
            </w:r>
          </w:p>
        </w:tc>
      </w:tr>
      <w:tr w:rsidR="003671B7" w:rsidRPr="00E45719" w14:paraId="7C1DF0EF" w14:textId="77777777" w:rsidTr="00914C80">
        <w:tc>
          <w:tcPr>
            <w:tcW w:w="1413" w:type="dxa"/>
          </w:tcPr>
          <w:p w14:paraId="435E9946" w14:textId="1D338B7A"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518 460</w:t>
            </w:r>
          </w:p>
        </w:tc>
        <w:tc>
          <w:tcPr>
            <w:tcW w:w="6520" w:type="dxa"/>
            <w:gridSpan w:val="2"/>
          </w:tcPr>
          <w:p w14:paraId="1F2AE78D" w14:textId="3FC2AA67"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pronájem barevného kopírovacího stroje RICOH</w:t>
            </w:r>
          </w:p>
        </w:tc>
        <w:tc>
          <w:tcPr>
            <w:tcW w:w="1985" w:type="dxa"/>
          </w:tcPr>
          <w:p w14:paraId="4C01CCE3" w14:textId="41E0936E"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15 000</w:t>
            </w:r>
          </w:p>
        </w:tc>
      </w:tr>
      <w:tr w:rsidR="003671B7" w:rsidRPr="00E45719" w14:paraId="77004B24" w14:textId="77777777" w:rsidTr="00914C80">
        <w:tc>
          <w:tcPr>
            <w:tcW w:w="1413" w:type="dxa"/>
          </w:tcPr>
          <w:p w14:paraId="23B1042D" w14:textId="7FBC73A1"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518 470</w:t>
            </w:r>
          </w:p>
        </w:tc>
        <w:tc>
          <w:tcPr>
            <w:tcW w:w="6520" w:type="dxa"/>
            <w:gridSpan w:val="2"/>
          </w:tcPr>
          <w:p w14:paraId="58F9F5DB" w14:textId="3044A573"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roční servis plynových kotlů a vzduchotechniky</w:t>
            </w:r>
          </w:p>
        </w:tc>
        <w:tc>
          <w:tcPr>
            <w:tcW w:w="1985" w:type="dxa"/>
          </w:tcPr>
          <w:p w14:paraId="0859C5A7" w14:textId="1970FDE3" w:rsidR="003671B7" w:rsidRPr="00746CDE" w:rsidRDefault="003671B7" w:rsidP="003671B7">
            <w:pPr>
              <w:jc w:val="right"/>
              <w:rPr>
                <w:rFonts w:ascii="Times New Roman" w:hAnsi="Times New Roman" w:cs="Times New Roman"/>
                <w:sz w:val="24"/>
                <w:szCs w:val="24"/>
              </w:rPr>
            </w:pPr>
            <w:r w:rsidRPr="00746CDE">
              <w:rPr>
                <w:rFonts w:ascii="Times New Roman" w:hAnsi="Times New Roman" w:cs="Times New Roman"/>
                <w:sz w:val="24"/>
                <w:szCs w:val="24"/>
              </w:rPr>
              <w:t>15 000</w:t>
            </w:r>
          </w:p>
        </w:tc>
      </w:tr>
      <w:tr w:rsidR="003671B7" w:rsidRPr="00E45719" w14:paraId="317A5EB0" w14:textId="77777777" w:rsidTr="00914C80">
        <w:tc>
          <w:tcPr>
            <w:tcW w:w="1413" w:type="dxa"/>
          </w:tcPr>
          <w:p w14:paraId="614F9C1D" w14:textId="674189C4" w:rsidR="00065B33" w:rsidRPr="00746CDE" w:rsidRDefault="003671B7" w:rsidP="00065B33">
            <w:pPr>
              <w:rPr>
                <w:rFonts w:ascii="Times New Roman" w:hAnsi="Times New Roman" w:cs="Times New Roman"/>
                <w:sz w:val="24"/>
                <w:szCs w:val="24"/>
              </w:rPr>
            </w:pPr>
            <w:r w:rsidRPr="00746CDE">
              <w:rPr>
                <w:rFonts w:ascii="Times New Roman" w:hAnsi="Times New Roman" w:cs="Times New Roman"/>
                <w:sz w:val="24"/>
                <w:szCs w:val="24"/>
              </w:rPr>
              <w:t>518</w:t>
            </w:r>
            <w:r w:rsidR="00065B33" w:rsidRPr="00746CDE">
              <w:rPr>
                <w:rFonts w:ascii="Times New Roman" w:hAnsi="Times New Roman" w:cs="Times New Roman"/>
                <w:sz w:val="24"/>
                <w:szCs w:val="24"/>
              </w:rPr>
              <w:t> </w:t>
            </w:r>
            <w:r w:rsidRPr="00746CDE">
              <w:rPr>
                <w:rFonts w:ascii="Times New Roman" w:hAnsi="Times New Roman" w:cs="Times New Roman"/>
                <w:sz w:val="24"/>
                <w:szCs w:val="24"/>
              </w:rPr>
              <w:t>480</w:t>
            </w:r>
          </w:p>
        </w:tc>
        <w:tc>
          <w:tcPr>
            <w:tcW w:w="6520" w:type="dxa"/>
            <w:gridSpan w:val="2"/>
          </w:tcPr>
          <w:p w14:paraId="4624DE13" w14:textId="51502371"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stočné – roční poplatek Obci Kamenec</w:t>
            </w:r>
          </w:p>
        </w:tc>
        <w:tc>
          <w:tcPr>
            <w:tcW w:w="1985" w:type="dxa"/>
          </w:tcPr>
          <w:p w14:paraId="0F685B11" w14:textId="121D3387" w:rsidR="003671B7" w:rsidRPr="00746CDE" w:rsidRDefault="00874607" w:rsidP="003671B7">
            <w:pPr>
              <w:jc w:val="right"/>
              <w:rPr>
                <w:rFonts w:ascii="Times New Roman" w:hAnsi="Times New Roman" w:cs="Times New Roman"/>
                <w:sz w:val="24"/>
                <w:szCs w:val="24"/>
              </w:rPr>
            </w:pPr>
            <w:r w:rsidRPr="00746CDE">
              <w:rPr>
                <w:rFonts w:ascii="Times New Roman" w:hAnsi="Times New Roman" w:cs="Times New Roman"/>
                <w:sz w:val="24"/>
                <w:szCs w:val="24"/>
              </w:rPr>
              <w:t>20 000</w:t>
            </w:r>
          </w:p>
        </w:tc>
      </w:tr>
      <w:tr w:rsidR="003671B7" w:rsidRPr="00E45719" w14:paraId="15A7BF01" w14:textId="77777777" w:rsidTr="00914C80">
        <w:tc>
          <w:tcPr>
            <w:tcW w:w="1413" w:type="dxa"/>
          </w:tcPr>
          <w:p w14:paraId="3E8F52AA" w14:textId="52178A18"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518 490</w:t>
            </w:r>
          </w:p>
        </w:tc>
        <w:tc>
          <w:tcPr>
            <w:tcW w:w="6520" w:type="dxa"/>
            <w:gridSpan w:val="2"/>
          </w:tcPr>
          <w:p w14:paraId="1B631D99" w14:textId="2F6A40D5" w:rsidR="003671B7" w:rsidRPr="00746CDE" w:rsidRDefault="003671B7" w:rsidP="003671B7">
            <w:pPr>
              <w:rPr>
                <w:rFonts w:ascii="Times New Roman" w:hAnsi="Times New Roman" w:cs="Times New Roman"/>
                <w:sz w:val="24"/>
                <w:szCs w:val="24"/>
              </w:rPr>
            </w:pPr>
            <w:r w:rsidRPr="00746CDE">
              <w:rPr>
                <w:rFonts w:ascii="Times New Roman" w:hAnsi="Times New Roman" w:cs="Times New Roman"/>
                <w:sz w:val="24"/>
                <w:szCs w:val="24"/>
              </w:rPr>
              <w:t>roční servis kanalizačních systémů</w:t>
            </w:r>
          </w:p>
        </w:tc>
        <w:tc>
          <w:tcPr>
            <w:tcW w:w="1985" w:type="dxa"/>
          </w:tcPr>
          <w:p w14:paraId="44734841" w14:textId="15FBD0D1" w:rsidR="003671B7" w:rsidRPr="00746CDE" w:rsidRDefault="00630F22" w:rsidP="003671B7">
            <w:pPr>
              <w:jc w:val="right"/>
              <w:rPr>
                <w:rFonts w:ascii="Times New Roman" w:hAnsi="Times New Roman" w:cs="Times New Roman"/>
                <w:sz w:val="24"/>
                <w:szCs w:val="24"/>
              </w:rPr>
            </w:pPr>
            <w:r w:rsidRPr="00746CDE">
              <w:rPr>
                <w:rFonts w:ascii="Times New Roman" w:hAnsi="Times New Roman" w:cs="Times New Roman"/>
                <w:sz w:val="24"/>
                <w:szCs w:val="24"/>
              </w:rPr>
              <w:t>4 000</w:t>
            </w:r>
          </w:p>
        </w:tc>
      </w:tr>
      <w:tr w:rsidR="001D2AE5" w:rsidRPr="00E45719" w14:paraId="1C45ACD2" w14:textId="77777777" w:rsidTr="00914C80">
        <w:tc>
          <w:tcPr>
            <w:tcW w:w="1413" w:type="dxa"/>
          </w:tcPr>
          <w:p w14:paraId="14F1CB38" w14:textId="036E487F" w:rsidR="001D2AE5" w:rsidRPr="00746CDE" w:rsidRDefault="001D2AE5" w:rsidP="003671B7">
            <w:pPr>
              <w:rPr>
                <w:rFonts w:ascii="Times New Roman" w:hAnsi="Times New Roman" w:cs="Times New Roman"/>
                <w:sz w:val="24"/>
                <w:szCs w:val="24"/>
              </w:rPr>
            </w:pPr>
            <w:r w:rsidRPr="00746CDE">
              <w:rPr>
                <w:rFonts w:ascii="Times New Roman" w:hAnsi="Times New Roman" w:cs="Times New Roman"/>
                <w:sz w:val="24"/>
                <w:szCs w:val="24"/>
              </w:rPr>
              <w:t>518 500</w:t>
            </w:r>
          </w:p>
        </w:tc>
        <w:tc>
          <w:tcPr>
            <w:tcW w:w="6520" w:type="dxa"/>
            <w:gridSpan w:val="2"/>
          </w:tcPr>
          <w:p w14:paraId="1B0DD4B9" w14:textId="3B837C91" w:rsidR="001D2AE5" w:rsidRPr="00746CDE" w:rsidRDefault="001D2AE5" w:rsidP="003671B7">
            <w:pPr>
              <w:rPr>
                <w:rFonts w:ascii="Times New Roman" w:hAnsi="Times New Roman" w:cs="Times New Roman"/>
                <w:sz w:val="24"/>
                <w:szCs w:val="24"/>
              </w:rPr>
            </w:pPr>
            <w:r w:rsidRPr="00746CDE">
              <w:rPr>
                <w:rFonts w:ascii="Times New Roman" w:hAnsi="Times New Roman" w:cs="Times New Roman"/>
                <w:sz w:val="24"/>
                <w:szCs w:val="24"/>
              </w:rPr>
              <w:t>archivace a skartace účetních dokladů a školní dokumentace</w:t>
            </w:r>
          </w:p>
        </w:tc>
        <w:tc>
          <w:tcPr>
            <w:tcW w:w="1985" w:type="dxa"/>
          </w:tcPr>
          <w:p w14:paraId="7CA68B94" w14:textId="52B70CD6" w:rsidR="001D2AE5" w:rsidRPr="00746CDE" w:rsidRDefault="001D2AE5" w:rsidP="003671B7">
            <w:pPr>
              <w:jc w:val="right"/>
              <w:rPr>
                <w:rFonts w:ascii="Times New Roman" w:hAnsi="Times New Roman" w:cs="Times New Roman"/>
                <w:sz w:val="24"/>
                <w:szCs w:val="24"/>
              </w:rPr>
            </w:pPr>
            <w:r w:rsidRPr="00746CDE">
              <w:rPr>
                <w:rFonts w:ascii="Times New Roman" w:hAnsi="Times New Roman" w:cs="Times New Roman"/>
                <w:sz w:val="24"/>
                <w:szCs w:val="24"/>
              </w:rPr>
              <w:t>40 000</w:t>
            </w:r>
          </w:p>
        </w:tc>
      </w:tr>
      <w:tr w:rsidR="001D2AE5" w:rsidRPr="00E45719" w14:paraId="36F9CB45" w14:textId="77777777" w:rsidTr="00914C80">
        <w:tc>
          <w:tcPr>
            <w:tcW w:w="1413" w:type="dxa"/>
          </w:tcPr>
          <w:p w14:paraId="708AB2E4" w14:textId="5170BBFC" w:rsidR="001D2AE5" w:rsidRPr="00746CDE" w:rsidRDefault="001D2AE5" w:rsidP="003671B7">
            <w:pPr>
              <w:rPr>
                <w:rFonts w:ascii="Times New Roman" w:hAnsi="Times New Roman" w:cs="Times New Roman"/>
                <w:sz w:val="24"/>
                <w:szCs w:val="24"/>
              </w:rPr>
            </w:pPr>
            <w:r w:rsidRPr="00746CDE">
              <w:rPr>
                <w:rFonts w:ascii="Times New Roman" w:hAnsi="Times New Roman" w:cs="Times New Roman"/>
                <w:sz w:val="24"/>
                <w:szCs w:val="24"/>
              </w:rPr>
              <w:t>518 510</w:t>
            </w:r>
          </w:p>
        </w:tc>
        <w:tc>
          <w:tcPr>
            <w:tcW w:w="6520" w:type="dxa"/>
            <w:gridSpan w:val="2"/>
          </w:tcPr>
          <w:p w14:paraId="13FDC7D9" w14:textId="15C5D1E0" w:rsidR="001D2AE5" w:rsidRPr="00746CDE" w:rsidRDefault="001D2AE5" w:rsidP="003671B7">
            <w:pPr>
              <w:rPr>
                <w:rFonts w:ascii="Times New Roman" w:hAnsi="Times New Roman" w:cs="Times New Roman"/>
                <w:sz w:val="24"/>
                <w:szCs w:val="24"/>
              </w:rPr>
            </w:pPr>
            <w:r w:rsidRPr="00746CDE">
              <w:rPr>
                <w:rFonts w:ascii="Times New Roman" w:hAnsi="Times New Roman" w:cs="Times New Roman"/>
                <w:sz w:val="24"/>
                <w:szCs w:val="24"/>
              </w:rPr>
              <w:t>obědy pro provozní zaměstnance školy o hlavních prázdninách</w:t>
            </w:r>
          </w:p>
        </w:tc>
        <w:tc>
          <w:tcPr>
            <w:tcW w:w="1985" w:type="dxa"/>
          </w:tcPr>
          <w:p w14:paraId="09E87C6B" w14:textId="5FC92A07" w:rsidR="001D2AE5" w:rsidRPr="00746CDE" w:rsidRDefault="00DA4972" w:rsidP="003671B7">
            <w:pPr>
              <w:jc w:val="right"/>
              <w:rPr>
                <w:rFonts w:ascii="Times New Roman" w:hAnsi="Times New Roman" w:cs="Times New Roman"/>
                <w:sz w:val="24"/>
                <w:szCs w:val="24"/>
              </w:rPr>
            </w:pPr>
            <w:r w:rsidRPr="00746CDE">
              <w:rPr>
                <w:rFonts w:ascii="Times New Roman" w:hAnsi="Times New Roman" w:cs="Times New Roman"/>
                <w:sz w:val="24"/>
                <w:szCs w:val="24"/>
              </w:rPr>
              <w:t>3 000</w:t>
            </w:r>
          </w:p>
        </w:tc>
      </w:tr>
      <w:tr w:rsidR="00065B33" w:rsidRPr="00E45719" w14:paraId="231C5465" w14:textId="77777777" w:rsidTr="00914C80">
        <w:tc>
          <w:tcPr>
            <w:tcW w:w="1413" w:type="dxa"/>
          </w:tcPr>
          <w:p w14:paraId="1B021EFF" w14:textId="718207EF" w:rsidR="00065B33" w:rsidRPr="00746CDE" w:rsidRDefault="00065B33" w:rsidP="003671B7">
            <w:pPr>
              <w:rPr>
                <w:rFonts w:ascii="Times New Roman" w:hAnsi="Times New Roman" w:cs="Times New Roman"/>
                <w:sz w:val="24"/>
                <w:szCs w:val="24"/>
              </w:rPr>
            </w:pPr>
            <w:r w:rsidRPr="00746CDE">
              <w:rPr>
                <w:rFonts w:ascii="Times New Roman" w:hAnsi="Times New Roman" w:cs="Times New Roman"/>
                <w:sz w:val="24"/>
                <w:szCs w:val="24"/>
              </w:rPr>
              <w:t>518 520</w:t>
            </w:r>
          </w:p>
        </w:tc>
        <w:tc>
          <w:tcPr>
            <w:tcW w:w="6520" w:type="dxa"/>
            <w:gridSpan w:val="2"/>
          </w:tcPr>
          <w:p w14:paraId="3B6BEFCF" w14:textId="1D6F44B5" w:rsidR="00065B33" w:rsidRPr="00746CDE" w:rsidRDefault="00065B33" w:rsidP="003671B7">
            <w:pPr>
              <w:rPr>
                <w:rFonts w:ascii="Times New Roman" w:hAnsi="Times New Roman" w:cs="Times New Roman"/>
                <w:sz w:val="24"/>
                <w:szCs w:val="24"/>
              </w:rPr>
            </w:pPr>
            <w:r w:rsidRPr="00746CDE">
              <w:rPr>
                <w:rFonts w:ascii="Times New Roman" w:hAnsi="Times New Roman" w:cs="Times New Roman"/>
                <w:sz w:val="24"/>
                <w:szCs w:val="24"/>
              </w:rPr>
              <w:t>pronájem dvou černobílých kopírovacích strojů pro MŠ, ZŠ</w:t>
            </w:r>
          </w:p>
        </w:tc>
        <w:tc>
          <w:tcPr>
            <w:tcW w:w="1985" w:type="dxa"/>
          </w:tcPr>
          <w:p w14:paraId="36DBA381" w14:textId="108EB4C2" w:rsidR="00065B33" w:rsidRPr="00746CDE" w:rsidRDefault="00065B33" w:rsidP="003671B7">
            <w:pPr>
              <w:jc w:val="right"/>
              <w:rPr>
                <w:rFonts w:ascii="Times New Roman" w:hAnsi="Times New Roman" w:cs="Times New Roman"/>
                <w:sz w:val="24"/>
                <w:szCs w:val="24"/>
              </w:rPr>
            </w:pPr>
            <w:r w:rsidRPr="00746CDE">
              <w:rPr>
                <w:rFonts w:ascii="Times New Roman" w:hAnsi="Times New Roman" w:cs="Times New Roman"/>
                <w:sz w:val="24"/>
                <w:szCs w:val="24"/>
              </w:rPr>
              <w:t>20 000</w:t>
            </w:r>
          </w:p>
        </w:tc>
      </w:tr>
      <w:tr w:rsidR="00FD3F0F" w:rsidRPr="00E45719" w14:paraId="6F820264" w14:textId="77777777" w:rsidTr="00244854">
        <w:tc>
          <w:tcPr>
            <w:tcW w:w="9918" w:type="dxa"/>
            <w:gridSpan w:val="4"/>
          </w:tcPr>
          <w:p w14:paraId="28980538" w14:textId="446825D9" w:rsidR="00FD3F0F" w:rsidRDefault="00313639" w:rsidP="00313639">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Pronájem dvou černobílých multifunkčních kopírovacích strojů pro MŠ, ZŠ</w:t>
            </w:r>
            <w:r w:rsidR="00FD3F0F">
              <w:rPr>
                <w:rFonts w:ascii="Times New Roman" w:hAnsi="Times New Roman" w:cs="Times New Roman"/>
                <w:b/>
                <w:color w:val="7030A0"/>
                <w:sz w:val="24"/>
                <w:szCs w:val="24"/>
              </w:rPr>
              <w:t>.</w:t>
            </w:r>
          </w:p>
          <w:p w14:paraId="5F2A295F" w14:textId="6F6E039C" w:rsidR="00FD3F0F" w:rsidRDefault="00313639" w:rsidP="00313639">
            <w:pPr>
              <w:jc w:val="both"/>
              <w:rPr>
                <w:rFonts w:ascii="Times New Roman" w:hAnsi="Times New Roman" w:cs="Times New Roman"/>
                <w:color w:val="FF0000"/>
                <w:sz w:val="24"/>
                <w:szCs w:val="24"/>
              </w:rPr>
            </w:pPr>
            <w:r>
              <w:rPr>
                <w:rFonts w:ascii="Times New Roman" w:hAnsi="Times New Roman" w:cs="Times New Roman"/>
                <w:b/>
                <w:color w:val="7030A0"/>
                <w:sz w:val="24"/>
                <w:szCs w:val="24"/>
              </w:rPr>
              <w:t xml:space="preserve">Stávající kopírky dosluhují, začínají být poruchové a vyžadují dost časté opravy. Ty nás finančně zatěžují. Máme možnost </w:t>
            </w:r>
            <w:proofErr w:type="gramStart"/>
            <w:r>
              <w:rPr>
                <w:rFonts w:ascii="Times New Roman" w:hAnsi="Times New Roman" w:cs="Times New Roman"/>
                <w:b/>
                <w:color w:val="7030A0"/>
                <w:sz w:val="24"/>
                <w:szCs w:val="24"/>
              </w:rPr>
              <w:t>výhodného 4 letého</w:t>
            </w:r>
            <w:proofErr w:type="gramEnd"/>
            <w:r>
              <w:rPr>
                <w:rFonts w:ascii="Times New Roman" w:hAnsi="Times New Roman" w:cs="Times New Roman"/>
                <w:b/>
                <w:color w:val="7030A0"/>
                <w:sz w:val="24"/>
                <w:szCs w:val="24"/>
              </w:rPr>
              <w:t xml:space="preserve"> pronájmu dvou kopírek, kdy nárokovaná cena 20 000,- Kč je takřka shodná s cenou jedné nové kopírky. V rámci pronájmu budou zadarmo tonery, servis a vše s jejich provozem spojené. Platili bychom měsíční pronájem ve výši 484,- Kč vč. DPH + 0,50 Kč za tisk 1 stránky.</w:t>
            </w:r>
          </w:p>
        </w:tc>
      </w:tr>
      <w:tr w:rsidR="003671B7" w:rsidRPr="007130FF" w14:paraId="2D0A3C30" w14:textId="77777777" w:rsidTr="00914C80">
        <w:tc>
          <w:tcPr>
            <w:tcW w:w="1413" w:type="dxa"/>
          </w:tcPr>
          <w:p w14:paraId="5F575796" w14:textId="19161F6E" w:rsidR="003671B7" w:rsidRDefault="003671B7" w:rsidP="003671B7">
            <w:pPr>
              <w:rPr>
                <w:rFonts w:ascii="Times New Roman" w:hAnsi="Times New Roman" w:cs="Times New Roman"/>
                <w:sz w:val="24"/>
                <w:szCs w:val="24"/>
              </w:rPr>
            </w:pPr>
            <w:r w:rsidRPr="00E45719">
              <w:rPr>
                <w:rFonts w:ascii="Times New Roman" w:hAnsi="Times New Roman" w:cs="Times New Roman"/>
                <w:sz w:val="24"/>
                <w:szCs w:val="24"/>
                <w:highlight w:val="yellow"/>
              </w:rPr>
              <w:t>518 570</w:t>
            </w:r>
          </w:p>
        </w:tc>
        <w:tc>
          <w:tcPr>
            <w:tcW w:w="6520" w:type="dxa"/>
            <w:gridSpan w:val="2"/>
          </w:tcPr>
          <w:p w14:paraId="34C8079C" w14:textId="7340755B" w:rsidR="003671B7" w:rsidRDefault="003671B7" w:rsidP="003671B7">
            <w:pPr>
              <w:rPr>
                <w:rFonts w:ascii="Times New Roman" w:hAnsi="Times New Roman" w:cs="Times New Roman"/>
                <w:sz w:val="24"/>
                <w:szCs w:val="24"/>
              </w:rPr>
            </w:pPr>
            <w:r w:rsidRPr="00E45719">
              <w:rPr>
                <w:rFonts w:ascii="Times New Roman" w:hAnsi="Times New Roman" w:cs="Times New Roman"/>
                <w:sz w:val="24"/>
                <w:szCs w:val="24"/>
                <w:highlight w:val="yellow"/>
              </w:rPr>
              <w:t xml:space="preserve">plavecký výcvik - krajské výdaje </w:t>
            </w:r>
          </w:p>
        </w:tc>
        <w:tc>
          <w:tcPr>
            <w:tcW w:w="1985" w:type="dxa"/>
          </w:tcPr>
          <w:p w14:paraId="78D8B7A5" w14:textId="004F057E" w:rsidR="003671B7" w:rsidRPr="007130FF" w:rsidRDefault="007130FF" w:rsidP="003671B7">
            <w:pPr>
              <w:jc w:val="right"/>
              <w:rPr>
                <w:rFonts w:ascii="Times New Roman" w:hAnsi="Times New Roman" w:cs="Times New Roman"/>
                <w:sz w:val="24"/>
                <w:szCs w:val="24"/>
                <w:highlight w:val="yellow"/>
              </w:rPr>
            </w:pPr>
            <w:r w:rsidRPr="007130FF">
              <w:rPr>
                <w:rFonts w:ascii="Times New Roman" w:hAnsi="Times New Roman" w:cs="Times New Roman"/>
                <w:sz w:val="24"/>
                <w:szCs w:val="24"/>
                <w:highlight w:val="yellow"/>
              </w:rPr>
              <w:t>6 500</w:t>
            </w:r>
          </w:p>
        </w:tc>
      </w:tr>
      <w:tr w:rsidR="0075583C" w:rsidRPr="00E45719" w14:paraId="2286F9CC" w14:textId="77777777" w:rsidTr="00914C80">
        <w:tc>
          <w:tcPr>
            <w:tcW w:w="1413" w:type="dxa"/>
          </w:tcPr>
          <w:p w14:paraId="7CB3D207" w14:textId="1464D688" w:rsidR="0075583C" w:rsidRPr="00E45719" w:rsidRDefault="0075583C" w:rsidP="0075583C">
            <w:pPr>
              <w:rPr>
                <w:rFonts w:ascii="Times New Roman" w:hAnsi="Times New Roman" w:cs="Times New Roman"/>
                <w:sz w:val="24"/>
                <w:szCs w:val="24"/>
                <w:highlight w:val="yellow"/>
              </w:rPr>
            </w:pPr>
          </w:p>
        </w:tc>
        <w:tc>
          <w:tcPr>
            <w:tcW w:w="6520" w:type="dxa"/>
            <w:gridSpan w:val="2"/>
          </w:tcPr>
          <w:p w14:paraId="198D5985" w14:textId="2EA894E5" w:rsidR="0075583C" w:rsidRPr="00E45719" w:rsidRDefault="0075583C" w:rsidP="0075583C">
            <w:pPr>
              <w:rPr>
                <w:rFonts w:ascii="Times New Roman" w:hAnsi="Times New Roman" w:cs="Times New Roman"/>
                <w:sz w:val="24"/>
                <w:szCs w:val="24"/>
                <w:highlight w:val="yellow"/>
              </w:rPr>
            </w:pPr>
          </w:p>
        </w:tc>
        <w:tc>
          <w:tcPr>
            <w:tcW w:w="1985" w:type="dxa"/>
          </w:tcPr>
          <w:p w14:paraId="5EB00A46" w14:textId="341BEEE5" w:rsidR="0075583C" w:rsidRPr="00E45719" w:rsidRDefault="0075583C" w:rsidP="007E044C">
            <w:pPr>
              <w:jc w:val="right"/>
              <w:rPr>
                <w:rFonts w:ascii="Times New Roman" w:hAnsi="Times New Roman" w:cs="Times New Roman"/>
                <w:sz w:val="24"/>
                <w:szCs w:val="24"/>
                <w:highlight w:val="yellow"/>
              </w:rPr>
            </w:pPr>
          </w:p>
        </w:tc>
      </w:tr>
      <w:tr w:rsidR="003671B7" w:rsidRPr="00E45719" w14:paraId="105676B1" w14:textId="77777777" w:rsidTr="00914C80">
        <w:tc>
          <w:tcPr>
            <w:tcW w:w="1413" w:type="dxa"/>
          </w:tcPr>
          <w:p w14:paraId="2F29BCD6" w14:textId="2C144A6B" w:rsidR="003671B7" w:rsidRPr="00E45719" w:rsidRDefault="003671B7" w:rsidP="003671B7">
            <w:pPr>
              <w:rPr>
                <w:rFonts w:ascii="Times New Roman" w:hAnsi="Times New Roman" w:cs="Times New Roman"/>
                <w:b/>
                <w:sz w:val="24"/>
                <w:szCs w:val="24"/>
              </w:rPr>
            </w:pPr>
            <w:r w:rsidRPr="00E45719">
              <w:rPr>
                <w:rFonts w:ascii="Times New Roman" w:hAnsi="Times New Roman" w:cs="Times New Roman"/>
                <w:b/>
                <w:sz w:val="24"/>
                <w:szCs w:val="24"/>
                <w:highlight w:val="yellow"/>
              </w:rPr>
              <w:t xml:space="preserve">521 </w:t>
            </w:r>
            <w:r w:rsidRPr="00E45719">
              <w:rPr>
                <w:rFonts w:ascii="Times New Roman" w:hAnsi="Times New Roman" w:cs="Times New Roman"/>
                <w:sz w:val="24"/>
                <w:szCs w:val="24"/>
                <w:highlight w:val="yellow"/>
              </w:rPr>
              <w:t>…</w:t>
            </w:r>
          </w:p>
        </w:tc>
        <w:tc>
          <w:tcPr>
            <w:tcW w:w="6520" w:type="dxa"/>
            <w:gridSpan w:val="2"/>
          </w:tcPr>
          <w:p w14:paraId="6F3E1A48" w14:textId="2177BE32" w:rsidR="003671B7" w:rsidRPr="00E45719" w:rsidRDefault="003671B7" w:rsidP="003671B7">
            <w:pPr>
              <w:rPr>
                <w:rFonts w:ascii="Times New Roman" w:hAnsi="Times New Roman" w:cs="Times New Roman"/>
                <w:b/>
                <w:sz w:val="24"/>
                <w:szCs w:val="24"/>
              </w:rPr>
            </w:pPr>
            <w:r w:rsidRPr="00E45719">
              <w:rPr>
                <w:rFonts w:ascii="Times New Roman" w:hAnsi="Times New Roman" w:cs="Times New Roman"/>
                <w:b/>
                <w:sz w:val="24"/>
                <w:szCs w:val="24"/>
                <w:highlight w:val="yellow"/>
              </w:rPr>
              <w:t>MZDOVÉ NÁKLADY</w:t>
            </w:r>
          </w:p>
        </w:tc>
        <w:tc>
          <w:tcPr>
            <w:tcW w:w="1985" w:type="dxa"/>
          </w:tcPr>
          <w:p w14:paraId="3C83335E" w14:textId="77777777" w:rsidR="003671B7" w:rsidRPr="00E45719" w:rsidRDefault="003671B7" w:rsidP="003671B7">
            <w:pPr>
              <w:jc w:val="right"/>
              <w:rPr>
                <w:rFonts w:ascii="Times New Roman" w:hAnsi="Times New Roman" w:cs="Times New Roman"/>
                <w:sz w:val="24"/>
                <w:szCs w:val="24"/>
              </w:rPr>
            </w:pPr>
          </w:p>
        </w:tc>
      </w:tr>
      <w:tr w:rsidR="00BA0607" w:rsidRPr="00044D72" w14:paraId="3C67E0C6" w14:textId="77777777" w:rsidTr="00914C80">
        <w:tc>
          <w:tcPr>
            <w:tcW w:w="1413" w:type="dxa"/>
          </w:tcPr>
          <w:p w14:paraId="60141A19" w14:textId="60F46148"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521 500</w:t>
            </w:r>
          </w:p>
        </w:tc>
        <w:tc>
          <w:tcPr>
            <w:tcW w:w="6520" w:type="dxa"/>
            <w:gridSpan w:val="2"/>
          </w:tcPr>
          <w:p w14:paraId="7E3A1AF4" w14:textId="6457F02E" w:rsidR="00BA0607" w:rsidRPr="00E45719" w:rsidRDefault="00BA0607" w:rsidP="00BA0607">
            <w:pPr>
              <w:rPr>
                <w:rFonts w:ascii="Times New Roman" w:hAnsi="Times New Roman" w:cs="Times New Roman"/>
                <w:b/>
                <w:sz w:val="24"/>
                <w:szCs w:val="24"/>
                <w:highlight w:val="yellow"/>
              </w:rPr>
            </w:pPr>
            <w:r w:rsidRPr="00E45719">
              <w:rPr>
                <w:rFonts w:ascii="Times New Roman" w:hAnsi="Times New Roman" w:cs="Times New Roman"/>
                <w:sz w:val="24"/>
                <w:szCs w:val="24"/>
                <w:highlight w:val="yellow"/>
              </w:rPr>
              <w:t xml:space="preserve">mzdové náklady </w:t>
            </w:r>
          </w:p>
        </w:tc>
        <w:tc>
          <w:tcPr>
            <w:tcW w:w="1985" w:type="dxa"/>
          </w:tcPr>
          <w:p w14:paraId="1628F5BC" w14:textId="47067392" w:rsidR="00BA0607" w:rsidRPr="00044D72" w:rsidRDefault="00BA0607" w:rsidP="00BA0607">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6 300 500</w:t>
            </w:r>
          </w:p>
        </w:tc>
      </w:tr>
      <w:tr w:rsidR="00BA0607" w:rsidRPr="00E45719" w14:paraId="48555A37" w14:textId="77777777" w:rsidTr="00914C80">
        <w:tc>
          <w:tcPr>
            <w:tcW w:w="1413" w:type="dxa"/>
          </w:tcPr>
          <w:p w14:paraId="7826DD99" w14:textId="0D23B607"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521 510</w:t>
            </w:r>
          </w:p>
        </w:tc>
        <w:tc>
          <w:tcPr>
            <w:tcW w:w="6520" w:type="dxa"/>
            <w:gridSpan w:val="2"/>
          </w:tcPr>
          <w:p w14:paraId="06103657" w14:textId="7504F42E"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 xml:space="preserve">OON </w:t>
            </w:r>
          </w:p>
        </w:tc>
        <w:tc>
          <w:tcPr>
            <w:tcW w:w="1985" w:type="dxa"/>
          </w:tcPr>
          <w:p w14:paraId="37014F8B" w14:textId="1C1449F7" w:rsidR="00BA0607" w:rsidRPr="00E45719" w:rsidRDefault="00BA0607" w:rsidP="00BA0607">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30 000</w:t>
            </w:r>
          </w:p>
        </w:tc>
      </w:tr>
      <w:tr w:rsidR="00BA0607" w:rsidRPr="00E45719" w14:paraId="784273DA" w14:textId="77777777" w:rsidTr="00914C80">
        <w:tc>
          <w:tcPr>
            <w:tcW w:w="1413" w:type="dxa"/>
          </w:tcPr>
          <w:p w14:paraId="0D72DE34" w14:textId="36775906" w:rsidR="00BA0607" w:rsidRPr="00245BFF" w:rsidRDefault="00BA0607" w:rsidP="00BA0607">
            <w:pPr>
              <w:rPr>
                <w:rFonts w:ascii="Times New Roman" w:hAnsi="Times New Roman" w:cs="Times New Roman"/>
                <w:sz w:val="24"/>
                <w:szCs w:val="24"/>
                <w:highlight w:val="yellow"/>
              </w:rPr>
            </w:pPr>
            <w:r w:rsidRPr="00245BFF">
              <w:rPr>
                <w:rFonts w:ascii="Times New Roman" w:hAnsi="Times New Roman" w:cs="Times New Roman"/>
                <w:sz w:val="24"/>
                <w:szCs w:val="24"/>
              </w:rPr>
              <w:t>521 300</w:t>
            </w:r>
          </w:p>
        </w:tc>
        <w:tc>
          <w:tcPr>
            <w:tcW w:w="6520" w:type="dxa"/>
            <w:gridSpan w:val="2"/>
          </w:tcPr>
          <w:p w14:paraId="0AC32BCA" w14:textId="405DD958" w:rsidR="00BA0607" w:rsidRPr="00245BFF" w:rsidRDefault="00BA0607" w:rsidP="00BA0607">
            <w:pPr>
              <w:rPr>
                <w:rFonts w:ascii="Times New Roman" w:hAnsi="Times New Roman" w:cs="Times New Roman"/>
                <w:sz w:val="24"/>
                <w:szCs w:val="24"/>
                <w:highlight w:val="yellow"/>
              </w:rPr>
            </w:pPr>
            <w:r w:rsidRPr="00245BFF">
              <w:rPr>
                <w:rFonts w:ascii="Times New Roman" w:hAnsi="Times New Roman" w:cs="Times New Roman"/>
                <w:sz w:val="24"/>
                <w:szCs w:val="24"/>
              </w:rPr>
              <w:t>hrubá mzda kuchařka včetně odvodů (viz níže) – 10 % z tarifu</w:t>
            </w:r>
          </w:p>
        </w:tc>
        <w:tc>
          <w:tcPr>
            <w:tcW w:w="1985" w:type="dxa"/>
          </w:tcPr>
          <w:p w14:paraId="7C738F03" w14:textId="61B2A956" w:rsidR="00BA0607" w:rsidRPr="00245BFF" w:rsidRDefault="00BA0607" w:rsidP="00BA0607">
            <w:pPr>
              <w:jc w:val="right"/>
              <w:rPr>
                <w:rFonts w:ascii="Times New Roman" w:hAnsi="Times New Roman" w:cs="Times New Roman"/>
                <w:sz w:val="24"/>
                <w:szCs w:val="24"/>
              </w:rPr>
            </w:pPr>
            <w:r w:rsidRPr="00245BFF">
              <w:rPr>
                <w:rFonts w:ascii="Times New Roman" w:hAnsi="Times New Roman" w:cs="Times New Roman"/>
                <w:sz w:val="24"/>
                <w:szCs w:val="24"/>
              </w:rPr>
              <w:t>35 000</w:t>
            </w:r>
          </w:p>
        </w:tc>
      </w:tr>
      <w:tr w:rsidR="00BA0607" w:rsidRPr="00E45719" w14:paraId="1A90AE9C" w14:textId="77777777" w:rsidTr="00914C80">
        <w:tc>
          <w:tcPr>
            <w:tcW w:w="1413" w:type="dxa"/>
          </w:tcPr>
          <w:p w14:paraId="28636583" w14:textId="544F1C76"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524 310</w:t>
            </w:r>
          </w:p>
        </w:tc>
        <w:tc>
          <w:tcPr>
            <w:tcW w:w="6520" w:type="dxa"/>
            <w:gridSpan w:val="2"/>
          </w:tcPr>
          <w:p w14:paraId="083A1B0D" w14:textId="7E06F517"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zdravotní pojistné</w:t>
            </w:r>
          </w:p>
        </w:tc>
        <w:tc>
          <w:tcPr>
            <w:tcW w:w="1985" w:type="dxa"/>
          </w:tcPr>
          <w:p w14:paraId="382C67A3" w14:textId="5F3D89B2" w:rsidR="00BA0607" w:rsidRPr="00245BFF" w:rsidRDefault="00BA0607" w:rsidP="00BA0607">
            <w:pPr>
              <w:jc w:val="right"/>
              <w:rPr>
                <w:rFonts w:ascii="Times New Roman" w:hAnsi="Times New Roman" w:cs="Times New Roman"/>
                <w:sz w:val="24"/>
                <w:szCs w:val="24"/>
              </w:rPr>
            </w:pPr>
            <w:r w:rsidRPr="00245BFF">
              <w:rPr>
                <w:rFonts w:ascii="Times New Roman" w:hAnsi="Times New Roman" w:cs="Times New Roman"/>
                <w:sz w:val="24"/>
                <w:szCs w:val="24"/>
              </w:rPr>
              <w:t>3 150</w:t>
            </w:r>
          </w:p>
        </w:tc>
      </w:tr>
      <w:tr w:rsidR="00BA0607" w:rsidRPr="00E45719" w14:paraId="6FF29B27" w14:textId="77777777" w:rsidTr="00914C80">
        <w:tc>
          <w:tcPr>
            <w:tcW w:w="1413" w:type="dxa"/>
          </w:tcPr>
          <w:p w14:paraId="3B875AB5" w14:textId="75ABCCF1"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524 360</w:t>
            </w:r>
          </w:p>
        </w:tc>
        <w:tc>
          <w:tcPr>
            <w:tcW w:w="6520" w:type="dxa"/>
            <w:gridSpan w:val="2"/>
          </w:tcPr>
          <w:p w14:paraId="52AFA8E5" w14:textId="2FBDE1AD"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 xml:space="preserve">sociální pojistné </w:t>
            </w:r>
          </w:p>
        </w:tc>
        <w:tc>
          <w:tcPr>
            <w:tcW w:w="1985" w:type="dxa"/>
          </w:tcPr>
          <w:p w14:paraId="37EF3C8C" w14:textId="56D84C7A" w:rsidR="00BA0607" w:rsidRPr="00245BFF" w:rsidRDefault="00BA0607" w:rsidP="00BA0607">
            <w:pPr>
              <w:jc w:val="right"/>
              <w:rPr>
                <w:rFonts w:ascii="Times New Roman" w:hAnsi="Times New Roman" w:cs="Times New Roman"/>
                <w:sz w:val="24"/>
                <w:szCs w:val="24"/>
              </w:rPr>
            </w:pPr>
            <w:r w:rsidRPr="00245BFF">
              <w:rPr>
                <w:rFonts w:ascii="Times New Roman" w:hAnsi="Times New Roman" w:cs="Times New Roman"/>
                <w:sz w:val="24"/>
                <w:szCs w:val="24"/>
              </w:rPr>
              <w:t>8 680</w:t>
            </w:r>
          </w:p>
        </w:tc>
      </w:tr>
      <w:tr w:rsidR="00BA0607" w:rsidRPr="00E45719" w14:paraId="71734487" w14:textId="77777777" w:rsidTr="00914C80">
        <w:tc>
          <w:tcPr>
            <w:tcW w:w="1413" w:type="dxa"/>
          </w:tcPr>
          <w:p w14:paraId="49370E45" w14:textId="0B6963EC"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525 300</w:t>
            </w:r>
          </w:p>
        </w:tc>
        <w:tc>
          <w:tcPr>
            <w:tcW w:w="6520" w:type="dxa"/>
            <w:gridSpan w:val="2"/>
          </w:tcPr>
          <w:p w14:paraId="602B4482" w14:textId="3EBBB33B"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 xml:space="preserve">zákonné pojistné </w:t>
            </w:r>
          </w:p>
        </w:tc>
        <w:tc>
          <w:tcPr>
            <w:tcW w:w="1985" w:type="dxa"/>
          </w:tcPr>
          <w:p w14:paraId="76F00817" w14:textId="11E8BAFB" w:rsidR="00BA0607" w:rsidRPr="00245BFF" w:rsidRDefault="00BA0607" w:rsidP="00BA0607">
            <w:pPr>
              <w:jc w:val="right"/>
              <w:rPr>
                <w:rFonts w:ascii="Times New Roman" w:hAnsi="Times New Roman" w:cs="Times New Roman"/>
                <w:sz w:val="24"/>
                <w:szCs w:val="24"/>
              </w:rPr>
            </w:pPr>
            <w:r w:rsidRPr="00245BFF">
              <w:rPr>
                <w:rFonts w:ascii="Times New Roman" w:hAnsi="Times New Roman" w:cs="Times New Roman"/>
                <w:sz w:val="24"/>
                <w:szCs w:val="24"/>
              </w:rPr>
              <w:t>147</w:t>
            </w:r>
          </w:p>
        </w:tc>
      </w:tr>
      <w:tr w:rsidR="00BA0607" w:rsidRPr="00E45719" w14:paraId="7F2F09EB" w14:textId="77777777" w:rsidTr="00914C80">
        <w:tc>
          <w:tcPr>
            <w:tcW w:w="1413" w:type="dxa"/>
          </w:tcPr>
          <w:p w14:paraId="6E18D7B7" w14:textId="2CF04B67"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527 300</w:t>
            </w:r>
          </w:p>
        </w:tc>
        <w:tc>
          <w:tcPr>
            <w:tcW w:w="6520" w:type="dxa"/>
            <w:gridSpan w:val="2"/>
          </w:tcPr>
          <w:p w14:paraId="4A187E3E" w14:textId="491561FD" w:rsidR="00BA0607" w:rsidRPr="00245BFF" w:rsidRDefault="00BA0607" w:rsidP="00BA0607">
            <w:pPr>
              <w:rPr>
                <w:rFonts w:ascii="Times New Roman" w:hAnsi="Times New Roman" w:cs="Times New Roman"/>
                <w:sz w:val="24"/>
                <w:szCs w:val="24"/>
              </w:rPr>
            </w:pPr>
            <w:r w:rsidRPr="00245BFF">
              <w:rPr>
                <w:rFonts w:ascii="Times New Roman" w:hAnsi="Times New Roman" w:cs="Times New Roman"/>
                <w:sz w:val="24"/>
                <w:szCs w:val="24"/>
              </w:rPr>
              <w:t>FKSP</w:t>
            </w:r>
          </w:p>
        </w:tc>
        <w:tc>
          <w:tcPr>
            <w:tcW w:w="1985" w:type="dxa"/>
          </w:tcPr>
          <w:p w14:paraId="28AFE69E" w14:textId="1CE02D7B" w:rsidR="00BA0607" w:rsidRPr="00245BFF" w:rsidRDefault="00BA0607" w:rsidP="00BA0607">
            <w:pPr>
              <w:jc w:val="right"/>
              <w:rPr>
                <w:rFonts w:ascii="Times New Roman" w:hAnsi="Times New Roman" w:cs="Times New Roman"/>
                <w:sz w:val="24"/>
                <w:szCs w:val="24"/>
              </w:rPr>
            </w:pPr>
            <w:r w:rsidRPr="00245BFF">
              <w:rPr>
                <w:rFonts w:ascii="Times New Roman" w:hAnsi="Times New Roman" w:cs="Times New Roman"/>
                <w:sz w:val="24"/>
                <w:szCs w:val="24"/>
              </w:rPr>
              <w:t>350</w:t>
            </w:r>
          </w:p>
        </w:tc>
      </w:tr>
      <w:tr w:rsidR="00BA0607" w:rsidRPr="00E45719" w14:paraId="06E06FD0" w14:textId="77777777" w:rsidTr="00ED0ADD">
        <w:tc>
          <w:tcPr>
            <w:tcW w:w="9918" w:type="dxa"/>
            <w:gridSpan w:val="4"/>
          </w:tcPr>
          <w:p w14:paraId="06E47EC8" w14:textId="217CCD7C" w:rsidR="00BA0607" w:rsidRPr="00D041FA" w:rsidRDefault="00BA0607" w:rsidP="0043420B">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 xml:space="preserve">Již </w:t>
            </w:r>
            <w:r w:rsidR="00D042C0">
              <w:rPr>
                <w:rFonts w:ascii="Times New Roman" w:hAnsi="Times New Roman" w:cs="Times New Roman"/>
                <w:b/>
                <w:color w:val="7030A0"/>
                <w:sz w:val="24"/>
                <w:szCs w:val="24"/>
              </w:rPr>
              <w:t>čtvrtým</w:t>
            </w:r>
            <w:r>
              <w:rPr>
                <w:rFonts w:ascii="Times New Roman" w:hAnsi="Times New Roman" w:cs="Times New Roman"/>
                <w:b/>
                <w:color w:val="7030A0"/>
                <w:sz w:val="24"/>
                <w:szCs w:val="24"/>
              </w:rPr>
              <w:t xml:space="preserve"> rokem si tyto položky nárokuji v tomto rozpočtu. Vychází to z toho, že část úvazku kuchařky musí být hrazena právě z provozu. S paní účetní jsme stanovili 10% z tarifního platu (platová tabulka pro </w:t>
            </w:r>
            <w:proofErr w:type="spellStart"/>
            <w:r>
              <w:rPr>
                <w:rFonts w:ascii="Times New Roman" w:hAnsi="Times New Roman" w:cs="Times New Roman"/>
                <w:b/>
                <w:color w:val="7030A0"/>
                <w:sz w:val="24"/>
                <w:szCs w:val="24"/>
              </w:rPr>
              <w:t>nepedagogy</w:t>
            </w:r>
            <w:proofErr w:type="spellEnd"/>
            <w:r>
              <w:rPr>
                <w:rFonts w:ascii="Times New Roman" w:hAnsi="Times New Roman" w:cs="Times New Roman"/>
                <w:b/>
                <w:color w:val="7030A0"/>
                <w:sz w:val="24"/>
                <w:szCs w:val="24"/>
              </w:rPr>
              <w:t xml:space="preserve">). </w:t>
            </w:r>
          </w:p>
        </w:tc>
      </w:tr>
      <w:tr w:rsidR="00BA0607" w:rsidRPr="00E45719" w14:paraId="6AD791D2" w14:textId="77777777" w:rsidTr="00914C80">
        <w:tc>
          <w:tcPr>
            <w:tcW w:w="1413" w:type="dxa"/>
          </w:tcPr>
          <w:p w14:paraId="4A9C8A5C" w14:textId="6222B3E4" w:rsidR="00BA0607" w:rsidRDefault="00BA0607" w:rsidP="00BA0607">
            <w:pPr>
              <w:rPr>
                <w:rFonts w:ascii="Times New Roman" w:hAnsi="Times New Roman" w:cs="Times New Roman"/>
                <w:sz w:val="24"/>
                <w:szCs w:val="24"/>
              </w:rPr>
            </w:pPr>
          </w:p>
        </w:tc>
        <w:tc>
          <w:tcPr>
            <w:tcW w:w="6520" w:type="dxa"/>
            <w:gridSpan w:val="2"/>
          </w:tcPr>
          <w:p w14:paraId="7274CD5A" w14:textId="685C2165" w:rsidR="00BA0607" w:rsidRDefault="00BA0607" w:rsidP="00BA0607">
            <w:pPr>
              <w:rPr>
                <w:rFonts w:ascii="Times New Roman" w:hAnsi="Times New Roman" w:cs="Times New Roman"/>
                <w:sz w:val="24"/>
                <w:szCs w:val="24"/>
              </w:rPr>
            </w:pPr>
          </w:p>
        </w:tc>
        <w:tc>
          <w:tcPr>
            <w:tcW w:w="1985" w:type="dxa"/>
          </w:tcPr>
          <w:p w14:paraId="05F6DF0C" w14:textId="317A0B4A" w:rsidR="00BA0607" w:rsidRPr="0009073D" w:rsidRDefault="00BA0607" w:rsidP="00BA0607">
            <w:pPr>
              <w:jc w:val="right"/>
              <w:rPr>
                <w:rFonts w:ascii="Times New Roman" w:hAnsi="Times New Roman" w:cs="Times New Roman"/>
                <w:sz w:val="24"/>
                <w:szCs w:val="24"/>
              </w:rPr>
            </w:pPr>
          </w:p>
        </w:tc>
      </w:tr>
      <w:tr w:rsidR="00BA0607" w:rsidRPr="00E45719" w14:paraId="6FE22EDB" w14:textId="77777777" w:rsidTr="00914C80">
        <w:tc>
          <w:tcPr>
            <w:tcW w:w="1413" w:type="dxa"/>
          </w:tcPr>
          <w:p w14:paraId="6B02038C" w14:textId="320FE96E" w:rsidR="00BA0607" w:rsidRPr="00E45719" w:rsidRDefault="00BA0607" w:rsidP="00BA0607">
            <w:pPr>
              <w:rPr>
                <w:rFonts w:ascii="Times New Roman" w:hAnsi="Times New Roman" w:cs="Times New Roman"/>
                <w:b/>
                <w:sz w:val="24"/>
                <w:szCs w:val="24"/>
              </w:rPr>
            </w:pPr>
            <w:r w:rsidRPr="00E45719">
              <w:rPr>
                <w:rFonts w:ascii="Times New Roman" w:hAnsi="Times New Roman" w:cs="Times New Roman"/>
                <w:b/>
                <w:sz w:val="24"/>
                <w:szCs w:val="24"/>
                <w:highlight w:val="yellow"/>
              </w:rPr>
              <w:t>524 .</w:t>
            </w:r>
            <w:r w:rsidRPr="00E45719">
              <w:rPr>
                <w:rFonts w:ascii="Times New Roman" w:hAnsi="Times New Roman" w:cs="Times New Roman"/>
                <w:sz w:val="24"/>
                <w:szCs w:val="24"/>
                <w:highlight w:val="yellow"/>
              </w:rPr>
              <w:t>.</w:t>
            </w:r>
          </w:p>
        </w:tc>
        <w:tc>
          <w:tcPr>
            <w:tcW w:w="6520" w:type="dxa"/>
            <w:gridSpan w:val="2"/>
          </w:tcPr>
          <w:p w14:paraId="474EFF2E" w14:textId="277AE8BE" w:rsidR="00BA0607" w:rsidRPr="00E45719" w:rsidRDefault="00BA0607" w:rsidP="00BA0607">
            <w:pPr>
              <w:rPr>
                <w:rFonts w:ascii="Times New Roman" w:hAnsi="Times New Roman" w:cs="Times New Roman"/>
                <w:b/>
                <w:sz w:val="24"/>
                <w:szCs w:val="24"/>
              </w:rPr>
            </w:pPr>
            <w:r w:rsidRPr="00E45719">
              <w:rPr>
                <w:rFonts w:ascii="Times New Roman" w:hAnsi="Times New Roman" w:cs="Times New Roman"/>
                <w:b/>
                <w:sz w:val="24"/>
                <w:szCs w:val="24"/>
                <w:highlight w:val="yellow"/>
              </w:rPr>
              <w:t>ZÁKONNÉ SOCIÁLNÍ POJIŠTĚNÍ</w:t>
            </w:r>
          </w:p>
        </w:tc>
        <w:tc>
          <w:tcPr>
            <w:tcW w:w="1985" w:type="dxa"/>
          </w:tcPr>
          <w:p w14:paraId="3CA06226" w14:textId="75968FC1" w:rsidR="00BA0607" w:rsidRPr="00E45719" w:rsidRDefault="00BA0607" w:rsidP="00BA0607">
            <w:pPr>
              <w:jc w:val="right"/>
              <w:rPr>
                <w:rFonts w:ascii="Times New Roman" w:hAnsi="Times New Roman" w:cs="Times New Roman"/>
                <w:sz w:val="24"/>
                <w:szCs w:val="24"/>
              </w:rPr>
            </w:pPr>
            <w:r w:rsidRPr="000D0698">
              <w:rPr>
                <w:rFonts w:ascii="Times New Roman" w:hAnsi="Times New Roman" w:cs="Times New Roman"/>
                <w:sz w:val="24"/>
                <w:szCs w:val="24"/>
                <w:highlight w:val="yellow"/>
              </w:rPr>
              <w:t>2 129 569</w:t>
            </w:r>
          </w:p>
        </w:tc>
      </w:tr>
      <w:tr w:rsidR="00BA0607" w:rsidRPr="00E45719" w14:paraId="11C851AF" w14:textId="77777777" w:rsidTr="00914C80">
        <w:tc>
          <w:tcPr>
            <w:tcW w:w="1413" w:type="dxa"/>
          </w:tcPr>
          <w:p w14:paraId="532C8CB5" w14:textId="67A3C8BC"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rPr>
              <w:t xml:space="preserve"> </w:t>
            </w:r>
          </w:p>
        </w:tc>
        <w:tc>
          <w:tcPr>
            <w:tcW w:w="6520" w:type="dxa"/>
            <w:gridSpan w:val="2"/>
          </w:tcPr>
          <w:p w14:paraId="6F1ECD0C" w14:textId="1158CB36" w:rsidR="00BA0607" w:rsidRPr="00E45719" w:rsidRDefault="00BA0607" w:rsidP="00BA0607">
            <w:pPr>
              <w:rPr>
                <w:rFonts w:ascii="Times New Roman" w:hAnsi="Times New Roman" w:cs="Times New Roman"/>
                <w:b/>
                <w:sz w:val="24"/>
                <w:szCs w:val="24"/>
                <w:highlight w:val="yellow"/>
              </w:rPr>
            </w:pPr>
          </w:p>
        </w:tc>
        <w:tc>
          <w:tcPr>
            <w:tcW w:w="1985" w:type="dxa"/>
          </w:tcPr>
          <w:p w14:paraId="0BAD48A3" w14:textId="16789436" w:rsidR="00BA0607" w:rsidRPr="00E45719" w:rsidRDefault="00BA0607" w:rsidP="00BA0607">
            <w:pPr>
              <w:jc w:val="right"/>
              <w:rPr>
                <w:rFonts w:ascii="Times New Roman" w:hAnsi="Times New Roman" w:cs="Times New Roman"/>
                <w:sz w:val="24"/>
                <w:szCs w:val="24"/>
                <w:highlight w:val="yellow"/>
              </w:rPr>
            </w:pPr>
          </w:p>
        </w:tc>
      </w:tr>
      <w:tr w:rsidR="00BA0607" w:rsidRPr="00E45719" w14:paraId="5C1BD27B" w14:textId="77777777" w:rsidTr="00914C80">
        <w:tc>
          <w:tcPr>
            <w:tcW w:w="1413" w:type="dxa"/>
          </w:tcPr>
          <w:p w14:paraId="4CF27074" w14:textId="1F7688F6" w:rsidR="00BA0607" w:rsidRPr="00E45719" w:rsidRDefault="00BA0607" w:rsidP="00BA0607">
            <w:pPr>
              <w:rPr>
                <w:rFonts w:ascii="Times New Roman" w:hAnsi="Times New Roman" w:cs="Times New Roman"/>
                <w:sz w:val="24"/>
                <w:szCs w:val="24"/>
              </w:rPr>
            </w:pPr>
            <w:r w:rsidRPr="00E45719">
              <w:rPr>
                <w:rFonts w:ascii="Times New Roman" w:hAnsi="Times New Roman" w:cs="Times New Roman"/>
                <w:b/>
                <w:sz w:val="24"/>
                <w:szCs w:val="24"/>
                <w:highlight w:val="yellow"/>
              </w:rPr>
              <w:t>525 …</w:t>
            </w:r>
          </w:p>
        </w:tc>
        <w:tc>
          <w:tcPr>
            <w:tcW w:w="6520" w:type="dxa"/>
            <w:gridSpan w:val="2"/>
          </w:tcPr>
          <w:p w14:paraId="0BD0EFBB" w14:textId="2170F972" w:rsidR="00BA0607" w:rsidRPr="00E45719" w:rsidRDefault="00BA0607" w:rsidP="00BA0607">
            <w:pPr>
              <w:rPr>
                <w:rFonts w:ascii="Times New Roman" w:hAnsi="Times New Roman" w:cs="Times New Roman"/>
                <w:sz w:val="24"/>
                <w:szCs w:val="24"/>
              </w:rPr>
            </w:pPr>
            <w:r w:rsidRPr="00E45719">
              <w:rPr>
                <w:rFonts w:ascii="Times New Roman" w:hAnsi="Times New Roman" w:cs="Times New Roman"/>
                <w:b/>
                <w:sz w:val="24"/>
                <w:szCs w:val="24"/>
                <w:highlight w:val="yellow"/>
              </w:rPr>
              <w:t xml:space="preserve">JINÉ SOCIÁLNÍ NÁKLADY </w:t>
            </w:r>
          </w:p>
        </w:tc>
        <w:tc>
          <w:tcPr>
            <w:tcW w:w="1985" w:type="dxa"/>
          </w:tcPr>
          <w:p w14:paraId="69898763" w14:textId="2757C3ED" w:rsidR="00BA0607" w:rsidRPr="00E45719" w:rsidRDefault="00BA0607" w:rsidP="00BA0607">
            <w:pPr>
              <w:jc w:val="right"/>
              <w:rPr>
                <w:rFonts w:ascii="Times New Roman" w:hAnsi="Times New Roman" w:cs="Times New Roman"/>
                <w:sz w:val="24"/>
                <w:szCs w:val="24"/>
              </w:rPr>
            </w:pPr>
            <w:r w:rsidRPr="000D0698">
              <w:rPr>
                <w:rFonts w:ascii="Times New Roman" w:hAnsi="Times New Roman" w:cs="Times New Roman"/>
                <w:sz w:val="24"/>
                <w:szCs w:val="24"/>
                <w:highlight w:val="yellow"/>
              </w:rPr>
              <w:t>26</w:t>
            </w:r>
            <w:r>
              <w:rPr>
                <w:rFonts w:ascii="Times New Roman" w:hAnsi="Times New Roman" w:cs="Times New Roman"/>
                <w:sz w:val="24"/>
                <w:szCs w:val="24"/>
                <w:highlight w:val="yellow"/>
              </w:rPr>
              <w:t xml:space="preserve"> </w:t>
            </w:r>
            <w:r w:rsidRPr="000D0698">
              <w:rPr>
                <w:rFonts w:ascii="Times New Roman" w:hAnsi="Times New Roman" w:cs="Times New Roman"/>
                <w:sz w:val="24"/>
                <w:szCs w:val="24"/>
                <w:highlight w:val="yellow"/>
              </w:rPr>
              <w:t>462</w:t>
            </w:r>
          </w:p>
        </w:tc>
      </w:tr>
      <w:tr w:rsidR="00BA0607" w:rsidRPr="00AE7AAB" w14:paraId="3A6A8B7B" w14:textId="77777777" w:rsidTr="00914C80">
        <w:tc>
          <w:tcPr>
            <w:tcW w:w="1413" w:type="dxa"/>
          </w:tcPr>
          <w:p w14:paraId="326699A4" w14:textId="529AB598" w:rsidR="00BA0607" w:rsidRPr="00E45719" w:rsidRDefault="00BA0607" w:rsidP="00BA0607">
            <w:pPr>
              <w:rPr>
                <w:rFonts w:ascii="Times New Roman" w:hAnsi="Times New Roman" w:cs="Times New Roman"/>
                <w:b/>
                <w:sz w:val="24"/>
                <w:szCs w:val="24"/>
                <w:highlight w:val="yellow"/>
              </w:rPr>
            </w:pPr>
          </w:p>
        </w:tc>
        <w:tc>
          <w:tcPr>
            <w:tcW w:w="6520" w:type="dxa"/>
            <w:gridSpan w:val="2"/>
          </w:tcPr>
          <w:p w14:paraId="25210411" w14:textId="14355972" w:rsidR="00BA0607" w:rsidRPr="00E45719" w:rsidRDefault="00BA0607" w:rsidP="00BA0607">
            <w:pPr>
              <w:rPr>
                <w:rFonts w:ascii="Times New Roman" w:hAnsi="Times New Roman" w:cs="Times New Roman"/>
                <w:b/>
                <w:sz w:val="24"/>
                <w:szCs w:val="24"/>
                <w:highlight w:val="yellow"/>
              </w:rPr>
            </w:pPr>
          </w:p>
        </w:tc>
        <w:tc>
          <w:tcPr>
            <w:tcW w:w="1985" w:type="dxa"/>
          </w:tcPr>
          <w:p w14:paraId="7EA5D1B2" w14:textId="5DB519FE" w:rsidR="00BA0607" w:rsidRPr="00E45719" w:rsidRDefault="00BA0607" w:rsidP="00BA0607">
            <w:pPr>
              <w:jc w:val="right"/>
              <w:rPr>
                <w:rFonts w:ascii="Times New Roman" w:hAnsi="Times New Roman" w:cs="Times New Roman"/>
                <w:sz w:val="24"/>
                <w:szCs w:val="24"/>
                <w:highlight w:val="yellow"/>
              </w:rPr>
            </w:pPr>
          </w:p>
        </w:tc>
      </w:tr>
      <w:tr w:rsidR="00BA0607" w:rsidRPr="00E45719" w14:paraId="3AAF084C" w14:textId="77777777" w:rsidTr="00914C80">
        <w:tc>
          <w:tcPr>
            <w:tcW w:w="1413" w:type="dxa"/>
          </w:tcPr>
          <w:p w14:paraId="2475C43A" w14:textId="07B30C3B" w:rsidR="00BA0607" w:rsidRPr="00E45719" w:rsidRDefault="00BA0607" w:rsidP="00BA0607">
            <w:pPr>
              <w:rPr>
                <w:rFonts w:ascii="Times New Roman" w:hAnsi="Times New Roman" w:cs="Times New Roman"/>
                <w:sz w:val="24"/>
                <w:szCs w:val="24"/>
              </w:rPr>
            </w:pPr>
            <w:r w:rsidRPr="00E45719">
              <w:rPr>
                <w:rFonts w:ascii="Times New Roman" w:hAnsi="Times New Roman" w:cs="Times New Roman"/>
                <w:b/>
                <w:sz w:val="24"/>
                <w:szCs w:val="24"/>
                <w:highlight w:val="yellow"/>
              </w:rPr>
              <w:t>527 …</w:t>
            </w:r>
          </w:p>
        </w:tc>
        <w:tc>
          <w:tcPr>
            <w:tcW w:w="6520" w:type="dxa"/>
            <w:gridSpan w:val="2"/>
          </w:tcPr>
          <w:p w14:paraId="54F5B70A" w14:textId="7AE8D692" w:rsidR="00BA0607" w:rsidRPr="00E45719" w:rsidRDefault="00BA0607" w:rsidP="00BA0607">
            <w:pPr>
              <w:rPr>
                <w:rFonts w:ascii="Times New Roman" w:hAnsi="Times New Roman" w:cs="Times New Roman"/>
                <w:sz w:val="24"/>
                <w:szCs w:val="24"/>
              </w:rPr>
            </w:pPr>
            <w:r w:rsidRPr="00E45719">
              <w:rPr>
                <w:rFonts w:ascii="Times New Roman" w:hAnsi="Times New Roman" w:cs="Times New Roman"/>
                <w:b/>
                <w:sz w:val="24"/>
                <w:szCs w:val="24"/>
                <w:highlight w:val="yellow"/>
              </w:rPr>
              <w:t>ZÁKONNÉ SOCIÁLNÍ NÁKLADY</w:t>
            </w:r>
          </w:p>
        </w:tc>
        <w:tc>
          <w:tcPr>
            <w:tcW w:w="1985" w:type="dxa"/>
          </w:tcPr>
          <w:p w14:paraId="717BEFE5" w14:textId="78C20E90" w:rsidR="00BA0607" w:rsidRPr="00E45719" w:rsidRDefault="00BA0607" w:rsidP="00BA0607">
            <w:pPr>
              <w:jc w:val="right"/>
              <w:rPr>
                <w:rFonts w:ascii="Times New Roman" w:hAnsi="Times New Roman" w:cs="Times New Roman"/>
                <w:sz w:val="24"/>
                <w:szCs w:val="24"/>
              </w:rPr>
            </w:pPr>
            <w:r w:rsidRPr="000D0698">
              <w:rPr>
                <w:rFonts w:ascii="Times New Roman" w:hAnsi="Times New Roman" w:cs="Times New Roman"/>
                <w:sz w:val="24"/>
                <w:szCs w:val="24"/>
                <w:highlight w:val="yellow"/>
              </w:rPr>
              <w:t>93</w:t>
            </w:r>
            <w:r>
              <w:rPr>
                <w:rFonts w:ascii="Times New Roman" w:hAnsi="Times New Roman" w:cs="Times New Roman"/>
                <w:sz w:val="24"/>
                <w:szCs w:val="24"/>
                <w:highlight w:val="yellow"/>
              </w:rPr>
              <w:t xml:space="preserve"> </w:t>
            </w:r>
            <w:r w:rsidRPr="000D0698">
              <w:rPr>
                <w:rFonts w:ascii="Times New Roman" w:hAnsi="Times New Roman" w:cs="Times New Roman"/>
                <w:sz w:val="24"/>
                <w:szCs w:val="24"/>
                <w:highlight w:val="yellow"/>
              </w:rPr>
              <w:t>005*</w:t>
            </w:r>
          </w:p>
        </w:tc>
      </w:tr>
      <w:tr w:rsidR="00746CDE" w:rsidRPr="00746CDE" w14:paraId="027A2CC9" w14:textId="77777777" w:rsidTr="00914C80">
        <w:tc>
          <w:tcPr>
            <w:tcW w:w="1413" w:type="dxa"/>
          </w:tcPr>
          <w:p w14:paraId="67DE18DC" w14:textId="202E79F3" w:rsidR="00BA0607" w:rsidRPr="00746CDE" w:rsidRDefault="00BA0607" w:rsidP="00BA0607">
            <w:pPr>
              <w:rPr>
                <w:rFonts w:ascii="Times New Roman" w:hAnsi="Times New Roman" w:cs="Times New Roman"/>
                <w:b/>
                <w:sz w:val="24"/>
                <w:szCs w:val="24"/>
                <w:highlight w:val="yellow"/>
              </w:rPr>
            </w:pPr>
            <w:r w:rsidRPr="00746CDE">
              <w:rPr>
                <w:rFonts w:ascii="Times New Roman" w:hAnsi="Times New Roman" w:cs="Times New Roman"/>
                <w:sz w:val="24"/>
                <w:szCs w:val="24"/>
              </w:rPr>
              <w:t>527 300</w:t>
            </w:r>
          </w:p>
        </w:tc>
        <w:tc>
          <w:tcPr>
            <w:tcW w:w="6520" w:type="dxa"/>
            <w:gridSpan w:val="2"/>
          </w:tcPr>
          <w:p w14:paraId="4E6C942D" w14:textId="24D5DD1C" w:rsidR="00BA0607" w:rsidRPr="00746CDE" w:rsidRDefault="00BA0607" w:rsidP="00BA0607">
            <w:pPr>
              <w:rPr>
                <w:rFonts w:ascii="Times New Roman" w:hAnsi="Times New Roman" w:cs="Times New Roman"/>
                <w:b/>
                <w:sz w:val="24"/>
                <w:szCs w:val="24"/>
                <w:highlight w:val="yellow"/>
              </w:rPr>
            </w:pPr>
            <w:r w:rsidRPr="00746CDE">
              <w:rPr>
                <w:rFonts w:ascii="Times New Roman" w:hAnsi="Times New Roman" w:cs="Times New Roman"/>
                <w:sz w:val="24"/>
                <w:szCs w:val="24"/>
              </w:rPr>
              <w:t>závodní zdravotní péče</w:t>
            </w:r>
          </w:p>
        </w:tc>
        <w:tc>
          <w:tcPr>
            <w:tcW w:w="1985" w:type="dxa"/>
          </w:tcPr>
          <w:p w14:paraId="367D5D89" w14:textId="4D845C41" w:rsidR="00BA0607" w:rsidRPr="00746CDE" w:rsidRDefault="00D042C0" w:rsidP="00D042C0">
            <w:pPr>
              <w:jc w:val="right"/>
              <w:rPr>
                <w:rFonts w:ascii="Times New Roman" w:hAnsi="Times New Roman" w:cs="Times New Roman"/>
                <w:sz w:val="24"/>
                <w:szCs w:val="24"/>
                <w:highlight w:val="yellow"/>
              </w:rPr>
            </w:pPr>
            <w:r w:rsidRPr="00746CDE">
              <w:rPr>
                <w:rFonts w:ascii="Times New Roman" w:hAnsi="Times New Roman" w:cs="Times New Roman"/>
                <w:sz w:val="24"/>
                <w:szCs w:val="24"/>
              </w:rPr>
              <w:t>2 500</w:t>
            </w:r>
          </w:p>
        </w:tc>
      </w:tr>
      <w:tr w:rsidR="00BA0607" w:rsidRPr="00E45719" w14:paraId="5260BA0E" w14:textId="77777777" w:rsidTr="00914C80">
        <w:tc>
          <w:tcPr>
            <w:tcW w:w="1413" w:type="dxa"/>
          </w:tcPr>
          <w:p w14:paraId="2414D098" w14:textId="7C3DE508" w:rsidR="00BA0607" w:rsidRPr="00AE7AAB" w:rsidRDefault="00BA0607" w:rsidP="00BA0607">
            <w:pPr>
              <w:rPr>
                <w:rFonts w:ascii="Times New Roman" w:hAnsi="Times New Roman" w:cs="Times New Roman"/>
                <w:sz w:val="24"/>
                <w:szCs w:val="24"/>
              </w:rPr>
            </w:pPr>
          </w:p>
        </w:tc>
        <w:tc>
          <w:tcPr>
            <w:tcW w:w="6520" w:type="dxa"/>
            <w:gridSpan w:val="2"/>
          </w:tcPr>
          <w:p w14:paraId="4D932C30" w14:textId="20F76011" w:rsidR="00BA0607" w:rsidRPr="00AE7AAB" w:rsidRDefault="00BA0607" w:rsidP="00BA0607">
            <w:pPr>
              <w:rPr>
                <w:rFonts w:ascii="Times New Roman" w:hAnsi="Times New Roman" w:cs="Times New Roman"/>
                <w:sz w:val="24"/>
                <w:szCs w:val="24"/>
              </w:rPr>
            </w:pPr>
            <w:r w:rsidRPr="003671B7">
              <w:rPr>
                <w:rFonts w:ascii="Times New Roman" w:hAnsi="Times New Roman" w:cs="Times New Roman"/>
                <w:b/>
                <w:sz w:val="24"/>
                <w:szCs w:val="24"/>
                <w:highlight w:val="yellow"/>
              </w:rPr>
              <w:t>*součet položek 527 500, 527 560, 527 580</w:t>
            </w:r>
          </w:p>
        </w:tc>
        <w:tc>
          <w:tcPr>
            <w:tcW w:w="1985" w:type="dxa"/>
          </w:tcPr>
          <w:p w14:paraId="22131D88" w14:textId="4D2D2EF0" w:rsidR="00BA0607" w:rsidRPr="00AE7AAB" w:rsidRDefault="00BA0607" w:rsidP="00BA0607">
            <w:pPr>
              <w:jc w:val="right"/>
              <w:rPr>
                <w:rFonts w:ascii="Times New Roman" w:hAnsi="Times New Roman" w:cs="Times New Roman"/>
                <w:sz w:val="24"/>
                <w:szCs w:val="24"/>
              </w:rPr>
            </w:pPr>
          </w:p>
        </w:tc>
      </w:tr>
      <w:tr w:rsidR="00BA0607" w:rsidRPr="00E45719" w14:paraId="5A3774F2" w14:textId="77777777" w:rsidTr="00914C80">
        <w:tc>
          <w:tcPr>
            <w:tcW w:w="1413" w:type="dxa"/>
          </w:tcPr>
          <w:p w14:paraId="63CE8825" w14:textId="30513EFB" w:rsidR="00BA0607" w:rsidRPr="00AE7AAB" w:rsidRDefault="00BA0607" w:rsidP="00BA0607">
            <w:pPr>
              <w:rPr>
                <w:rFonts w:ascii="Times New Roman" w:hAnsi="Times New Roman" w:cs="Times New Roman"/>
                <w:sz w:val="24"/>
                <w:szCs w:val="24"/>
              </w:rPr>
            </w:pPr>
          </w:p>
        </w:tc>
        <w:tc>
          <w:tcPr>
            <w:tcW w:w="6520" w:type="dxa"/>
            <w:gridSpan w:val="2"/>
          </w:tcPr>
          <w:p w14:paraId="0549E436" w14:textId="596E80F5" w:rsidR="00BA0607" w:rsidRPr="003671B7" w:rsidRDefault="00BA0607" w:rsidP="00BA0607">
            <w:pPr>
              <w:rPr>
                <w:rFonts w:ascii="Times New Roman" w:hAnsi="Times New Roman" w:cs="Times New Roman"/>
                <w:b/>
                <w:sz w:val="24"/>
                <w:szCs w:val="24"/>
                <w:highlight w:val="yellow"/>
              </w:rPr>
            </w:pPr>
          </w:p>
        </w:tc>
        <w:tc>
          <w:tcPr>
            <w:tcW w:w="1985" w:type="dxa"/>
          </w:tcPr>
          <w:p w14:paraId="7EC4AD40" w14:textId="77777777" w:rsidR="00BA0607" w:rsidRDefault="00BA0607" w:rsidP="00BA0607">
            <w:pPr>
              <w:jc w:val="right"/>
              <w:rPr>
                <w:rFonts w:ascii="Times New Roman" w:hAnsi="Times New Roman" w:cs="Times New Roman"/>
                <w:sz w:val="24"/>
                <w:szCs w:val="24"/>
              </w:rPr>
            </w:pPr>
          </w:p>
        </w:tc>
      </w:tr>
      <w:tr w:rsidR="00BA0607" w:rsidRPr="00D042C0" w14:paraId="4F5493BE" w14:textId="77777777" w:rsidTr="003B1900">
        <w:trPr>
          <w:trHeight w:val="420"/>
        </w:trPr>
        <w:tc>
          <w:tcPr>
            <w:tcW w:w="1413" w:type="dxa"/>
          </w:tcPr>
          <w:p w14:paraId="1C8E5C21" w14:textId="7F5613B0" w:rsidR="00BA0607" w:rsidRPr="00F55368" w:rsidRDefault="00BA0607" w:rsidP="00BA0607">
            <w:pPr>
              <w:rPr>
                <w:rFonts w:ascii="Times New Roman" w:hAnsi="Times New Roman" w:cs="Times New Roman"/>
                <w:color w:val="FF0000"/>
                <w:sz w:val="24"/>
                <w:szCs w:val="24"/>
              </w:rPr>
            </w:pPr>
            <w:r w:rsidRPr="00E45719">
              <w:rPr>
                <w:rFonts w:ascii="Times New Roman" w:hAnsi="Times New Roman" w:cs="Times New Roman"/>
                <w:sz w:val="24"/>
                <w:szCs w:val="24"/>
                <w:highlight w:val="yellow"/>
              </w:rPr>
              <w:t>527 500</w:t>
            </w:r>
          </w:p>
        </w:tc>
        <w:tc>
          <w:tcPr>
            <w:tcW w:w="6520" w:type="dxa"/>
            <w:gridSpan w:val="2"/>
          </w:tcPr>
          <w:p w14:paraId="1C712D44" w14:textId="243E3B3A" w:rsidR="00BA0607" w:rsidRPr="00F55368" w:rsidRDefault="00BA0607" w:rsidP="00BA0607">
            <w:pPr>
              <w:rPr>
                <w:rFonts w:ascii="Times New Roman" w:hAnsi="Times New Roman" w:cs="Times New Roman"/>
                <w:color w:val="FF0000"/>
                <w:sz w:val="24"/>
                <w:szCs w:val="24"/>
              </w:rPr>
            </w:pPr>
            <w:r w:rsidRPr="00E45719">
              <w:rPr>
                <w:rFonts w:ascii="Times New Roman" w:hAnsi="Times New Roman" w:cs="Times New Roman"/>
                <w:sz w:val="24"/>
                <w:szCs w:val="24"/>
                <w:highlight w:val="yellow"/>
              </w:rPr>
              <w:t xml:space="preserve">tvorba FKSP </w:t>
            </w:r>
          </w:p>
        </w:tc>
        <w:tc>
          <w:tcPr>
            <w:tcW w:w="1985" w:type="dxa"/>
          </w:tcPr>
          <w:p w14:paraId="3CE243EC" w14:textId="6B7C6331" w:rsidR="00BA0607" w:rsidRPr="00D042C0" w:rsidRDefault="00BA0607" w:rsidP="00BA0607">
            <w:pPr>
              <w:jc w:val="right"/>
              <w:rPr>
                <w:rFonts w:ascii="Times New Roman" w:hAnsi="Times New Roman" w:cs="Times New Roman"/>
                <w:color w:val="FF0000"/>
                <w:sz w:val="24"/>
                <w:szCs w:val="24"/>
                <w:highlight w:val="yellow"/>
              </w:rPr>
            </w:pPr>
            <w:r w:rsidRPr="00D042C0">
              <w:rPr>
                <w:rFonts w:ascii="Times New Roman" w:hAnsi="Times New Roman" w:cs="Times New Roman"/>
                <w:sz w:val="24"/>
                <w:szCs w:val="24"/>
                <w:highlight w:val="yellow"/>
              </w:rPr>
              <w:t>63 005</w:t>
            </w:r>
          </w:p>
        </w:tc>
      </w:tr>
      <w:tr w:rsidR="00BA0607" w:rsidRPr="00E45719" w14:paraId="16F9A5EA" w14:textId="77777777" w:rsidTr="00914C80">
        <w:tc>
          <w:tcPr>
            <w:tcW w:w="1413" w:type="dxa"/>
          </w:tcPr>
          <w:p w14:paraId="7AB4C626" w14:textId="793EEF10"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527 560</w:t>
            </w:r>
          </w:p>
        </w:tc>
        <w:tc>
          <w:tcPr>
            <w:tcW w:w="6520" w:type="dxa"/>
            <w:gridSpan w:val="2"/>
          </w:tcPr>
          <w:p w14:paraId="04228FC0" w14:textId="31A92B95"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DVPP</w:t>
            </w:r>
          </w:p>
        </w:tc>
        <w:tc>
          <w:tcPr>
            <w:tcW w:w="1985" w:type="dxa"/>
          </w:tcPr>
          <w:p w14:paraId="3CF17A9D" w14:textId="180045DB" w:rsidR="00BA0607" w:rsidRPr="00E45719" w:rsidRDefault="00BA0607" w:rsidP="00BA0607">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15 000</w:t>
            </w:r>
          </w:p>
        </w:tc>
      </w:tr>
      <w:tr w:rsidR="00BA0607" w:rsidRPr="00E45719" w14:paraId="2A7603BB" w14:textId="77777777" w:rsidTr="00914C80">
        <w:tc>
          <w:tcPr>
            <w:tcW w:w="1413" w:type="dxa"/>
          </w:tcPr>
          <w:p w14:paraId="025EC36D" w14:textId="5F5BD583"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527 580</w:t>
            </w:r>
          </w:p>
        </w:tc>
        <w:tc>
          <w:tcPr>
            <w:tcW w:w="6520" w:type="dxa"/>
            <w:gridSpan w:val="2"/>
          </w:tcPr>
          <w:p w14:paraId="087BCFAB" w14:textId="6002A88F" w:rsidR="00BA0607" w:rsidRPr="00E45719" w:rsidRDefault="00BA0607" w:rsidP="00BA0607">
            <w:pPr>
              <w:rPr>
                <w:rFonts w:ascii="Times New Roman" w:hAnsi="Times New Roman" w:cs="Times New Roman"/>
                <w:sz w:val="24"/>
                <w:szCs w:val="24"/>
                <w:highlight w:val="yellow"/>
              </w:rPr>
            </w:pPr>
            <w:r w:rsidRPr="00E45719">
              <w:rPr>
                <w:rFonts w:ascii="Times New Roman" w:hAnsi="Times New Roman" w:cs="Times New Roman"/>
                <w:sz w:val="24"/>
                <w:szCs w:val="24"/>
                <w:highlight w:val="yellow"/>
              </w:rPr>
              <w:t>OOPP</w:t>
            </w:r>
          </w:p>
        </w:tc>
        <w:tc>
          <w:tcPr>
            <w:tcW w:w="1985" w:type="dxa"/>
          </w:tcPr>
          <w:p w14:paraId="10DA86E7" w14:textId="4290C809" w:rsidR="00BA0607" w:rsidRPr="00E45719" w:rsidRDefault="00BA0607" w:rsidP="00BA0607">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15 000</w:t>
            </w:r>
          </w:p>
        </w:tc>
      </w:tr>
      <w:tr w:rsidR="00BA0607" w:rsidRPr="00E45719" w14:paraId="4B91ADB3" w14:textId="77777777" w:rsidTr="00914C80">
        <w:tc>
          <w:tcPr>
            <w:tcW w:w="1413" w:type="dxa"/>
          </w:tcPr>
          <w:p w14:paraId="0C79F3E4" w14:textId="35A19336" w:rsidR="00BA0607" w:rsidRPr="00E45719" w:rsidRDefault="00BA0607" w:rsidP="00BA0607">
            <w:pPr>
              <w:rPr>
                <w:rFonts w:ascii="Times New Roman" w:hAnsi="Times New Roman" w:cs="Times New Roman"/>
                <w:sz w:val="24"/>
                <w:szCs w:val="24"/>
                <w:highlight w:val="yellow"/>
              </w:rPr>
            </w:pPr>
          </w:p>
        </w:tc>
        <w:tc>
          <w:tcPr>
            <w:tcW w:w="6520" w:type="dxa"/>
            <w:gridSpan w:val="2"/>
          </w:tcPr>
          <w:p w14:paraId="3D8E3095" w14:textId="12994E7E" w:rsidR="00BA0607" w:rsidRPr="00E45719" w:rsidRDefault="00BA0607" w:rsidP="00BA0607">
            <w:pPr>
              <w:rPr>
                <w:rFonts w:ascii="Times New Roman" w:hAnsi="Times New Roman" w:cs="Times New Roman"/>
                <w:sz w:val="24"/>
                <w:szCs w:val="24"/>
                <w:highlight w:val="yellow"/>
              </w:rPr>
            </w:pPr>
          </w:p>
        </w:tc>
        <w:tc>
          <w:tcPr>
            <w:tcW w:w="1985" w:type="dxa"/>
          </w:tcPr>
          <w:p w14:paraId="12EA8F8C" w14:textId="1DF64EA2" w:rsidR="00BA0607" w:rsidRPr="00E45719" w:rsidRDefault="00BA0607" w:rsidP="00BA0607">
            <w:pPr>
              <w:jc w:val="right"/>
              <w:rPr>
                <w:rFonts w:ascii="Times New Roman" w:hAnsi="Times New Roman" w:cs="Times New Roman"/>
                <w:sz w:val="24"/>
                <w:szCs w:val="24"/>
                <w:highlight w:val="yellow"/>
              </w:rPr>
            </w:pPr>
          </w:p>
        </w:tc>
      </w:tr>
      <w:tr w:rsidR="00BA0607" w:rsidRPr="00E45719" w14:paraId="158D6FCC" w14:textId="77777777" w:rsidTr="00914C80">
        <w:tc>
          <w:tcPr>
            <w:tcW w:w="1413" w:type="dxa"/>
          </w:tcPr>
          <w:p w14:paraId="2EC17C94" w14:textId="243F5E48" w:rsidR="00BA0607" w:rsidRPr="00746CDE" w:rsidRDefault="00BA0607" w:rsidP="00BA0607">
            <w:pPr>
              <w:rPr>
                <w:rFonts w:ascii="Times New Roman" w:hAnsi="Times New Roman" w:cs="Times New Roman"/>
                <w:b/>
                <w:sz w:val="24"/>
                <w:szCs w:val="24"/>
              </w:rPr>
            </w:pPr>
            <w:r w:rsidRPr="00746CDE">
              <w:rPr>
                <w:rFonts w:ascii="Times New Roman" w:hAnsi="Times New Roman" w:cs="Times New Roman"/>
                <w:b/>
                <w:sz w:val="24"/>
                <w:szCs w:val="24"/>
              </w:rPr>
              <w:t>549 …</w:t>
            </w:r>
          </w:p>
        </w:tc>
        <w:tc>
          <w:tcPr>
            <w:tcW w:w="6520" w:type="dxa"/>
            <w:gridSpan w:val="2"/>
          </w:tcPr>
          <w:p w14:paraId="4FD4F75B" w14:textId="2E10B2EB" w:rsidR="00BA0607" w:rsidRPr="00746CDE" w:rsidRDefault="00BA0607" w:rsidP="00BA0607">
            <w:pPr>
              <w:rPr>
                <w:rFonts w:ascii="Times New Roman" w:hAnsi="Times New Roman" w:cs="Times New Roman"/>
                <w:b/>
                <w:sz w:val="24"/>
                <w:szCs w:val="24"/>
              </w:rPr>
            </w:pPr>
            <w:r w:rsidRPr="00746CDE">
              <w:rPr>
                <w:rFonts w:ascii="Times New Roman" w:hAnsi="Times New Roman" w:cs="Times New Roman"/>
                <w:b/>
                <w:sz w:val="24"/>
                <w:szCs w:val="24"/>
              </w:rPr>
              <w:t>OSTATNÍ NÁKLADY Z ČINNOSTI</w:t>
            </w:r>
          </w:p>
        </w:tc>
        <w:tc>
          <w:tcPr>
            <w:tcW w:w="1985" w:type="dxa"/>
          </w:tcPr>
          <w:p w14:paraId="382243BD" w14:textId="77777777" w:rsidR="00BA0607" w:rsidRPr="00746CDE" w:rsidRDefault="00BA0607" w:rsidP="00BA0607">
            <w:pPr>
              <w:jc w:val="right"/>
              <w:rPr>
                <w:rFonts w:ascii="Times New Roman" w:hAnsi="Times New Roman" w:cs="Times New Roman"/>
                <w:sz w:val="24"/>
                <w:szCs w:val="24"/>
              </w:rPr>
            </w:pPr>
          </w:p>
        </w:tc>
      </w:tr>
      <w:tr w:rsidR="00BA0607" w:rsidRPr="00E45719" w14:paraId="098DA7E6" w14:textId="77777777" w:rsidTr="00914C80">
        <w:tc>
          <w:tcPr>
            <w:tcW w:w="1413" w:type="dxa"/>
          </w:tcPr>
          <w:p w14:paraId="6E06992F" w14:textId="69AE02C3"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549 300</w:t>
            </w:r>
          </w:p>
        </w:tc>
        <w:tc>
          <w:tcPr>
            <w:tcW w:w="6520" w:type="dxa"/>
            <w:gridSpan w:val="2"/>
          </w:tcPr>
          <w:p w14:paraId="0E2F8322" w14:textId="2B2BB33B"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pojistné</w:t>
            </w:r>
          </w:p>
        </w:tc>
        <w:tc>
          <w:tcPr>
            <w:tcW w:w="1985" w:type="dxa"/>
          </w:tcPr>
          <w:p w14:paraId="4FC667EC" w14:textId="2C764337" w:rsidR="00BA0607" w:rsidRPr="00746CDE" w:rsidRDefault="00BD78E9" w:rsidP="00BA0607">
            <w:pPr>
              <w:jc w:val="right"/>
              <w:rPr>
                <w:rFonts w:ascii="Times New Roman" w:hAnsi="Times New Roman" w:cs="Times New Roman"/>
                <w:sz w:val="24"/>
                <w:szCs w:val="24"/>
              </w:rPr>
            </w:pPr>
            <w:r w:rsidRPr="00245BFF">
              <w:rPr>
                <w:rFonts w:ascii="Times New Roman" w:hAnsi="Times New Roman" w:cs="Times New Roman"/>
                <w:sz w:val="24"/>
                <w:szCs w:val="24"/>
              </w:rPr>
              <w:t>17 000</w:t>
            </w:r>
          </w:p>
        </w:tc>
      </w:tr>
      <w:tr w:rsidR="00BA0607" w:rsidRPr="00E45719" w14:paraId="5B194248" w14:textId="77777777" w:rsidTr="00117AEA">
        <w:tc>
          <w:tcPr>
            <w:tcW w:w="9918" w:type="dxa"/>
            <w:gridSpan w:val="4"/>
          </w:tcPr>
          <w:p w14:paraId="68D8AAB1" w14:textId="17D20990" w:rsidR="00BA0607" w:rsidRPr="00C91BA6" w:rsidRDefault="00BA0607" w:rsidP="0043420B">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Škola má již několik let uzavřené dvě pojistné smlouvy – jedna je úrazová pojistka, platná vždy od 1. 9. do 31. 8. a druhá je pojištění majetku (krádeže apod.)</w:t>
            </w:r>
          </w:p>
        </w:tc>
      </w:tr>
      <w:tr w:rsidR="00BA0607" w:rsidRPr="00E45719" w14:paraId="23DAE8E9" w14:textId="77777777" w:rsidTr="00914C80">
        <w:tc>
          <w:tcPr>
            <w:tcW w:w="1413" w:type="dxa"/>
          </w:tcPr>
          <w:p w14:paraId="1A6EC9E5" w14:textId="574A6402"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549 310</w:t>
            </w:r>
          </w:p>
        </w:tc>
        <w:tc>
          <w:tcPr>
            <w:tcW w:w="6520" w:type="dxa"/>
            <w:gridSpan w:val="2"/>
          </w:tcPr>
          <w:p w14:paraId="27441788" w14:textId="74035BC2"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 xml:space="preserve">poplatky za členství – síť škol </w:t>
            </w:r>
            <w:proofErr w:type="gramStart"/>
            <w:r w:rsidRPr="00746CDE">
              <w:rPr>
                <w:rFonts w:ascii="Times New Roman" w:hAnsi="Times New Roman" w:cs="Times New Roman"/>
                <w:sz w:val="24"/>
                <w:szCs w:val="24"/>
              </w:rPr>
              <w:t>M.R.</w:t>
            </w:r>
            <w:proofErr w:type="gramEnd"/>
            <w:r w:rsidRPr="00746CDE">
              <w:rPr>
                <w:rFonts w:ascii="Times New Roman" w:hAnsi="Times New Roman" w:cs="Times New Roman"/>
                <w:sz w:val="24"/>
                <w:szCs w:val="24"/>
              </w:rPr>
              <w:t>K.E.V.</w:t>
            </w:r>
          </w:p>
        </w:tc>
        <w:tc>
          <w:tcPr>
            <w:tcW w:w="1985" w:type="dxa"/>
          </w:tcPr>
          <w:p w14:paraId="7A477EDD" w14:textId="034FC344" w:rsidR="00BA0607" w:rsidRPr="00746CDE" w:rsidRDefault="00162264" w:rsidP="00BA0607">
            <w:pPr>
              <w:jc w:val="right"/>
              <w:rPr>
                <w:rFonts w:ascii="Times New Roman" w:hAnsi="Times New Roman" w:cs="Times New Roman"/>
                <w:sz w:val="24"/>
                <w:szCs w:val="24"/>
              </w:rPr>
            </w:pPr>
            <w:r w:rsidRPr="00746CDE">
              <w:rPr>
                <w:rFonts w:ascii="Times New Roman" w:hAnsi="Times New Roman" w:cs="Times New Roman"/>
                <w:sz w:val="24"/>
                <w:szCs w:val="24"/>
              </w:rPr>
              <w:t>6</w:t>
            </w:r>
            <w:r w:rsidR="00BA0607" w:rsidRPr="00746CDE">
              <w:rPr>
                <w:rFonts w:ascii="Times New Roman" w:hAnsi="Times New Roman" w:cs="Times New Roman"/>
                <w:sz w:val="24"/>
                <w:szCs w:val="24"/>
              </w:rPr>
              <w:t>00</w:t>
            </w:r>
          </w:p>
        </w:tc>
      </w:tr>
      <w:tr w:rsidR="00BA0607" w:rsidRPr="00E45719" w14:paraId="0BC16701" w14:textId="77777777" w:rsidTr="00914C80">
        <w:tc>
          <w:tcPr>
            <w:tcW w:w="1413" w:type="dxa"/>
          </w:tcPr>
          <w:p w14:paraId="2025F99B" w14:textId="1A308D44"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549 320</w:t>
            </w:r>
          </w:p>
        </w:tc>
        <w:tc>
          <w:tcPr>
            <w:tcW w:w="6520" w:type="dxa"/>
            <w:gridSpan w:val="2"/>
          </w:tcPr>
          <w:p w14:paraId="6BE5634E" w14:textId="746E5421"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poplatek za roční MP kartu</w:t>
            </w:r>
          </w:p>
        </w:tc>
        <w:tc>
          <w:tcPr>
            <w:tcW w:w="1985" w:type="dxa"/>
          </w:tcPr>
          <w:p w14:paraId="5A1FA9C9" w14:textId="44752F4B" w:rsidR="00BA0607" w:rsidRPr="00746CDE" w:rsidRDefault="00BA0607" w:rsidP="00BD78E9">
            <w:pPr>
              <w:jc w:val="right"/>
              <w:rPr>
                <w:rFonts w:ascii="Times New Roman" w:hAnsi="Times New Roman" w:cs="Times New Roman"/>
                <w:sz w:val="24"/>
                <w:szCs w:val="24"/>
              </w:rPr>
            </w:pPr>
            <w:r w:rsidRPr="00746CDE">
              <w:rPr>
                <w:rFonts w:ascii="Times New Roman" w:hAnsi="Times New Roman" w:cs="Times New Roman"/>
                <w:sz w:val="24"/>
                <w:szCs w:val="24"/>
              </w:rPr>
              <w:t xml:space="preserve">1 </w:t>
            </w:r>
            <w:r w:rsidR="00BD78E9" w:rsidRPr="00746CDE">
              <w:rPr>
                <w:rFonts w:ascii="Times New Roman" w:hAnsi="Times New Roman" w:cs="Times New Roman"/>
                <w:sz w:val="24"/>
                <w:szCs w:val="24"/>
              </w:rPr>
              <w:t>5</w:t>
            </w:r>
            <w:r w:rsidRPr="00746CDE">
              <w:rPr>
                <w:rFonts w:ascii="Times New Roman" w:hAnsi="Times New Roman" w:cs="Times New Roman"/>
                <w:sz w:val="24"/>
                <w:szCs w:val="24"/>
              </w:rPr>
              <w:t>00</w:t>
            </w:r>
          </w:p>
        </w:tc>
      </w:tr>
      <w:tr w:rsidR="00BA0607" w:rsidRPr="00E45719" w14:paraId="3055A764" w14:textId="77777777" w:rsidTr="009A48C5">
        <w:tc>
          <w:tcPr>
            <w:tcW w:w="9918" w:type="dxa"/>
            <w:gridSpan w:val="4"/>
          </w:tcPr>
          <w:p w14:paraId="4AC2DAEE" w14:textId="126F109E" w:rsidR="00BA0607" w:rsidRPr="00C91BA6" w:rsidRDefault="00BA0607" w:rsidP="00BA0607">
            <w:pPr>
              <w:rPr>
                <w:rFonts w:ascii="Times New Roman" w:hAnsi="Times New Roman" w:cs="Times New Roman"/>
                <w:b/>
                <w:color w:val="7030A0"/>
                <w:sz w:val="24"/>
                <w:szCs w:val="24"/>
              </w:rPr>
            </w:pPr>
            <w:r>
              <w:rPr>
                <w:rFonts w:ascii="Times New Roman" w:hAnsi="Times New Roman" w:cs="Times New Roman"/>
                <w:b/>
                <w:color w:val="7030A0"/>
                <w:sz w:val="24"/>
                <w:szCs w:val="24"/>
              </w:rPr>
              <w:t>Poplatek za roční kartu kupovanou na městské policii – vjezd do centra města.</w:t>
            </w:r>
          </w:p>
        </w:tc>
      </w:tr>
      <w:tr w:rsidR="00BA0607" w:rsidRPr="00E45719" w14:paraId="781C1652" w14:textId="77777777" w:rsidTr="00C91BA6">
        <w:tc>
          <w:tcPr>
            <w:tcW w:w="1440" w:type="dxa"/>
            <w:gridSpan w:val="2"/>
          </w:tcPr>
          <w:p w14:paraId="33A52145" w14:textId="63717D73" w:rsidR="00BA0607" w:rsidRPr="00C91BA6" w:rsidRDefault="00BA0607" w:rsidP="00BA0607">
            <w:pPr>
              <w:rPr>
                <w:rFonts w:ascii="Times New Roman" w:hAnsi="Times New Roman" w:cs="Times New Roman"/>
                <w:b/>
                <w:sz w:val="24"/>
                <w:szCs w:val="24"/>
              </w:rPr>
            </w:pPr>
          </w:p>
        </w:tc>
        <w:tc>
          <w:tcPr>
            <w:tcW w:w="6493" w:type="dxa"/>
          </w:tcPr>
          <w:p w14:paraId="09DD3342" w14:textId="77777777" w:rsidR="00BA0607" w:rsidRPr="00E45719" w:rsidRDefault="00BA0607" w:rsidP="00BA0607">
            <w:pPr>
              <w:rPr>
                <w:rFonts w:ascii="Times New Roman" w:hAnsi="Times New Roman" w:cs="Times New Roman"/>
                <w:sz w:val="24"/>
                <w:szCs w:val="24"/>
              </w:rPr>
            </w:pPr>
          </w:p>
        </w:tc>
        <w:tc>
          <w:tcPr>
            <w:tcW w:w="1985" w:type="dxa"/>
          </w:tcPr>
          <w:p w14:paraId="60FA29A2" w14:textId="3CAB11F8" w:rsidR="00BA0607" w:rsidRPr="00E45719" w:rsidRDefault="00BA0607" w:rsidP="00BA0607">
            <w:pPr>
              <w:jc w:val="right"/>
              <w:rPr>
                <w:rFonts w:ascii="Times New Roman" w:hAnsi="Times New Roman" w:cs="Times New Roman"/>
                <w:sz w:val="24"/>
                <w:szCs w:val="24"/>
              </w:rPr>
            </w:pPr>
          </w:p>
        </w:tc>
      </w:tr>
      <w:tr w:rsidR="00BA0607" w:rsidRPr="00E45719" w14:paraId="5B99EF1E" w14:textId="77777777" w:rsidTr="00914C80">
        <w:tc>
          <w:tcPr>
            <w:tcW w:w="1413" w:type="dxa"/>
          </w:tcPr>
          <w:p w14:paraId="68914C43" w14:textId="0F0F887E"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b/>
                <w:sz w:val="24"/>
                <w:szCs w:val="24"/>
              </w:rPr>
              <w:t>558 …</w:t>
            </w:r>
          </w:p>
        </w:tc>
        <w:tc>
          <w:tcPr>
            <w:tcW w:w="6520" w:type="dxa"/>
            <w:gridSpan w:val="2"/>
          </w:tcPr>
          <w:p w14:paraId="29278593" w14:textId="61F406C3"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b/>
                <w:sz w:val="24"/>
                <w:szCs w:val="24"/>
              </w:rPr>
              <w:t>INVENTÁŘ (nad 1 000,- Kč)</w:t>
            </w:r>
          </w:p>
        </w:tc>
        <w:tc>
          <w:tcPr>
            <w:tcW w:w="1985" w:type="dxa"/>
          </w:tcPr>
          <w:p w14:paraId="6C3C2D12" w14:textId="77777777" w:rsidR="00BA0607" w:rsidRPr="00746CDE" w:rsidRDefault="00BA0607" w:rsidP="00BA0607">
            <w:pPr>
              <w:jc w:val="right"/>
              <w:rPr>
                <w:rFonts w:ascii="Times New Roman" w:hAnsi="Times New Roman" w:cs="Times New Roman"/>
                <w:sz w:val="24"/>
                <w:szCs w:val="24"/>
              </w:rPr>
            </w:pPr>
          </w:p>
        </w:tc>
      </w:tr>
      <w:tr w:rsidR="00BA0607" w:rsidRPr="00E45719" w14:paraId="29DC4810" w14:textId="77777777" w:rsidTr="00914C80">
        <w:tc>
          <w:tcPr>
            <w:tcW w:w="1413" w:type="dxa"/>
          </w:tcPr>
          <w:p w14:paraId="3B773B2C" w14:textId="480D2C3D" w:rsidR="00BA0607" w:rsidRPr="00746CDE" w:rsidRDefault="00BA0607" w:rsidP="00BA0607">
            <w:pPr>
              <w:rPr>
                <w:rFonts w:ascii="Times New Roman" w:hAnsi="Times New Roman" w:cs="Times New Roman"/>
                <w:b/>
                <w:sz w:val="24"/>
                <w:szCs w:val="24"/>
              </w:rPr>
            </w:pPr>
            <w:r w:rsidRPr="00746CDE">
              <w:rPr>
                <w:rFonts w:ascii="Times New Roman" w:hAnsi="Times New Roman" w:cs="Times New Roman"/>
                <w:sz w:val="24"/>
                <w:szCs w:val="24"/>
              </w:rPr>
              <w:t>558 300</w:t>
            </w:r>
          </w:p>
        </w:tc>
        <w:tc>
          <w:tcPr>
            <w:tcW w:w="6520" w:type="dxa"/>
            <w:gridSpan w:val="2"/>
          </w:tcPr>
          <w:p w14:paraId="6825E8B0" w14:textId="5535A7CF" w:rsidR="00BA0607" w:rsidRPr="00746CDE" w:rsidRDefault="00BA0607" w:rsidP="00BA0607">
            <w:pPr>
              <w:rPr>
                <w:rFonts w:ascii="Times New Roman" w:hAnsi="Times New Roman" w:cs="Times New Roman"/>
                <w:b/>
                <w:sz w:val="24"/>
                <w:szCs w:val="24"/>
              </w:rPr>
            </w:pPr>
            <w:r w:rsidRPr="00746CDE">
              <w:rPr>
                <w:rFonts w:ascii="Times New Roman" w:hAnsi="Times New Roman" w:cs="Times New Roman"/>
                <w:sz w:val="24"/>
                <w:szCs w:val="24"/>
              </w:rPr>
              <w:t>vybavení a modernizace ZŠ</w:t>
            </w:r>
          </w:p>
        </w:tc>
        <w:tc>
          <w:tcPr>
            <w:tcW w:w="1985" w:type="dxa"/>
          </w:tcPr>
          <w:p w14:paraId="115CA2C0" w14:textId="12F9CF84" w:rsidR="00BA0607" w:rsidRPr="00746CDE" w:rsidRDefault="00DF7EF5" w:rsidP="00BA0607">
            <w:pPr>
              <w:jc w:val="right"/>
              <w:rPr>
                <w:rFonts w:ascii="Times New Roman" w:hAnsi="Times New Roman" w:cs="Times New Roman"/>
                <w:sz w:val="24"/>
                <w:szCs w:val="24"/>
              </w:rPr>
            </w:pPr>
            <w:r w:rsidRPr="00746CDE">
              <w:rPr>
                <w:rFonts w:ascii="Times New Roman" w:hAnsi="Times New Roman" w:cs="Times New Roman"/>
                <w:sz w:val="24"/>
                <w:szCs w:val="24"/>
              </w:rPr>
              <w:t>8</w:t>
            </w:r>
            <w:r w:rsidR="00BA0607" w:rsidRPr="00746CDE">
              <w:rPr>
                <w:rFonts w:ascii="Times New Roman" w:hAnsi="Times New Roman" w:cs="Times New Roman"/>
                <w:sz w:val="24"/>
                <w:szCs w:val="24"/>
              </w:rPr>
              <w:t xml:space="preserve"> 000</w:t>
            </w:r>
          </w:p>
        </w:tc>
      </w:tr>
      <w:tr w:rsidR="00BA0607" w:rsidRPr="00E45719" w14:paraId="0B535413" w14:textId="77777777" w:rsidTr="00914C80">
        <w:tc>
          <w:tcPr>
            <w:tcW w:w="1413" w:type="dxa"/>
          </w:tcPr>
          <w:p w14:paraId="02C55D04" w14:textId="4AE17CE4"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558 310</w:t>
            </w:r>
          </w:p>
        </w:tc>
        <w:tc>
          <w:tcPr>
            <w:tcW w:w="6520" w:type="dxa"/>
            <w:gridSpan w:val="2"/>
          </w:tcPr>
          <w:p w14:paraId="688E15B4" w14:textId="3C696D4E"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vybavení a modernizace ŠD</w:t>
            </w:r>
          </w:p>
        </w:tc>
        <w:tc>
          <w:tcPr>
            <w:tcW w:w="1985" w:type="dxa"/>
          </w:tcPr>
          <w:p w14:paraId="2DE37D86" w14:textId="4C3BF4D4" w:rsidR="0056505F" w:rsidRPr="00746CDE" w:rsidRDefault="00727E39" w:rsidP="00727E39">
            <w:pPr>
              <w:jc w:val="center"/>
              <w:rPr>
                <w:rFonts w:ascii="Times New Roman" w:hAnsi="Times New Roman" w:cs="Times New Roman"/>
                <w:sz w:val="24"/>
                <w:szCs w:val="24"/>
              </w:rPr>
            </w:pPr>
            <w:r w:rsidRPr="00746CDE">
              <w:rPr>
                <w:rFonts w:ascii="Times New Roman" w:hAnsi="Times New Roman" w:cs="Times New Roman"/>
                <w:sz w:val="24"/>
                <w:szCs w:val="24"/>
              </w:rPr>
              <w:t xml:space="preserve">                    1 000</w:t>
            </w:r>
          </w:p>
        </w:tc>
      </w:tr>
      <w:tr w:rsidR="00BA0607" w:rsidRPr="00E45719" w14:paraId="61CE924E" w14:textId="77777777" w:rsidTr="00914C80">
        <w:tc>
          <w:tcPr>
            <w:tcW w:w="1413" w:type="dxa"/>
          </w:tcPr>
          <w:p w14:paraId="16CD20F1" w14:textId="6BC2B4A3"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558 320</w:t>
            </w:r>
          </w:p>
        </w:tc>
        <w:tc>
          <w:tcPr>
            <w:tcW w:w="6520" w:type="dxa"/>
            <w:gridSpan w:val="2"/>
          </w:tcPr>
          <w:p w14:paraId="56756E54" w14:textId="2BB83247"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vybavení a modernizace MŠ</w:t>
            </w:r>
          </w:p>
        </w:tc>
        <w:tc>
          <w:tcPr>
            <w:tcW w:w="1985" w:type="dxa"/>
          </w:tcPr>
          <w:p w14:paraId="72166FDE" w14:textId="621EE968" w:rsidR="00BA0607" w:rsidRPr="00746CDE" w:rsidRDefault="00983B60" w:rsidP="00CE274E">
            <w:pPr>
              <w:jc w:val="right"/>
              <w:rPr>
                <w:rFonts w:ascii="Times New Roman" w:hAnsi="Times New Roman" w:cs="Times New Roman"/>
                <w:sz w:val="24"/>
                <w:szCs w:val="24"/>
              </w:rPr>
            </w:pPr>
            <w:r w:rsidRPr="00746CDE">
              <w:rPr>
                <w:rFonts w:ascii="Times New Roman" w:hAnsi="Times New Roman" w:cs="Times New Roman"/>
                <w:sz w:val="24"/>
                <w:szCs w:val="24"/>
              </w:rPr>
              <w:t>1</w:t>
            </w:r>
            <w:r w:rsidR="00CE274E" w:rsidRPr="00746CDE">
              <w:rPr>
                <w:rFonts w:ascii="Times New Roman" w:hAnsi="Times New Roman" w:cs="Times New Roman"/>
                <w:sz w:val="24"/>
                <w:szCs w:val="24"/>
              </w:rPr>
              <w:t>4</w:t>
            </w:r>
            <w:r w:rsidR="00BA0607" w:rsidRPr="00746CDE">
              <w:rPr>
                <w:rFonts w:ascii="Times New Roman" w:hAnsi="Times New Roman" w:cs="Times New Roman"/>
                <w:sz w:val="24"/>
                <w:szCs w:val="24"/>
              </w:rPr>
              <w:t xml:space="preserve"> 000</w:t>
            </w:r>
          </w:p>
        </w:tc>
      </w:tr>
      <w:tr w:rsidR="00BA0607" w:rsidRPr="00E45719" w14:paraId="0A250C93" w14:textId="77777777" w:rsidTr="00914C80">
        <w:tc>
          <w:tcPr>
            <w:tcW w:w="1413" w:type="dxa"/>
          </w:tcPr>
          <w:p w14:paraId="4CCFA183" w14:textId="4832B7D4"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558 330</w:t>
            </w:r>
          </w:p>
        </w:tc>
        <w:tc>
          <w:tcPr>
            <w:tcW w:w="6520" w:type="dxa"/>
            <w:gridSpan w:val="2"/>
          </w:tcPr>
          <w:p w14:paraId="5473FD00" w14:textId="44844F91"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vybavení a modernizace ŠJ</w:t>
            </w:r>
          </w:p>
        </w:tc>
        <w:tc>
          <w:tcPr>
            <w:tcW w:w="1985" w:type="dxa"/>
          </w:tcPr>
          <w:p w14:paraId="00BDBDC0" w14:textId="4028582D" w:rsidR="00BA0607" w:rsidRPr="00746CDE" w:rsidRDefault="00FD4FA9" w:rsidP="00FD4FA9">
            <w:pPr>
              <w:jc w:val="right"/>
              <w:rPr>
                <w:rFonts w:ascii="Times New Roman" w:hAnsi="Times New Roman" w:cs="Times New Roman"/>
                <w:sz w:val="24"/>
                <w:szCs w:val="24"/>
              </w:rPr>
            </w:pPr>
            <w:r w:rsidRPr="00746CDE">
              <w:rPr>
                <w:rFonts w:ascii="Times New Roman" w:hAnsi="Times New Roman" w:cs="Times New Roman"/>
                <w:sz w:val="24"/>
                <w:szCs w:val="24"/>
              </w:rPr>
              <w:t xml:space="preserve"> 7</w:t>
            </w:r>
            <w:r w:rsidR="00BA0607" w:rsidRPr="00746CDE">
              <w:rPr>
                <w:rFonts w:ascii="Times New Roman" w:hAnsi="Times New Roman" w:cs="Times New Roman"/>
                <w:sz w:val="24"/>
                <w:szCs w:val="24"/>
              </w:rPr>
              <w:t xml:space="preserve"> 000</w:t>
            </w:r>
          </w:p>
        </w:tc>
      </w:tr>
      <w:tr w:rsidR="00BA0607" w:rsidRPr="00E45719" w14:paraId="514E82B1" w14:textId="77777777" w:rsidTr="00914C80">
        <w:tc>
          <w:tcPr>
            <w:tcW w:w="1413" w:type="dxa"/>
          </w:tcPr>
          <w:p w14:paraId="4A60221E" w14:textId="25953B7D"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558 340</w:t>
            </w:r>
          </w:p>
        </w:tc>
        <w:tc>
          <w:tcPr>
            <w:tcW w:w="6520" w:type="dxa"/>
            <w:gridSpan w:val="2"/>
          </w:tcPr>
          <w:p w14:paraId="6509BF83" w14:textId="53F89B84" w:rsidR="00BA0607" w:rsidRPr="00746CDE" w:rsidRDefault="00BA0607" w:rsidP="00BA0607">
            <w:pPr>
              <w:rPr>
                <w:rFonts w:ascii="Times New Roman" w:hAnsi="Times New Roman" w:cs="Times New Roman"/>
                <w:sz w:val="24"/>
                <w:szCs w:val="24"/>
              </w:rPr>
            </w:pPr>
            <w:r w:rsidRPr="00746CDE">
              <w:rPr>
                <w:rFonts w:ascii="Times New Roman" w:hAnsi="Times New Roman" w:cs="Times New Roman"/>
                <w:sz w:val="24"/>
                <w:szCs w:val="24"/>
              </w:rPr>
              <w:t>vybavení a modernizace provozu</w:t>
            </w:r>
          </w:p>
        </w:tc>
        <w:tc>
          <w:tcPr>
            <w:tcW w:w="1985" w:type="dxa"/>
          </w:tcPr>
          <w:p w14:paraId="4204E83F" w14:textId="42602A91" w:rsidR="00BA0607" w:rsidRPr="00746CDE" w:rsidRDefault="005664E2" w:rsidP="005664E2">
            <w:pPr>
              <w:jc w:val="center"/>
              <w:rPr>
                <w:rFonts w:ascii="Times New Roman" w:hAnsi="Times New Roman" w:cs="Times New Roman"/>
                <w:sz w:val="24"/>
                <w:szCs w:val="24"/>
              </w:rPr>
            </w:pPr>
            <w:r w:rsidRPr="00746CDE">
              <w:rPr>
                <w:rFonts w:ascii="Times New Roman" w:hAnsi="Times New Roman" w:cs="Times New Roman"/>
                <w:sz w:val="24"/>
                <w:szCs w:val="24"/>
              </w:rPr>
              <w:t xml:space="preserve">                  12</w:t>
            </w:r>
            <w:r w:rsidR="00BA0607" w:rsidRPr="00746CDE">
              <w:rPr>
                <w:rFonts w:ascii="Times New Roman" w:hAnsi="Times New Roman" w:cs="Times New Roman"/>
                <w:sz w:val="24"/>
                <w:szCs w:val="24"/>
              </w:rPr>
              <w:t xml:space="preserve"> 000</w:t>
            </w:r>
          </w:p>
        </w:tc>
      </w:tr>
      <w:tr w:rsidR="00BA0607" w:rsidRPr="00E45719" w14:paraId="384EE596" w14:textId="77777777" w:rsidTr="00914C80">
        <w:tc>
          <w:tcPr>
            <w:tcW w:w="1413" w:type="dxa"/>
          </w:tcPr>
          <w:p w14:paraId="4BF896EB" w14:textId="0DE0659E" w:rsidR="00BA0607" w:rsidRPr="006334A7" w:rsidRDefault="00BA0607" w:rsidP="00BA0607">
            <w:pPr>
              <w:rPr>
                <w:rFonts w:ascii="Times New Roman" w:hAnsi="Times New Roman" w:cs="Times New Roman"/>
                <w:sz w:val="24"/>
                <w:szCs w:val="24"/>
              </w:rPr>
            </w:pPr>
            <w:r w:rsidRPr="00E52BD0">
              <w:rPr>
                <w:rFonts w:ascii="Times New Roman" w:hAnsi="Times New Roman" w:cs="Times New Roman"/>
                <w:sz w:val="24"/>
                <w:szCs w:val="24"/>
                <w:highlight w:val="yellow"/>
              </w:rPr>
              <w:t>558 500</w:t>
            </w:r>
          </w:p>
        </w:tc>
        <w:tc>
          <w:tcPr>
            <w:tcW w:w="6520" w:type="dxa"/>
            <w:gridSpan w:val="2"/>
          </w:tcPr>
          <w:p w14:paraId="1AC28E50" w14:textId="46DBC1C4" w:rsidR="00BA0607" w:rsidRPr="006334A7" w:rsidRDefault="00BA0607" w:rsidP="00BA0607">
            <w:pPr>
              <w:rPr>
                <w:rFonts w:ascii="Times New Roman" w:hAnsi="Times New Roman" w:cs="Times New Roman"/>
                <w:sz w:val="24"/>
                <w:szCs w:val="24"/>
              </w:rPr>
            </w:pPr>
            <w:r w:rsidRPr="00E52BD0">
              <w:rPr>
                <w:rFonts w:ascii="Times New Roman" w:hAnsi="Times New Roman" w:cs="Times New Roman"/>
                <w:sz w:val="24"/>
                <w:szCs w:val="24"/>
                <w:highlight w:val="yellow"/>
              </w:rPr>
              <w:t>vybavení z UZ 33353 KÚ</w:t>
            </w:r>
          </w:p>
        </w:tc>
        <w:tc>
          <w:tcPr>
            <w:tcW w:w="1985" w:type="dxa"/>
          </w:tcPr>
          <w:p w14:paraId="34DA5DD8" w14:textId="1B338912" w:rsidR="00BA0607" w:rsidRPr="006334A7" w:rsidRDefault="00BA0607" w:rsidP="00BA0607">
            <w:pPr>
              <w:jc w:val="right"/>
              <w:rPr>
                <w:rFonts w:ascii="Times New Roman" w:hAnsi="Times New Roman" w:cs="Times New Roman"/>
                <w:sz w:val="24"/>
                <w:szCs w:val="24"/>
              </w:rPr>
            </w:pPr>
            <w:r>
              <w:rPr>
                <w:rFonts w:ascii="Times New Roman" w:hAnsi="Times New Roman" w:cs="Times New Roman"/>
                <w:sz w:val="24"/>
                <w:szCs w:val="24"/>
                <w:highlight w:val="yellow"/>
              </w:rPr>
              <w:t>0</w:t>
            </w:r>
          </w:p>
        </w:tc>
      </w:tr>
      <w:tr w:rsidR="00BA0607" w:rsidRPr="00E45719" w14:paraId="0743E2AC" w14:textId="77777777" w:rsidTr="00914C80">
        <w:tc>
          <w:tcPr>
            <w:tcW w:w="1413" w:type="dxa"/>
          </w:tcPr>
          <w:p w14:paraId="45CA7539" w14:textId="408FC954" w:rsidR="00BA0607" w:rsidRPr="00E52BD0" w:rsidRDefault="00BA0607" w:rsidP="00BA0607">
            <w:pPr>
              <w:rPr>
                <w:rFonts w:ascii="Times New Roman" w:hAnsi="Times New Roman" w:cs="Times New Roman"/>
                <w:sz w:val="24"/>
                <w:szCs w:val="24"/>
                <w:highlight w:val="yellow"/>
              </w:rPr>
            </w:pPr>
          </w:p>
        </w:tc>
        <w:tc>
          <w:tcPr>
            <w:tcW w:w="6520" w:type="dxa"/>
            <w:gridSpan w:val="2"/>
          </w:tcPr>
          <w:p w14:paraId="02FFDB5C" w14:textId="57FA8366" w:rsidR="00BA0607" w:rsidRPr="00E52BD0" w:rsidRDefault="00BA0607" w:rsidP="00BA0607">
            <w:pPr>
              <w:rPr>
                <w:rFonts w:ascii="Times New Roman" w:hAnsi="Times New Roman" w:cs="Times New Roman"/>
                <w:sz w:val="24"/>
                <w:szCs w:val="24"/>
                <w:highlight w:val="yellow"/>
              </w:rPr>
            </w:pPr>
          </w:p>
        </w:tc>
        <w:tc>
          <w:tcPr>
            <w:tcW w:w="1985" w:type="dxa"/>
          </w:tcPr>
          <w:p w14:paraId="2C8F0F1F" w14:textId="231E2EEA" w:rsidR="00BA0607" w:rsidRPr="00E52BD0" w:rsidRDefault="00BA0607" w:rsidP="00BA0607">
            <w:pPr>
              <w:jc w:val="right"/>
              <w:rPr>
                <w:rFonts w:ascii="Times New Roman" w:hAnsi="Times New Roman" w:cs="Times New Roman"/>
                <w:sz w:val="24"/>
                <w:szCs w:val="24"/>
                <w:highlight w:val="yellow"/>
              </w:rPr>
            </w:pPr>
          </w:p>
        </w:tc>
      </w:tr>
      <w:tr w:rsidR="00BA0607" w:rsidRPr="00E45719" w14:paraId="448C4C29" w14:textId="77777777" w:rsidTr="00914C80">
        <w:tc>
          <w:tcPr>
            <w:tcW w:w="1413" w:type="dxa"/>
          </w:tcPr>
          <w:p w14:paraId="525B92C3" w14:textId="77777777" w:rsidR="00BA0607" w:rsidRPr="00E45719" w:rsidRDefault="00BA0607" w:rsidP="00BA0607">
            <w:pPr>
              <w:rPr>
                <w:rFonts w:ascii="Times New Roman" w:hAnsi="Times New Roman" w:cs="Times New Roman"/>
                <w:sz w:val="24"/>
                <w:szCs w:val="24"/>
              </w:rPr>
            </w:pPr>
          </w:p>
        </w:tc>
        <w:tc>
          <w:tcPr>
            <w:tcW w:w="6520" w:type="dxa"/>
            <w:gridSpan w:val="2"/>
          </w:tcPr>
          <w:p w14:paraId="1E1A181C" w14:textId="77777777" w:rsidR="00BA0607" w:rsidRPr="00E45719" w:rsidRDefault="00BA0607" w:rsidP="00BA0607">
            <w:pPr>
              <w:rPr>
                <w:rFonts w:ascii="Times New Roman" w:hAnsi="Times New Roman" w:cs="Times New Roman"/>
                <w:sz w:val="24"/>
                <w:szCs w:val="24"/>
              </w:rPr>
            </w:pPr>
          </w:p>
        </w:tc>
        <w:tc>
          <w:tcPr>
            <w:tcW w:w="1985" w:type="dxa"/>
          </w:tcPr>
          <w:p w14:paraId="6A1BB8C5" w14:textId="77777777" w:rsidR="00BA0607" w:rsidRPr="00E45719" w:rsidRDefault="00BA0607" w:rsidP="00BA0607">
            <w:pPr>
              <w:jc w:val="right"/>
              <w:rPr>
                <w:rFonts w:ascii="Times New Roman" w:hAnsi="Times New Roman" w:cs="Times New Roman"/>
                <w:sz w:val="24"/>
                <w:szCs w:val="24"/>
              </w:rPr>
            </w:pPr>
          </w:p>
        </w:tc>
      </w:tr>
      <w:tr w:rsidR="00FD0C7E" w:rsidRPr="00FD0C7E" w14:paraId="0E216BD2" w14:textId="77777777" w:rsidTr="00914C80">
        <w:tc>
          <w:tcPr>
            <w:tcW w:w="1413" w:type="dxa"/>
          </w:tcPr>
          <w:p w14:paraId="55529EA1" w14:textId="77777777" w:rsidR="00BA0607" w:rsidRPr="00FD0C7E" w:rsidRDefault="00BA0607" w:rsidP="00BA0607">
            <w:pPr>
              <w:rPr>
                <w:rFonts w:ascii="Times New Roman" w:hAnsi="Times New Roman" w:cs="Times New Roman"/>
                <w:color w:val="FF0000"/>
                <w:sz w:val="24"/>
                <w:szCs w:val="24"/>
              </w:rPr>
            </w:pPr>
          </w:p>
        </w:tc>
        <w:tc>
          <w:tcPr>
            <w:tcW w:w="6520" w:type="dxa"/>
            <w:gridSpan w:val="2"/>
          </w:tcPr>
          <w:p w14:paraId="5D9C693E" w14:textId="77777777" w:rsidR="00BA0607" w:rsidRPr="00FD0C7E" w:rsidRDefault="00BA0607" w:rsidP="00BA0607">
            <w:pPr>
              <w:rPr>
                <w:rFonts w:ascii="Times New Roman" w:hAnsi="Times New Roman" w:cs="Times New Roman"/>
                <w:b/>
                <w:color w:val="FF0000"/>
                <w:sz w:val="28"/>
                <w:szCs w:val="28"/>
              </w:rPr>
            </w:pPr>
            <w:r w:rsidRPr="00FD0C7E">
              <w:rPr>
                <w:rFonts w:ascii="Times New Roman" w:hAnsi="Times New Roman" w:cs="Times New Roman"/>
                <w:b/>
                <w:color w:val="FF0000"/>
                <w:sz w:val="28"/>
                <w:szCs w:val="28"/>
              </w:rPr>
              <w:t>CELKEM</w:t>
            </w:r>
          </w:p>
        </w:tc>
        <w:tc>
          <w:tcPr>
            <w:tcW w:w="1985" w:type="dxa"/>
          </w:tcPr>
          <w:p w14:paraId="547E58CC" w14:textId="6FD239A5" w:rsidR="00BA0607" w:rsidRPr="00FD0C7E" w:rsidRDefault="00FD0C7E" w:rsidP="00DA12CE">
            <w:pPr>
              <w:jc w:val="right"/>
              <w:rPr>
                <w:rFonts w:ascii="Times New Roman" w:hAnsi="Times New Roman" w:cs="Times New Roman"/>
                <w:b/>
                <w:color w:val="FF0000"/>
                <w:sz w:val="28"/>
                <w:szCs w:val="28"/>
              </w:rPr>
            </w:pPr>
            <w:r w:rsidRPr="00FD0C7E">
              <w:rPr>
                <w:rFonts w:ascii="Times New Roman" w:hAnsi="Times New Roman" w:cs="Times New Roman"/>
                <w:b/>
                <w:color w:val="FF0000"/>
                <w:sz w:val="28"/>
                <w:szCs w:val="28"/>
              </w:rPr>
              <w:t>9 6</w:t>
            </w:r>
            <w:r w:rsidR="00DA12CE">
              <w:rPr>
                <w:rFonts w:ascii="Times New Roman" w:hAnsi="Times New Roman" w:cs="Times New Roman"/>
                <w:b/>
                <w:color w:val="FF0000"/>
                <w:sz w:val="28"/>
                <w:szCs w:val="28"/>
              </w:rPr>
              <w:t>6</w:t>
            </w:r>
            <w:r w:rsidRPr="00FD0C7E">
              <w:rPr>
                <w:rFonts w:ascii="Times New Roman" w:hAnsi="Times New Roman" w:cs="Times New Roman"/>
                <w:b/>
                <w:color w:val="FF0000"/>
                <w:sz w:val="28"/>
                <w:szCs w:val="28"/>
              </w:rPr>
              <w:t>1 036</w:t>
            </w:r>
          </w:p>
        </w:tc>
      </w:tr>
    </w:tbl>
    <w:p w14:paraId="2D987692" w14:textId="77777777" w:rsidR="0043420B" w:rsidRDefault="0043420B">
      <w:pPr>
        <w:rPr>
          <w:rFonts w:ascii="Times New Roman" w:hAnsi="Times New Roman" w:cs="Times New Roman"/>
          <w:b/>
          <w:sz w:val="24"/>
          <w:szCs w:val="24"/>
          <w:highlight w:val="yellow"/>
        </w:rPr>
      </w:pPr>
    </w:p>
    <w:p w14:paraId="2104DC30" w14:textId="3277BFDB" w:rsidR="0075583C" w:rsidRDefault="0075583C">
      <w:pPr>
        <w:rPr>
          <w:rFonts w:ascii="Times New Roman" w:hAnsi="Times New Roman" w:cs="Times New Roman"/>
          <w:b/>
          <w:sz w:val="24"/>
          <w:szCs w:val="24"/>
          <w:highlight w:val="yellow"/>
        </w:rPr>
      </w:pPr>
      <w:r>
        <w:rPr>
          <w:rFonts w:ascii="Times New Roman" w:hAnsi="Times New Roman" w:cs="Times New Roman"/>
          <w:b/>
          <w:sz w:val="24"/>
          <w:szCs w:val="24"/>
          <w:highlight w:val="yellow"/>
        </w:rPr>
        <w:t>POZNÁMK</w:t>
      </w:r>
      <w:r w:rsidR="00F84C5F">
        <w:rPr>
          <w:rFonts w:ascii="Times New Roman" w:hAnsi="Times New Roman" w:cs="Times New Roman"/>
          <w:b/>
          <w:sz w:val="24"/>
          <w:szCs w:val="24"/>
          <w:highlight w:val="yellow"/>
        </w:rPr>
        <w:t>A</w:t>
      </w:r>
      <w:r>
        <w:rPr>
          <w:rFonts w:ascii="Times New Roman" w:hAnsi="Times New Roman" w:cs="Times New Roman"/>
          <w:b/>
          <w:sz w:val="24"/>
          <w:szCs w:val="24"/>
          <w:highlight w:val="yellow"/>
        </w:rPr>
        <w:t>:</w:t>
      </w:r>
    </w:p>
    <w:p w14:paraId="527FECA3" w14:textId="77777777" w:rsidR="00E45719" w:rsidRDefault="00E807D9">
      <w:pPr>
        <w:rPr>
          <w:rFonts w:ascii="Times New Roman" w:hAnsi="Times New Roman" w:cs="Times New Roman"/>
          <w:b/>
          <w:sz w:val="24"/>
          <w:szCs w:val="24"/>
        </w:rPr>
      </w:pPr>
      <w:r w:rsidRPr="00B42C15">
        <w:rPr>
          <w:rFonts w:ascii="Times New Roman" w:hAnsi="Times New Roman" w:cs="Times New Roman"/>
          <w:b/>
          <w:sz w:val="24"/>
          <w:szCs w:val="24"/>
          <w:highlight w:val="yellow"/>
        </w:rPr>
        <w:t>ŽLU</w:t>
      </w:r>
      <w:r w:rsidR="00E52BD0">
        <w:rPr>
          <w:rFonts w:ascii="Times New Roman" w:hAnsi="Times New Roman" w:cs="Times New Roman"/>
          <w:b/>
          <w:sz w:val="24"/>
          <w:szCs w:val="24"/>
          <w:highlight w:val="yellow"/>
        </w:rPr>
        <w:t xml:space="preserve">TĚ VYPLNĚNÉ ŘÁDKY </w:t>
      </w:r>
      <w:r w:rsidR="00E52BD0" w:rsidRPr="00E52BD0">
        <w:rPr>
          <w:rFonts w:ascii="Times New Roman" w:hAnsi="Times New Roman" w:cs="Times New Roman"/>
          <w:b/>
          <w:sz w:val="24"/>
          <w:szCs w:val="24"/>
          <w:highlight w:val="yellow"/>
        </w:rPr>
        <w:t>= Z KRAJSKÉHO ROZPOČTU</w:t>
      </w:r>
    </w:p>
    <w:p w14:paraId="304AB7A2" w14:textId="6E8742A7" w:rsidR="00225634" w:rsidRDefault="00225634" w:rsidP="00225634">
      <w:pPr>
        <w:jc w:val="both"/>
        <w:rPr>
          <w:rFonts w:ascii="Times New Roman" w:hAnsi="Times New Roman" w:cs="Times New Roman"/>
          <w:sz w:val="24"/>
          <w:szCs w:val="24"/>
        </w:rPr>
      </w:pPr>
    </w:p>
    <w:p w14:paraId="5614E1ED" w14:textId="77777777" w:rsidR="00FC5F85" w:rsidRDefault="00FC5F85" w:rsidP="00225634">
      <w:pPr>
        <w:jc w:val="both"/>
        <w:rPr>
          <w:rFonts w:ascii="Times New Roman" w:hAnsi="Times New Roman" w:cs="Times New Roman"/>
          <w:sz w:val="24"/>
          <w:szCs w:val="24"/>
        </w:rPr>
      </w:pPr>
    </w:p>
    <w:p w14:paraId="15B2F7CA" w14:textId="0DD8B210" w:rsidR="00225634" w:rsidRDefault="00225634" w:rsidP="00225634">
      <w:pPr>
        <w:jc w:val="both"/>
        <w:rPr>
          <w:rFonts w:ascii="Times New Roman" w:hAnsi="Times New Roman" w:cs="Times New Roman"/>
          <w:sz w:val="24"/>
          <w:szCs w:val="24"/>
        </w:rPr>
      </w:pPr>
    </w:p>
    <w:p w14:paraId="4D33D3B2" w14:textId="584D433B" w:rsidR="00225634" w:rsidRDefault="00225634" w:rsidP="00225634">
      <w:pPr>
        <w:jc w:val="both"/>
        <w:rPr>
          <w:rFonts w:ascii="Times New Roman" w:hAnsi="Times New Roman" w:cs="Times New Roman"/>
          <w:sz w:val="24"/>
          <w:szCs w:val="24"/>
        </w:rPr>
      </w:pPr>
    </w:p>
    <w:p w14:paraId="27191A08" w14:textId="09087874" w:rsidR="00225634" w:rsidRDefault="00225634" w:rsidP="00225634">
      <w:pPr>
        <w:jc w:val="both"/>
        <w:rPr>
          <w:rFonts w:ascii="Times New Roman" w:hAnsi="Times New Roman" w:cs="Times New Roman"/>
          <w:sz w:val="24"/>
          <w:szCs w:val="24"/>
        </w:rPr>
      </w:pPr>
    </w:p>
    <w:p w14:paraId="10A602D5" w14:textId="1D2FEACA" w:rsidR="00DB7E91" w:rsidRDefault="005A338F" w:rsidP="00DB7E91">
      <w:pPr>
        <w:rPr>
          <w:rFonts w:ascii="Times New Roman" w:hAnsi="Times New Roman" w:cs="Times New Roman"/>
          <w:b/>
          <w:sz w:val="24"/>
          <w:szCs w:val="24"/>
          <w:u w:val="single"/>
        </w:rPr>
      </w:pPr>
      <w:r w:rsidRPr="005A338F">
        <w:rPr>
          <w:rFonts w:ascii="Times New Roman" w:hAnsi="Times New Roman" w:cs="Times New Roman"/>
          <w:b/>
          <w:sz w:val="24"/>
          <w:szCs w:val="24"/>
          <w:u w:val="single"/>
        </w:rPr>
        <w:lastRenderedPageBreak/>
        <w:t>VYSVĚTLENÍ</w:t>
      </w:r>
      <w:r w:rsidR="0043420B">
        <w:rPr>
          <w:rFonts w:ascii="Times New Roman" w:hAnsi="Times New Roman" w:cs="Times New Roman"/>
          <w:b/>
          <w:sz w:val="24"/>
          <w:szCs w:val="24"/>
          <w:u w:val="single"/>
        </w:rPr>
        <w:t xml:space="preserve"> VĚTŠÍCH POLOŽEK</w:t>
      </w:r>
      <w:r w:rsidR="0075583C" w:rsidRPr="005A338F">
        <w:rPr>
          <w:rFonts w:ascii="Times New Roman" w:hAnsi="Times New Roman" w:cs="Times New Roman"/>
          <w:b/>
          <w:sz w:val="24"/>
          <w:szCs w:val="24"/>
          <w:u w:val="single"/>
        </w:rPr>
        <w:t>:</w:t>
      </w:r>
    </w:p>
    <w:p w14:paraId="78AA2CA4" w14:textId="4854EC36" w:rsidR="0055230D" w:rsidRDefault="0055230D" w:rsidP="00DB7E91">
      <w:pPr>
        <w:rPr>
          <w:rFonts w:ascii="Times New Roman" w:hAnsi="Times New Roman" w:cs="Times New Roman"/>
          <w:b/>
          <w:sz w:val="24"/>
          <w:szCs w:val="24"/>
          <w:u w:val="single"/>
        </w:rPr>
      </w:pPr>
      <w:r>
        <w:rPr>
          <w:rFonts w:ascii="Times New Roman" w:hAnsi="Times New Roman" w:cs="Times New Roman"/>
          <w:b/>
          <w:sz w:val="24"/>
          <w:szCs w:val="24"/>
          <w:u w:val="single"/>
        </w:rPr>
        <w:t>POLOŽKA 501 370 – ŠKOLNÍ ZAHRADA</w:t>
      </w:r>
    </w:p>
    <w:p w14:paraId="7CF6A30A" w14:textId="0A07A607" w:rsidR="0055230D" w:rsidRPr="0055230D" w:rsidRDefault="0055230D" w:rsidP="0055230D">
      <w:pPr>
        <w:pStyle w:val="Odstavecseseznamem"/>
        <w:numPr>
          <w:ilvl w:val="0"/>
          <w:numId w:val="15"/>
        </w:numPr>
        <w:rPr>
          <w:rFonts w:ascii="Times New Roman" w:hAnsi="Times New Roman" w:cs="Times New Roman"/>
          <w:b/>
          <w:sz w:val="24"/>
          <w:szCs w:val="24"/>
        </w:rPr>
      </w:pPr>
      <w:r>
        <w:rPr>
          <w:rFonts w:ascii="Times New Roman" w:hAnsi="Times New Roman" w:cs="Times New Roman"/>
          <w:b/>
          <w:sz w:val="24"/>
          <w:szCs w:val="24"/>
        </w:rPr>
        <w:t>NOVÝ PÍSEK DO PÍSKOVIŠTĚ – 12 000,- Kč (odhad)</w:t>
      </w:r>
    </w:p>
    <w:p w14:paraId="0BAFB452" w14:textId="2879B18B" w:rsidR="00DF7EF5" w:rsidRDefault="00DF7EF5" w:rsidP="00DB7E91">
      <w:pPr>
        <w:rPr>
          <w:rFonts w:ascii="Times New Roman" w:hAnsi="Times New Roman" w:cs="Times New Roman"/>
          <w:b/>
          <w:sz w:val="24"/>
          <w:szCs w:val="24"/>
          <w:u w:val="single"/>
        </w:rPr>
      </w:pPr>
      <w:r>
        <w:rPr>
          <w:rFonts w:ascii="Times New Roman" w:hAnsi="Times New Roman" w:cs="Times New Roman"/>
          <w:b/>
          <w:sz w:val="24"/>
          <w:szCs w:val="24"/>
          <w:u w:val="single"/>
        </w:rPr>
        <w:t>POLOŽKA 558 300 – VYBAVENÍ A MODERNIZACE ZŠ – 8 000,- Kč</w:t>
      </w:r>
    </w:p>
    <w:p w14:paraId="5F9CE4A1" w14:textId="3CD2D076" w:rsidR="00DF7EF5" w:rsidRPr="00DF7EF5" w:rsidRDefault="00DF7EF5" w:rsidP="00DF7EF5">
      <w:pPr>
        <w:pStyle w:val="Odstavecseseznamem"/>
        <w:numPr>
          <w:ilvl w:val="0"/>
          <w:numId w:val="14"/>
        </w:numPr>
        <w:rPr>
          <w:rFonts w:ascii="Times New Roman" w:hAnsi="Times New Roman" w:cs="Times New Roman"/>
          <w:b/>
          <w:sz w:val="24"/>
          <w:szCs w:val="24"/>
          <w:u w:val="single"/>
        </w:rPr>
      </w:pPr>
      <w:r>
        <w:rPr>
          <w:rFonts w:ascii="Times New Roman" w:hAnsi="Times New Roman" w:cs="Times New Roman"/>
          <w:b/>
          <w:sz w:val="24"/>
          <w:szCs w:val="24"/>
        </w:rPr>
        <w:t>NOVÝ UČITELSKÝ PC DO III. TŘÍDY</w:t>
      </w:r>
    </w:p>
    <w:p w14:paraId="7E94254A" w14:textId="58DAAD83" w:rsidR="00DF7EF5" w:rsidRDefault="00DF7EF5" w:rsidP="00DF7EF5">
      <w:pPr>
        <w:rPr>
          <w:rFonts w:ascii="Times New Roman" w:hAnsi="Times New Roman" w:cs="Times New Roman"/>
          <w:b/>
          <w:sz w:val="24"/>
          <w:szCs w:val="24"/>
          <w:u w:val="single"/>
        </w:rPr>
      </w:pPr>
      <w:r>
        <w:rPr>
          <w:rFonts w:ascii="Times New Roman" w:hAnsi="Times New Roman" w:cs="Times New Roman"/>
          <w:b/>
          <w:sz w:val="24"/>
          <w:szCs w:val="24"/>
          <w:u w:val="single"/>
        </w:rPr>
        <w:t xml:space="preserve">POLOŽKA 558 320 – VYBAVENÍ A MODERNIZACE MŠ – </w:t>
      </w:r>
      <w:r w:rsidR="00983B60">
        <w:rPr>
          <w:rFonts w:ascii="Times New Roman" w:hAnsi="Times New Roman" w:cs="Times New Roman"/>
          <w:b/>
          <w:sz w:val="24"/>
          <w:szCs w:val="24"/>
          <w:u w:val="single"/>
        </w:rPr>
        <w:t>1</w:t>
      </w:r>
      <w:r w:rsidR="00CE274E">
        <w:rPr>
          <w:rFonts w:ascii="Times New Roman" w:hAnsi="Times New Roman" w:cs="Times New Roman"/>
          <w:b/>
          <w:sz w:val="24"/>
          <w:szCs w:val="24"/>
          <w:u w:val="single"/>
        </w:rPr>
        <w:t>4</w:t>
      </w:r>
      <w:r>
        <w:rPr>
          <w:rFonts w:ascii="Times New Roman" w:hAnsi="Times New Roman" w:cs="Times New Roman"/>
          <w:b/>
          <w:sz w:val="24"/>
          <w:szCs w:val="24"/>
          <w:u w:val="single"/>
        </w:rPr>
        <w:t> 000,- Kč</w:t>
      </w:r>
    </w:p>
    <w:p w14:paraId="14B8B472" w14:textId="14030A64" w:rsidR="00DF7EF5" w:rsidRPr="00DF7EF5" w:rsidRDefault="00742C0B" w:rsidP="00DF7EF5">
      <w:pPr>
        <w:pStyle w:val="Odstavecseseznamem"/>
        <w:numPr>
          <w:ilvl w:val="0"/>
          <w:numId w:val="14"/>
        </w:numPr>
        <w:rPr>
          <w:rFonts w:ascii="Times New Roman" w:hAnsi="Times New Roman" w:cs="Times New Roman"/>
          <w:b/>
          <w:sz w:val="24"/>
          <w:szCs w:val="24"/>
        </w:rPr>
      </w:pPr>
      <w:r>
        <w:rPr>
          <w:rFonts w:ascii="Times New Roman" w:hAnsi="Times New Roman" w:cs="Times New Roman"/>
          <w:b/>
          <w:sz w:val="24"/>
          <w:szCs w:val="24"/>
        </w:rPr>
        <w:t>2</w:t>
      </w:r>
      <w:r w:rsidR="0055230D">
        <w:rPr>
          <w:rFonts w:ascii="Times New Roman" w:hAnsi="Times New Roman" w:cs="Times New Roman"/>
          <w:b/>
          <w:sz w:val="24"/>
          <w:szCs w:val="24"/>
        </w:rPr>
        <w:t xml:space="preserve">0 ks ŽIDLIČKY </w:t>
      </w:r>
      <w:r>
        <w:rPr>
          <w:rFonts w:ascii="Times New Roman" w:hAnsi="Times New Roman" w:cs="Times New Roman"/>
          <w:b/>
          <w:sz w:val="24"/>
          <w:szCs w:val="24"/>
        </w:rPr>
        <w:t xml:space="preserve">PO 10 </w:t>
      </w:r>
      <w:r w:rsidR="00590D29">
        <w:rPr>
          <w:rFonts w:ascii="Times New Roman" w:hAnsi="Times New Roman" w:cs="Times New Roman"/>
          <w:b/>
          <w:sz w:val="24"/>
          <w:szCs w:val="24"/>
        </w:rPr>
        <w:t xml:space="preserve">ks </w:t>
      </w:r>
      <w:r>
        <w:rPr>
          <w:rFonts w:ascii="Times New Roman" w:hAnsi="Times New Roman" w:cs="Times New Roman"/>
          <w:b/>
          <w:sz w:val="24"/>
          <w:szCs w:val="24"/>
        </w:rPr>
        <w:t>DO KAŽDÉ TŘÍDY</w:t>
      </w:r>
      <w:r w:rsidR="0055230D">
        <w:rPr>
          <w:rFonts w:ascii="Times New Roman" w:hAnsi="Times New Roman" w:cs="Times New Roman"/>
          <w:b/>
          <w:sz w:val="24"/>
          <w:szCs w:val="24"/>
        </w:rPr>
        <w:t xml:space="preserve"> – </w:t>
      </w:r>
      <w:r>
        <w:rPr>
          <w:rFonts w:ascii="Times New Roman" w:hAnsi="Times New Roman" w:cs="Times New Roman"/>
          <w:b/>
          <w:sz w:val="24"/>
          <w:szCs w:val="24"/>
        </w:rPr>
        <w:t>14</w:t>
      </w:r>
      <w:r w:rsidR="0055230D">
        <w:rPr>
          <w:rFonts w:ascii="Times New Roman" w:hAnsi="Times New Roman" w:cs="Times New Roman"/>
          <w:b/>
          <w:sz w:val="24"/>
          <w:szCs w:val="24"/>
        </w:rPr>
        <w:t> 000,- Kč</w:t>
      </w:r>
    </w:p>
    <w:p w14:paraId="799C483E" w14:textId="707991F7" w:rsidR="00DF7898" w:rsidRPr="005A338F" w:rsidRDefault="005A1639" w:rsidP="00DB7E91">
      <w:pPr>
        <w:rPr>
          <w:rFonts w:ascii="Times New Roman" w:hAnsi="Times New Roman" w:cs="Times New Roman"/>
          <w:b/>
          <w:sz w:val="24"/>
          <w:szCs w:val="24"/>
          <w:u w:val="single"/>
        </w:rPr>
      </w:pPr>
      <w:r w:rsidRPr="005A338F">
        <w:rPr>
          <w:rFonts w:ascii="Times New Roman" w:hAnsi="Times New Roman" w:cs="Times New Roman"/>
          <w:b/>
          <w:sz w:val="24"/>
          <w:szCs w:val="24"/>
          <w:u w:val="single"/>
        </w:rPr>
        <w:t xml:space="preserve">POLOŽKA 558 330 – VYBAVENÍ A MODERNIZACE ŠJ – </w:t>
      </w:r>
      <w:r w:rsidR="00FD4FA9">
        <w:rPr>
          <w:rFonts w:ascii="Times New Roman" w:hAnsi="Times New Roman" w:cs="Times New Roman"/>
          <w:b/>
          <w:sz w:val="24"/>
          <w:szCs w:val="24"/>
          <w:u w:val="single"/>
        </w:rPr>
        <w:t>7</w:t>
      </w:r>
      <w:r w:rsidR="004729AF" w:rsidRPr="005A338F">
        <w:rPr>
          <w:rFonts w:ascii="Times New Roman" w:hAnsi="Times New Roman" w:cs="Times New Roman"/>
          <w:b/>
          <w:sz w:val="24"/>
          <w:szCs w:val="24"/>
          <w:u w:val="single"/>
        </w:rPr>
        <w:t> </w:t>
      </w:r>
      <w:r w:rsidRPr="005A338F">
        <w:rPr>
          <w:rFonts w:ascii="Times New Roman" w:hAnsi="Times New Roman" w:cs="Times New Roman"/>
          <w:b/>
          <w:sz w:val="24"/>
          <w:szCs w:val="24"/>
          <w:u w:val="single"/>
        </w:rPr>
        <w:t>000</w:t>
      </w:r>
      <w:r w:rsidR="004729AF" w:rsidRPr="005A338F">
        <w:rPr>
          <w:rFonts w:ascii="Times New Roman" w:hAnsi="Times New Roman" w:cs="Times New Roman"/>
          <w:b/>
          <w:sz w:val="24"/>
          <w:szCs w:val="24"/>
          <w:u w:val="single"/>
        </w:rPr>
        <w:t>,- Kč</w:t>
      </w:r>
    </w:p>
    <w:p w14:paraId="155E9DCE" w14:textId="78794B98" w:rsidR="005A1639" w:rsidRPr="005A338F" w:rsidRDefault="00FD4FA9" w:rsidP="005A1639">
      <w:pPr>
        <w:pStyle w:val="Odstavecseseznamem"/>
        <w:numPr>
          <w:ilvl w:val="0"/>
          <w:numId w:val="12"/>
        </w:numPr>
        <w:rPr>
          <w:rFonts w:ascii="Times New Roman" w:hAnsi="Times New Roman" w:cs="Times New Roman"/>
          <w:b/>
          <w:sz w:val="24"/>
          <w:szCs w:val="24"/>
        </w:rPr>
      </w:pPr>
      <w:r>
        <w:rPr>
          <w:rFonts w:ascii="Times New Roman" w:hAnsi="Times New Roman" w:cs="Times New Roman"/>
          <w:b/>
          <w:sz w:val="24"/>
          <w:szCs w:val="24"/>
        </w:rPr>
        <w:t>KOTLÍK KÓNICKÝ 30 LITRŮ</w:t>
      </w:r>
      <w:r w:rsidR="005A1639" w:rsidRPr="005A338F">
        <w:rPr>
          <w:rFonts w:ascii="Times New Roman" w:hAnsi="Times New Roman" w:cs="Times New Roman"/>
          <w:b/>
          <w:sz w:val="24"/>
          <w:szCs w:val="24"/>
        </w:rPr>
        <w:t xml:space="preserve"> – 2</w:t>
      </w:r>
      <w:r>
        <w:rPr>
          <w:rFonts w:ascii="Times New Roman" w:hAnsi="Times New Roman" w:cs="Times New Roman"/>
          <w:b/>
          <w:sz w:val="24"/>
          <w:szCs w:val="24"/>
        </w:rPr>
        <w:t xml:space="preserve"> 400</w:t>
      </w:r>
      <w:r w:rsidR="004729AF" w:rsidRPr="005A338F">
        <w:rPr>
          <w:rFonts w:ascii="Times New Roman" w:hAnsi="Times New Roman" w:cs="Times New Roman"/>
          <w:b/>
          <w:sz w:val="24"/>
          <w:szCs w:val="24"/>
        </w:rPr>
        <w:t>,- Kč</w:t>
      </w:r>
    </w:p>
    <w:p w14:paraId="1EC1BE92" w14:textId="6F5F00AB" w:rsidR="005A1639" w:rsidRDefault="00FD4FA9" w:rsidP="005A1639">
      <w:pPr>
        <w:pStyle w:val="Odstavecseseznamem"/>
        <w:numPr>
          <w:ilvl w:val="0"/>
          <w:numId w:val="12"/>
        </w:numPr>
        <w:rPr>
          <w:rFonts w:ascii="Times New Roman" w:hAnsi="Times New Roman" w:cs="Times New Roman"/>
          <w:b/>
          <w:sz w:val="24"/>
          <w:szCs w:val="24"/>
        </w:rPr>
      </w:pPr>
      <w:r>
        <w:rPr>
          <w:rFonts w:ascii="Times New Roman" w:hAnsi="Times New Roman" w:cs="Times New Roman"/>
          <w:b/>
          <w:sz w:val="24"/>
          <w:szCs w:val="24"/>
        </w:rPr>
        <w:t>2 x HRNEC NEREZOVÝ 14,5 LITRU</w:t>
      </w:r>
      <w:r w:rsidR="005A1639" w:rsidRPr="005A338F">
        <w:rPr>
          <w:rFonts w:ascii="Times New Roman" w:hAnsi="Times New Roman" w:cs="Times New Roman"/>
          <w:b/>
          <w:sz w:val="24"/>
          <w:szCs w:val="24"/>
        </w:rPr>
        <w:t xml:space="preserve"> – </w:t>
      </w:r>
      <w:r>
        <w:rPr>
          <w:rFonts w:ascii="Times New Roman" w:hAnsi="Times New Roman" w:cs="Times New Roman"/>
          <w:b/>
          <w:sz w:val="24"/>
          <w:szCs w:val="24"/>
        </w:rPr>
        <w:t>4 600</w:t>
      </w:r>
      <w:r w:rsidR="004729AF" w:rsidRPr="005A338F">
        <w:rPr>
          <w:rFonts w:ascii="Times New Roman" w:hAnsi="Times New Roman" w:cs="Times New Roman"/>
          <w:b/>
          <w:sz w:val="24"/>
          <w:szCs w:val="24"/>
        </w:rPr>
        <w:t>,- Kč</w:t>
      </w:r>
    </w:p>
    <w:p w14:paraId="2AA998C2" w14:textId="27C168A1" w:rsidR="00FD4FA9" w:rsidRPr="00C84F6A" w:rsidRDefault="00FD4FA9" w:rsidP="00FD4FA9">
      <w:pPr>
        <w:rPr>
          <w:rFonts w:ascii="Times New Roman" w:hAnsi="Times New Roman" w:cs="Times New Roman"/>
          <w:b/>
          <w:sz w:val="24"/>
          <w:szCs w:val="24"/>
          <w:u w:val="single"/>
        </w:rPr>
      </w:pPr>
      <w:r w:rsidRPr="00C84F6A">
        <w:rPr>
          <w:rFonts w:ascii="Times New Roman" w:hAnsi="Times New Roman" w:cs="Times New Roman"/>
          <w:b/>
          <w:sz w:val="24"/>
          <w:szCs w:val="24"/>
          <w:u w:val="single"/>
        </w:rPr>
        <w:t xml:space="preserve">POLOŽKA 558 340  - VYBAVENÍ A MODERNIZACE PROVOZU – </w:t>
      </w:r>
      <w:r w:rsidR="00C84F6A">
        <w:rPr>
          <w:rFonts w:ascii="Times New Roman" w:hAnsi="Times New Roman" w:cs="Times New Roman"/>
          <w:b/>
          <w:sz w:val="24"/>
          <w:szCs w:val="24"/>
          <w:u w:val="single"/>
        </w:rPr>
        <w:t>12</w:t>
      </w:r>
      <w:r w:rsidRPr="00C84F6A">
        <w:rPr>
          <w:rFonts w:ascii="Times New Roman" w:hAnsi="Times New Roman" w:cs="Times New Roman"/>
          <w:b/>
          <w:sz w:val="24"/>
          <w:szCs w:val="24"/>
          <w:u w:val="single"/>
        </w:rPr>
        <w:t> 000,- Kč</w:t>
      </w:r>
    </w:p>
    <w:p w14:paraId="49552B69" w14:textId="16100C68" w:rsidR="00FD4FA9" w:rsidRDefault="00FD4FA9" w:rsidP="00FD4FA9">
      <w:pPr>
        <w:pStyle w:val="Odstavecseseznamem"/>
        <w:numPr>
          <w:ilvl w:val="0"/>
          <w:numId w:val="16"/>
        </w:numPr>
        <w:rPr>
          <w:rFonts w:ascii="Times New Roman" w:hAnsi="Times New Roman" w:cs="Times New Roman"/>
          <w:b/>
          <w:sz w:val="24"/>
          <w:szCs w:val="24"/>
        </w:rPr>
      </w:pPr>
      <w:r>
        <w:rPr>
          <w:rFonts w:ascii="Times New Roman" w:hAnsi="Times New Roman" w:cs="Times New Roman"/>
          <w:b/>
          <w:sz w:val="24"/>
          <w:szCs w:val="24"/>
        </w:rPr>
        <w:t>vysavač PROFI 3 EUROPE</w:t>
      </w:r>
      <w:r w:rsidR="005664E2">
        <w:rPr>
          <w:rFonts w:ascii="Times New Roman" w:hAnsi="Times New Roman" w:cs="Times New Roman"/>
          <w:b/>
          <w:sz w:val="24"/>
          <w:szCs w:val="24"/>
        </w:rPr>
        <w:t xml:space="preserve"> – cca 6 000,- Kč</w:t>
      </w:r>
    </w:p>
    <w:p w14:paraId="00B8B2AC" w14:textId="0331403B" w:rsidR="005664E2" w:rsidRPr="00FD4FA9" w:rsidRDefault="005664E2" w:rsidP="00FD4FA9">
      <w:pPr>
        <w:pStyle w:val="Odstavecseseznamem"/>
        <w:numPr>
          <w:ilvl w:val="0"/>
          <w:numId w:val="16"/>
        </w:numPr>
        <w:rPr>
          <w:rFonts w:ascii="Times New Roman" w:hAnsi="Times New Roman" w:cs="Times New Roman"/>
          <w:b/>
          <w:sz w:val="24"/>
          <w:szCs w:val="24"/>
        </w:rPr>
      </w:pPr>
      <w:r>
        <w:rPr>
          <w:rFonts w:ascii="Times New Roman" w:hAnsi="Times New Roman" w:cs="Times New Roman"/>
          <w:b/>
          <w:sz w:val="24"/>
          <w:szCs w:val="24"/>
        </w:rPr>
        <w:t>regály do kabinetu – v</w:t>
      </w:r>
      <w:r w:rsidR="00703AF2">
        <w:rPr>
          <w:rFonts w:ascii="Times New Roman" w:hAnsi="Times New Roman" w:cs="Times New Roman"/>
          <w:b/>
          <w:sz w:val="24"/>
          <w:szCs w:val="24"/>
        </w:rPr>
        <w:t>y</w:t>
      </w:r>
      <w:r>
        <w:rPr>
          <w:rFonts w:ascii="Times New Roman" w:hAnsi="Times New Roman" w:cs="Times New Roman"/>
          <w:b/>
          <w:sz w:val="24"/>
          <w:szCs w:val="24"/>
        </w:rPr>
        <w:t>robí firma Truhlářství Boštík a syn</w:t>
      </w:r>
      <w:r w:rsidR="00C84F6A">
        <w:rPr>
          <w:rFonts w:ascii="Times New Roman" w:hAnsi="Times New Roman" w:cs="Times New Roman"/>
          <w:b/>
          <w:sz w:val="24"/>
          <w:szCs w:val="24"/>
        </w:rPr>
        <w:t>ové</w:t>
      </w:r>
      <w:r>
        <w:rPr>
          <w:rFonts w:ascii="Times New Roman" w:hAnsi="Times New Roman" w:cs="Times New Roman"/>
          <w:b/>
          <w:sz w:val="24"/>
          <w:szCs w:val="24"/>
        </w:rPr>
        <w:t xml:space="preserve"> – cca </w:t>
      </w:r>
      <w:r w:rsidR="00C84F6A">
        <w:rPr>
          <w:rFonts w:ascii="Times New Roman" w:hAnsi="Times New Roman" w:cs="Times New Roman"/>
          <w:b/>
          <w:sz w:val="24"/>
          <w:szCs w:val="24"/>
        </w:rPr>
        <w:t>6 000,- Kč</w:t>
      </w:r>
    </w:p>
    <w:p w14:paraId="5650B8EF" w14:textId="472C10F3" w:rsidR="00DF7898" w:rsidRDefault="00DF7898" w:rsidP="00DB7E91">
      <w:pPr>
        <w:rPr>
          <w:rFonts w:ascii="Times New Roman" w:hAnsi="Times New Roman" w:cs="Times New Roman"/>
          <w:b/>
          <w:sz w:val="24"/>
          <w:szCs w:val="24"/>
        </w:rPr>
      </w:pPr>
    </w:p>
    <w:p w14:paraId="009302E3" w14:textId="22E27251" w:rsidR="007E6E11" w:rsidRDefault="007E6E11" w:rsidP="00DB7E91">
      <w:pPr>
        <w:rPr>
          <w:rFonts w:ascii="Times New Roman" w:hAnsi="Times New Roman" w:cs="Times New Roman"/>
          <w:b/>
          <w:sz w:val="24"/>
          <w:szCs w:val="24"/>
        </w:rPr>
      </w:pPr>
    </w:p>
    <w:p w14:paraId="64485B93" w14:textId="46EE0D0D" w:rsidR="007E6E11" w:rsidRDefault="007E6E11" w:rsidP="00DB7E91">
      <w:pPr>
        <w:rPr>
          <w:rFonts w:ascii="Times New Roman" w:hAnsi="Times New Roman" w:cs="Times New Roman"/>
          <w:b/>
          <w:sz w:val="24"/>
          <w:szCs w:val="24"/>
        </w:rPr>
      </w:pPr>
    </w:p>
    <w:p w14:paraId="35778A6F" w14:textId="46068E94" w:rsidR="007E6E11" w:rsidRDefault="007E6E11" w:rsidP="00DB7E91">
      <w:pPr>
        <w:rPr>
          <w:rFonts w:ascii="Times New Roman" w:hAnsi="Times New Roman" w:cs="Times New Roman"/>
          <w:b/>
          <w:sz w:val="24"/>
          <w:szCs w:val="24"/>
        </w:rPr>
      </w:pPr>
    </w:p>
    <w:p w14:paraId="04989DD5" w14:textId="6DEBB497" w:rsidR="007E6E11" w:rsidRDefault="007E6E11" w:rsidP="00DB7E91">
      <w:pPr>
        <w:rPr>
          <w:rFonts w:ascii="Times New Roman" w:hAnsi="Times New Roman" w:cs="Times New Roman"/>
          <w:b/>
          <w:sz w:val="24"/>
          <w:szCs w:val="24"/>
        </w:rPr>
      </w:pPr>
    </w:p>
    <w:p w14:paraId="067BF840" w14:textId="5CEF583C" w:rsidR="007E6E11" w:rsidRDefault="007E6E11" w:rsidP="00DB7E91">
      <w:pPr>
        <w:rPr>
          <w:rFonts w:ascii="Times New Roman" w:hAnsi="Times New Roman" w:cs="Times New Roman"/>
          <w:b/>
          <w:sz w:val="24"/>
          <w:szCs w:val="24"/>
        </w:rPr>
      </w:pPr>
    </w:p>
    <w:p w14:paraId="6518DD59" w14:textId="05F07A39" w:rsidR="007E6E11" w:rsidRDefault="007E6E11" w:rsidP="00DB7E91">
      <w:pPr>
        <w:rPr>
          <w:rFonts w:ascii="Times New Roman" w:hAnsi="Times New Roman" w:cs="Times New Roman"/>
          <w:b/>
          <w:sz w:val="24"/>
          <w:szCs w:val="24"/>
        </w:rPr>
      </w:pPr>
    </w:p>
    <w:p w14:paraId="758D9CD8" w14:textId="54C6F6E4" w:rsidR="007E6E11" w:rsidRDefault="007E6E11" w:rsidP="00DB7E91">
      <w:pPr>
        <w:rPr>
          <w:rFonts w:ascii="Times New Roman" w:hAnsi="Times New Roman" w:cs="Times New Roman"/>
          <w:b/>
          <w:sz w:val="24"/>
          <w:szCs w:val="24"/>
        </w:rPr>
      </w:pPr>
    </w:p>
    <w:p w14:paraId="6FFA5C5F" w14:textId="72B696A7" w:rsidR="007E6E11" w:rsidRDefault="007E6E11" w:rsidP="00DB7E91">
      <w:pPr>
        <w:rPr>
          <w:rFonts w:ascii="Times New Roman" w:hAnsi="Times New Roman" w:cs="Times New Roman"/>
          <w:b/>
          <w:sz w:val="24"/>
          <w:szCs w:val="24"/>
        </w:rPr>
      </w:pPr>
    </w:p>
    <w:p w14:paraId="61BE8578" w14:textId="65132FB9" w:rsidR="007E6E11" w:rsidRDefault="007E6E11" w:rsidP="00DB7E91">
      <w:pPr>
        <w:rPr>
          <w:rFonts w:ascii="Times New Roman" w:hAnsi="Times New Roman" w:cs="Times New Roman"/>
          <w:b/>
          <w:sz w:val="24"/>
          <w:szCs w:val="24"/>
        </w:rPr>
      </w:pPr>
    </w:p>
    <w:p w14:paraId="2C1AB1F6" w14:textId="1729F779" w:rsidR="007E6E11" w:rsidRDefault="007E6E11" w:rsidP="00DB7E91">
      <w:pPr>
        <w:rPr>
          <w:rFonts w:ascii="Times New Roman" w:hAnsi="Times New Roman" w:cs="Times New Roman"/>
          <w:b/>
          <w:sz w:val="24"/>
          <w:szCs w:val="24"/>
        </w:rPr>
      </w:pPr>
    </w:p>
    <w:p w14:paraId="40078CE9" w14:textId="7FBE2C6E" w:rsidR="007E6E11" w:rsidRDefault="007E6E11" w:rsidP="00DB7E91">
      <w:pPr>
        <w:rPr>
          <w:rFonts w:ascii="Times New Roman" w:hAnsi="Times New Roman" w:cs="Times New Roman"/>
          <w:b/>
          <w:sz w:val="24"/>
          <w:szCs w:val="24"/>
        </w:rPr>
      </w:pPr>
    </w:p>
    <w:p w14:paraId="3DBB6415" w14:textId="77777777" w:rsidR="007E6E11" w:rsidRDefault="007E6E11" w:rsidP="00DB7E91">
      <w:pPr>
        <w:rPr>
          <w:rFonts w:ascii="Times New Roman" w:hAnsi="Times New Roman" w:cs="Times New Roman"/>
          <w:b/>
          <w:sz w:val="24"/>
          <w:szCs w:val="24"/>
        </w:rPr>
      </w:pPr>
    </w:p>
    <w:p w14:paraId="604A762A" w14:textId="77777777" w:rsidR="007E6E11" w:rsidRDefault="007E6E11" w:rsidP="00DB7E91">
      <w:pPr>
        <w:rPr>
          <w:rFonts w:ascii="Times New Roman" w:hAnsi="Times New Roman" w:cs="Times New Roman"/>
          <w:b/>
          <w:sz w:val="24"/>
          <w:szCs w:val="24"/>
        </w:rPr>
      </w:pPr>
    </w:p>
    <w:p w14:paraId="29D9C6D3" w14:textId="77777777" w:rsidR="00224FA5" w:rsidRDefault="00224FA5" w:rsidP="00224FA5">
      <w:pPr>
        <w:pStyle w:val="Bezmezer"/>
        <w:jc w:val="both"/>
        <w:rPr>
          <w:rFonts w:ascii="Times New Roman" w:hAnsi="Times New Roman" w:cs="Times New Roman"/>
          <w:bCs/>
          <w:sz w:val="28"/>
          <w:szCs w:val="28"/>
        </w:rPr>
      </w:pPr>
      <w:r w:rsidRPr="00224FA5">
        <w:rPr>
          <w:rFonts w:ascii="Times New Roman" w:hAnsi="Times New Roman" w:cs="Times New Roman"/>
          <w:sz w:val="28"/>
          <w:szCs w:val="28"/>
        </w:rPr>
        <w:lastRenderedPageBreak/>
        <w:t xml:space="preserve">Škola na základě domluvy na společném květnovém setkání zaměstnanců a zastupitelů </w:t>
      </w:r>
      <w:r>
        <w:rPr>
          <w:rFonts w:ascii="Times New Roman" w:hAnsi="Times New Roman" w:cs="Times New Roman"/>
          <w:sz w:val="28"/>
          <w:szCs w:val="28"/>
        </w:rPr>
        <w:t xml:space="preserve">podala </w:t>
      </w:r>
      <w:r w:rsidRPr="00224FA5">
        <w:rPr>
          <w:rFonts w:ascii="Times New Roman" w:hAnsi="Times New Roman" w:cs="Times New Roman"/>
          <w:bCs/>
          <w:sz w:val="28"/>
          <w:szCs w:val="28"/>
        </w:rPr>
        <w:t xml:space="preserve">Žádost o podporu v rámci Výzvy MAS POLIČSKO 1/2024 SP </w:t>
      </w:r>
    </w:p>
    <w:p w14:paraId="67B20291" w14:textId="27649BEB" w:rsidR="00224FA5" w:rsidRPr="00224FA5" w:rsidRDefault="00224FA5" w:rsidP="00224FA5">
      <w:pPr>
        <w:pStyle w:val="Bezmezer"/>
        <w:jc w:val="both"/>
        <w:rPr>
          <w:rFonts w:ascii="Times New Roman" w:hAnsi="Times New Roman" w:cs="Times New Roman"/>
          <w:sz w:val="28"/>
          <w:szCs w:val="28"/>
        </w:rPr>
      </w:pPr>
      <w:r w:rsidRPr="00224FA5">
        <w:rPr>
          <w:rFonts w:ascii="Times New Roman" w:hAnsi="Times New Roman" w:cs="Times New Roman"/>
          <w:sz w:val="28"/>
          <w:szCs w:val="28"/>
        </w:rPr>
        <w:t xml:space="preserve">v rámci </w:t>
      </w:r>
      <w:proofErr w:type="spellStart"/>
      <w:r w:rsidRPr="00224FA5">
        <w:rPr>
          <w:rFonts w:ascii="Times New Roman" w:hAnsi="Times New Roman" w:cs="Times New Roman"/>
          <w:sz w:val="28"/>
          <w:szCs w:val="28"/>
        </w:rPr>
        <w:t>Fiche</w:t>
      </w:r>
      <w:proofErr w:type="spellEnd"/>
      <w:r w:rsidRPr="00224FA5">
        <w:rPr>
          <w:rFonts w:ascii="Times New Roman" w:hAnsi="Times New Roman" w:cs="Times New Roman"/>
          <w:sz w:val="28"/>
          <w:szCs w:val="28"/>
        </w:rPr>
        <w:t xml:space="preserve"> 5 - Základní služby a obnova obcí s názvem „Pořízení herních prvků ZŠ a MŠ Sádek“.</w:t>
      </w:r>
    </w:p>
    <w:p w14:paraId="527B1EE3" w14:textId="76BE6B63" w:rsidR="00224FA5" w:rsidRDefault="00224FA5" w:rsidP="00224FA5">
      <w:pPr>
        <w:pStyle w:val="Bezmezer"/>
        <w:jc w:val="both"/>
        <w:rPr>
          <w:rFonts w:ascii="Times New Roman" w:hAnsi="Times New Roman" w:cs="Times New Roman"/>
          <w:sz w:val="28"/>
          <w:szCs w:val="28"/>
        </w:rPr>
      </w:pPr>
      <w:r>
        <w:rPr>
          <w:rFonts w:ascii="Times New Roman" w:hAnsi="Times New Roman" w:cs="Times New Roman"/>
          <w:sz w:val="28"/>
          <w:szCs w:val="28"/>
        </w:rPr>
        <w:t>19. 9. 2024 byla naše žádost Programovým výborem MAS vybrána a doporučena k financování. V tuto chvíli</w:t>
      </w:r>
      <w:r w:rsidR="005664E2">
        <w:rPr>
          <w:rFonts w:ascii="Times New Roman" w:hAnsi="Times New Roman" w:cs="Times New Roman"/>
          <w:sz w:val="28"/>
          <w:szCs w:val="28"/>
        </w:rPr>
        <w:t xml:space="preserve"> je žádost podána na SZIF a čekáme na jeho vyjádření.</w:t>
      </w:r>
    </w:p>
    <w:p w14:paraId="022ABA7E" w14:textId="3A247823" w:rsidR="005664E2" w:rsidRDefault="005664E2" w:rsidP="00224FA5">
      <w:pPr>
        <w:pStyle w:val="Bezmezer"/>
        <w:jc w:val="both"/>
        <w:rPr>
          <w:rFonts w:ascii="Times New Roman" w:hAnsi="Times New Roman" w:cs="Times New Roman"/>
          <w:sz w:val="28"/>
          <w:szCs w:val="28"/>
        </w:rPr>
      </w:pPr>
      <w:r>
        <w:rPr>
          <w:rFonts w:ascii="Times New Roman" w:hAnsi="Times New Roman" w:cs="Times New Roman"/>
          <w:sz w:val="28"/>
          <w:szCs w:val="28"/>
        </w:rPr>
        <w:t>Celková částka činí 248 000,- Kč, přičemž 80% hradí SZIF, 20% hradí žadatel, tedy škola. Jedná se o investiční výzvu. Škola dosud investiční fond netvoří. S tímto fondem souvisí povinnost investiční majetek určitý počet let odepisovat. Realizace projektu by měla proběhnout na jaře 2025, škola musí uhradit celou částku v tomtéž roce a až po všech kontrolách ze SZIF bude těch 80% škole vráceno, a to až v roce 2026. Tak to je u těch dotačních titulů běžné.</w:t>
      </w:r>
    </w:p>
    <w:p w14:paraId="4B5719CF" w14:textId="506EF565" w:rsidR="005664E2" w:rsidRDefault="005664E2" w:rsidP="00224FA5">
      <w:pPr>
        <w:pStyle w:val="Bezmezer"/>
        <w:jc w:val="both"/>
        <w:rPr>
          <w:rFonts w:ascii="Times New Roman" w:hAnsi="Times New Roman" w:cs="Times New Roman"/>
          <w:sz w:val="28"/>
          <w:szCs w:val="28"/>
        </w:rPr>
      </w:pPr>
    </w:p>
    <w:p w14:paraId="4BC902C6" w14:textId="45FC00C6" w:rsidR="005664E2" w:rsidRDefault="005664E2" w:rsidP="00224FA5">
      <w:pPr>
        <w:pStyle w:val="Bezmezer"/>
        <w:jc w:val="both"/>
        <w:rPr>
          <w:rFonts w:ascii="Times New Roman" w:hAnsi="Times New Roman" w:cs="Times New Roman"/>
          <w:sz w:val="28"/>
          <w:szCs w:val="28"/>
        </w:rPr>
      </w:pPr>
      <w:r>
        <w:rPr>
          <w:rFonts w:ascii="Times New Roman" w:hAnsi="Times New Roman" w:cs="Times New Roman"/>
          <w:sz w:val="28"/>
          <w:szCs w:val="28"/>
        </w:rPr>
        <w:t xml:space="preserve">Škola ovšem z částky, kterou zde v návrhu rozpočtu požaduje, není schopna projekt zaplatit. Navrhuji spolu s paní účetní řešení cestou vratné finanční </w:t>
      </w:r>
      <w:r w:rsidR="0043420B">
        <w:rPr>
          <w:rFonts w:ascii="Times New Roman" w:hAnsi="Times New Roman" w:cs="Times New Roman"/>
          <w:sz w:val="28"/>
          <w:szCs w:val="28"/>
        </w:rPr>
        <w:t>zá</w:t>
      </w:r>
      <w:r>
        <w:rPr>
          <w:rFonts w:ascii="Times New Roman" w:hAnsi="Times New Roman" w:cs="Times New Roman"/>
          <w:sz w:val="28"/>
          <w:szCs w:val="28"/>
        </w:rPr>
        <w:t>půjčky v plné výši 248 000,- Kč</w:t>
      </w:r>
      <w:r w:rsidR="0043420B">
        <w:rPr>
          <w:rFonts w:ascii="Times New Roman" w:hAnsi="Times New Roman" w:cs="Times New Roman"/>
          <w:sz w:val="28"/>
          <w:szCs w:val="28"/>
        </w:rPr>
        <w:t xml:space="preserve"> od zřizovatele</w:t>
      </w:r>
      <w:r>
        <w:rPr>
          <w:rFonts w:ascii="Times New Roman" w:hAnsi="Times New Roman" w:cs="Times New Roman"/>
          <w:sz w:val="28"/>
          <w:szCs w:val="28"/>
        </w:rPr>
        <w:t xml:space="preserve">. </w:t>
      </w:r>
      <w:r w:rsidR="0043420B">
        <w:rPr>
          <w:rFonts w:ascii="Times New Roman" w:hAnsi="Times New Roman" w:cs="Times New Roman"/>
          <w:sz w:val="28"/>
          <w:szCs w:val="28"/>
        </w:rPr>
        <w:t xml:space="preserve">Tuto částku bychom zřizovateli vrátili z provozních peněz a z peněz vyplacených SZIF, a to v roce 2026. </w:t>
      </w:r>
      <w:r>
        <w:rPr>
          <w:rFonts w:ascii="Times New Roman" w:hAnsi="Times New Roman" w:cs="Times New Roman"/>
          <w:sz w:val="28"/>
          <w:szCs w:val="28"/>
        </w:rPr>
        <w:t>Škola z uspořených provozních peněz z roku 2024, který vždy tvoří rezervní fond</w:t>
      </w:r>
      <w:r w:rsidR="00983B60">
        <w:rPr>
          <w:rFonts w:ascii="Times New Roman" w:hAnsi="Times New Roman" w:cs="Times New Roman"/>
          <w:sz w:val="28"/>
          <w:szCs w:val="28"/>
        </w:rPr>
        <w:t>,</w:t>
      </w:r>
      <w:r>
        <w:rPr>
          <w:rFonts w:ascii="Times New Roman" w:hAnsi="Times New Roman" w:cs="Times New Roman"/>
          <w:sz w:val="28"/>
          <w:szCs w:val="28"/>
        </w:rPr>
        <w:t xml:space="preserve"> převede část do nově vytvořeného investičního fondu. Tento krok musíte vy jako zřizovatel schválit.</w:t>
      </w:r>
    </w:p>
    <w:p w14:paraId="79C94268" w14:textId="77777777" w:rsidR="005664E2" w:rsidRPr="00224FA5" w:rsidRDefault="005664E2" w:rsidP="00224FA5">
      <w:pPr>
        <w:pStyle w:val="Bezmezer"/>
        <w:jc w:val="both"/>
        <w:rPr>
          <w:rFonts w:ascii="Times New Roman" w:hAnsi="Times New Roman" w:cs="Times New Roman"/>
          <w:sz w:val="28"/>
          <w:szCs w:val="28"/>
        </w:rPr>
      </w:pPr>
    </w:p>
    <w:p w14:paraId="10F72A98" w14:textId="77777777" w:rsidR="00224FA5" w:rsidRDefault="00224FA5" w:rsidP="00DB7E91">
      <w:pPr>
        <w:rPr>
          <w:rFonts w:ascii="Times New Roman" w:hAnsi="Times New Roman" w:cs="Times New Roman"/>
          <w:b/>
          <w:sz w:val="24"/>
          <w:szCs w:val="24"/>
        </w:rPr>
      </w:pPr>
    </w:p>
    <w:sectPr w:rsidR="00224FA5" w:rsidSect="005F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613"/>
    <w:multiLevelType w:val="hybridMultilevel"/>
    <w:tmpl w:val="F7D0A62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67500C"/>
    <w:multiLevelType w:val="hybridMultilevel"/>
    <w:tmpl w:val="4A063FF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371F3"/>
    <w:multiLevelType w:val="hybridMultilevel"/>
    <w:tmpl w:val="CAC4585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F50906"/>
    <w:multiLevelType w:val="hybridMultilevel"/>
    <w:tmpl w:val="ACACEEF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D31085"/>
    <w:multiLevelType w:val="hybridMultilevel"/>
    <w:tmpl w:val="E8A80D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8D3DD9"/>
    <w:multiLevelType w:val="hybridMultilevel"/>
    <w:tmpl w:val="96060C9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9C0A17"/>
    <w:multiLevelType w:val="hybridMultilevel"/>
    <w:tmpl w:val="93546A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103CAF"/>
    <w:multiLevelType w:val="hybridMultilevel"/>
    <w:tmpl w:val="97A2AAB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1045BE"/>
    <w:multiLevelType w:val="hybridMultilevel"/>
    <w:tmpl w:val="F19C822C"/>
    <w:lvl w:ilvl="0" w:tplc="D98C8ED4">
      <w:start w:val="90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BD482E"/>
    <w:multiLevelType w:val="hybridMultilevel"/>
    <w:tmpl w:val="E3908AE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B81BF1"/>
    <w:multiLevelType w:val="hybridMultilevel"/>
    <w:tmpl w:val="23028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ADB130F"/>
    <w:multiLevelType w:val="hybridMultilevel"/>
    <w:tmpl w:val="D09435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575E99"/>
    <w:multiLevelType w:val="hybridMultilevel"/>
    <w:tmpl w:val="009E281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9A5AF0"/>
    <w:multiLevelType w:val="hybridMultilevel"/>
    <w:tmpl w:val="F89E6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DE59D1"/>
    <w:multiLevelType w:val="hybridMultilevel"/>
    <w:tmpl w:val="F9EA2B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F7F0E89"/>
    <w:multiLevelType w:val="hybridMultilevel"/>
    <w:tmpl w:val="B008B3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A40292"/>
    <w:multiLevelType w:val="hybridMultilevel"/>
    <w:tmpl w:val="A6C2FA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7"/>
  </w:num>
  <w:num w:numId="5">
    <w:abstractNumId w:val="3"/>
  </w:num>
  <w:num w:numId="6">
    <w:abstractNumId w:val="0"/>
  </w:num>
  <w:num w:numId="7">
    <w:abstractNumId w:val="13"/>
  </w:num>
  <w:num w:numId="8">
    <w:abstractNumId w:val="9"/>
  </w:num>
  <w:num w:numId="9">
    <w:abstractNumId w:val="8"/>
  </w:num>
  <w:num w:numId="10">
    <w:abstractNumId w:val="2"/>
  </w:num>
  <w:num w:numId="11">
    <w:abstractNumId w:val="16"/>
  </w:num>
  <w:num w:numId="12">
    <w:abstractNumId w:val="12"/>
  </w:num>
  <w:num w:numId="13">
    <w:abstractNumId w:val="6"/>
  </w:num>
  <w:num w:numId="14">
    <w:abstractNumId w:val="5"/>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A0"/>
    <w:rsid w:val="00017181"/>
    <w:rsid w:val="00044D72"/>
    <w:rsid w:val="00064DCB"/>
    <w:rsid w:val="00065B33"/>
    <w:rsid w:val="00087128"/>
    <w:rsid w:val="0008756E"/>
    <w:rsid w:val="0009073D"/>
    <w:rsid w:val="0009415A"/>
    <w:rsid w:val="000964B8"/>
    <w:rsid w:val="000B524E"/>
    <w:rsid w:val="000E3A4D"/>
    <w:rsid w:val="000F0B52"/>
    <w:rsid w:val="000F65DD"/>
    <w:rsid w:val="001169FD"/>
    <w:rsid w:val="00120197"/>
    <w:rsid w:val="0014747D"/>
    <w:rsid w:val="00161241"/>
    <w:rsid w:val="00162264"/>
    <w:rsid w:val="001A2084"/>
    <w:rsid w:val="001B3406"/>
    <w:rsid w:val="001D2AE5"/>
    <w:rsid w:val="001E3177"/>
    <w:rsid w:val="001F5E31"/>
    <w:rsid w:val="002074D7"/>
    <w:rsid w:val="00224FA5"/>
    <w:rsid w:val="00225634"/>
    <w:rsid w:val="0024205B"/>
    <w:rsid w:val="002458FC"/>
    <w:rsid w:val="00245BFF"/>
    <w:rsid w:val="00264BA7"/>
    <w:rsid w:val="002830D1"/>
    <w:rsid w:val="002A3DE1"/>
    <w:rsid w:val="002B0FE6"/>
    <w:rsid w:val="002B7C42"/>
    <w:rsid w:val="00303C13"/>
    <w:rsid w:val="00313639"/>
    <w:rsid w:val="00320A15"/>
    <w:rsid w:val="00320BA3"/>
    <w:rsid w:val="003233CA"/>
    <w:rsid w:val="00327A26"/>
    <w:rsid w:val="003318C2"/>
    <w:rsid w:val="003354BC"/>
    <w:rsid w:val="003368B8"/>
    <w:rsid w:val="00346CC5"/>
    <w:rsid w:val="00354CAB"/>
    <w:rsid w:val="0035555E"/>
    <w:rsid w:val="00363690"/>
    <w:rsid w:val="003671B7"/>
    <w:rsid w:val="003B1820"/>
    <w:rsid w:val="003B1900"/>
    <w:rsid w:val="003B6682"/>
    <w:rsid w:val="003D467B"/>
    <w:rsid w:val="0040258D"/>
    <w:rsid w:val="00413130"/>
    <w:rsid w:val="004205EE"/>
    <w:rsid w:val="00431A2F"/>
    <w:rsid w:val="0043420B"/>
    <w:rsid w:val="004621B6"/>
    <w:rsid w:val="00467D04"/>
    <w:rsid w:val="004729AF"/>
    <w:rsid w:val="004816F7"/>
    <w:rsid w:val="00497E75"/>
    <w:rsid w:val="004A3DE1"/>
    <w:rsid w:val="004A62A0"/>
    <w:rsid w:val="004B1D36"/>
    <w:rsid w:val="004B3C82"/>
    <w:rsid w:val="004C2689"/>
    <w:rsid w:val="004E1AA0"/>
    <w:rsid w:val="004E4D94"/>
    <w:rsid w:val="004F15B4"/>
    <w:rsid w:val="0050321B"/>
    <w:rsid w:val="00530D22"/>
    <w:rsid w:val="00546098"/>
    <w:rsid w:val="0055230D"/>
    <w:rsid w:val="005556FF"/>
    <w:rsid w:val="0055727F"/>
    <w:rsid w:val="00564676"/>
    <w:rsid w:val="0056505F"/>
    <w:rsid w:val="005664E2"/>
    <w:rsid w:val="00576685"/>
    <w:rsid w:val="005879A4"/>
    <w:rsid w:val="00590D29"/>
    <w:rsid w:val="00592165"/>
    <w:rsid w:val="0059504A"/>
    <w:rsid w:val="00596DBF"/>
    <w:rsid w:val="005A1639"/>
    <w:rsid w:val="005A338F"/>
    <w:rsid w:val="005C2D23"/>
    <w:rsid w:val="005C61CC"/>
    <w:rsid w:val="005D2603"/>
    <w:rsid w:val="005D5A66"/>
    <w:rsid w:val="005D62C8"/>
    <w:rsid w:val="005E51F8"/>
    <w:rsid w:val="005F055B"/>
    <w:rsid w:val="005F2010"/>
    <w:rsid w:val="0061683E"/>
    <w:rsid w:val="0062284D"/>
    <w:rsid w:val="0062621D"/>
    <w:rsid w:val="00630F22"/>
    <w:rsid w:val="006334A7"/>
    <w:rsid w:val="006369EB"/>
    <w:rsid w:val="0065382F"/>
    <w:rsid w:val="0069557D"/>
    <w:rsid w:val="006B1FB0"/>
    <w:rsid w:val="006E0ED7"/>
    <w:rsid w:val="006F7ACA"/>
    <w:rsid w:val="00703AF2"/>
    <w:rsid w:val="00710C3D"/>
    <w:rsid w:val="007130FF"/>
    <w:rsid w:val="007260F7"/>
    <w:rsid w:val="00727E39"/>
    <w:rsid w:val="00742C0B"/>
    <w:rsid w:val="00746CDE"/>
    <w:rsid w:val="0075583C"/>
    <w:rsid w:val="00763B66"/>
    <w:rsid w:val="00766699"/>
    <w:rsid w:val="00766D09"/>
    <w:rsid w:val="00785BF4"/>
    <w:rsid w:val="00791F16"/>
    <w:rsid w:val="0079203D"/>
    <w:rsid w:val="007A5C3B"/>
    <w:rsid w:val="007D753C"/>
    <w:rsid w:val="007E044C"/>
    <w:rsid w:val="007E6784"/>
    <w:rsid w:val="007E6E11"/>
    <w:rsid w:val="007F0653"/>
    <w:rsid w:val="0080157E"/>
    <w:rsid w:val="00802356"/>
    <w:rsid w:val="00811E0E"/>
    <w:rsid w:val="0082031E"/>
    <w:rsid w:val="008227BF"/>
    <w:rsid w:val="00874607"/>
    <w:rsid w:val="00880655"/>
    <w:rsid w:val="008874F8"/>
    <w:rsid w:val="0089713E"/>
    <w:rsid w:val="008C3F74"/>
    <w:rsid w:val="008E3888"/>
    <w:rsid w:val="00913D0E"/>
    <w:rsid w:val="00914C80"/>
    <w:rsid w:val="00916560"/>
    <w:rsid w:val="00917F77"/>
    <w:rsid w:val="00927B16"/>
    <w:rsid w:val="009324C7"/>
    <w:rsid w:val="0093708A"/>
    <w:rsid w:val="00945EC0"/>
    <w:rsid w:val="00956412"/>
    <w:rsid w:val="00970E48"/>
    <w:rsid w:val="00980140"/>
    <w:rsid w:val="00983B60"/>
    <w:rsid w:val="0098742F"/>
    <w:rsid w:val="009A59CB"/>
    <w:rsid w:val="009A7E66"/>
    <w:rsid w:val="009C1655"/>
    <w:rsid w:val="009D40A5"/>
    <w:rsid w:val="009E27B0"/>
    <w:rsid w:val="009E60FB"/>
    <w:rsid w:val="00A00814"/>
    <w:rsid w:val="00A1466C"/>
    <w:rsid w:val="00A424A0"/>
    <w:rsid w:val="00A65343"/>
    <w:rsid w:val="00A672A3"/>
    <w:rsid w:val="00AD0577"/>
    <w:rsid w:val="00AD17C8"/>
    <w:rsid w:val="00AE0540"/>
    <w:rsid w:val="00AE7AAB"/>
    <w:rsid w:val="00B11707"/>
    <w:rsid w:val="00B13E28"/>
    <w:rsid w:val="00B41650"/>
    <w:rsid w:val="00B57B6C"/>
    <w:rsid w:val="00B610E5"/>
    <w:rsid w:val="00B72462"/>
    <w:rsid w:val="00B82937"/>
    <w:rsid w:val="00BA0607"/>
    <w:rsid w:val="00BA5DDD"/>
    <w:rsid w:val="00BD78E9"/>
    <w:rsid w:val="00BE3D0A"/>
    <w:rsid w:val="00BF2CF8"/>
    <w:rsid w:val="00C27E6D"/>
    <w:rsid w:val="00C47A85"/>
    <w:rsid w:val="00C55811"/>
    <w:rsid w:val="00C574F0"/>
    <w:rsid w:val="00C57E0C"/>
    <w:rsid w:val="00C673F4"/>
    <w:rsid w:val="00C71462"/>
    <w:rsid w:val="00C73A36"/>
    <w:rsid w:val="00C8161F"/>
    <w:rsid w:val="00C84F6A"/>
    <w:rsid w:val="00C91BA6"/>
    <w:rsid w:val="00CE274E"/>
    <w:rsid w:val="00CE4022"/>
    <w:rsid w:val="00CF76BB"/>
    <w:rsid w:val="00D041FA"/>
    <w:rsid w:val="00D042C0"/>
    <w:rsid w:val="00D44E4D"/>
    <w:rsid w:val="00D572D1"/>
    <w:rsid w:val="00D626BD"/>
    <w:rsid w:val="00D64CEC"/>
    <w:rsid w:val="00D73789"/>
    <w:rsid w:val="00D7746E"/>
    <w:rsid w:val="00D802B0"/>
    <w:rsid w:val="00D92924"/>
    <w:rsid w:val="00D95C2B"/>
    <w:rsid w:val="00DA12CE"/>
    <w:rsid w:val="00DA4972"/>
    <w:rsid w:val="00DB785D"/>
    <w:rsid w:val="00DB7E91"/>
    <w:rsid w:val="00DC2FD3"/>
    <w:rsid w:val="00DC51D3"/>
    <w:rsid w:val="00DD5A32"/>
    <w:rsid w:val="00DF7898"/>
    <w:rsid w:val="00DF7EF5"/>
    <w:rsid w:val="00E028E9"/>
    <w:rsid w:val="00E04B42"/>
    <w:rsid w:val="00E13C45"/>
    <w:rsid w:val="00E32A8A"/>
    <w:rsid w:val="00E3325B"/>
    <w:rsid w:val="00E42EAA"/>
    <w:rsid w:val="00E45719"/>
    <w:rsid w:val="00E52BD0"/>
    <w:rsid w:val="00E57556"/>
    <w:rsid w:val="00E629D8"/>
    <w:rsid w:val="00E63858"/>
    <w:rsid w:val="00E6532A"/>
    <w:rsid w:val="00E74003"/>
    <w:rsid w:val="00E7732C"/>
    <w:rsid w:val="00E807D9"/>
    <w:rsid w:val="00E923DE"/>
    <w:rsid w:val="00E92CDF"/>
    <w:rsid w:val="00E944C9"/>
    <w:rsid w:val="00EA3F0B"/>
    <w:rsid w:val="00EA7144"/>
    <w:rsid w:val="00EB44C0"/>
    <w:rsid w:val="00ED07AC"/>
    <w:rsid w:val="00ED1EF3"/>
    <w:rsid w:val="00EE4506"/>
    <w:rsid w:val="00F03716"/>
    <w:rsid w:val="00F3264C"/>
    <w:rsid w:val="00F370DA"/>
    <w:rsid w:val="00F414C1"/>
    <w:rsid w:val="00F47812"/>
    <w:rsid w:val="00F47DAF"/>
    <w:rsid w:val="00F7295E"/>
    <w:rsid w:val="00F778BC"/>
    <w:rsid w:val="00F84C5F"/>
    <w:rsid w:val="00F90B97"/>
    <w:rsid w:val="00F95334"/>
    <w:rsid w:val="00FA1439"/>
    <w:rsid w:val="00FA43E7"/>
    <w:rsid w:val="00FB2CE8"/>
    <w:rsid w:val="00FC2EC9"/>
    <w:rsid w:val="00FC5F85"/>
    <w:rsid w:val="00FC71B9"/>
    <w:rsid w:val="00FD0C7E"/>
    <w:rsid w:val="00FD3F0F"/>
    <w:rsid w:val="00FD4FA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33BF"/>
  <w15:docId w15:val="{D2A529C4-8092-4929-9C5F-32699969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62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A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62A0"/>
    <w:pPr>
      <w:spacing w:after="0" w:line="240" w:lineRule="auto"/>
    </w:pPr>
  </w:style>
  <w:style w:type="paragraph" w:styleId="Textbubliny">
    <w:name w:val="Balloon Text"/>
    <w:basedOn w:val="Normln"/>
    <w:link w:val="TextbublinyChar"/>
    <w:uiPriority w:val="99"/>
    <w:semiHidden/>
    <w:unhideWhenUsed/>
    <w:rsid w:val="00ED07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07AC"/>
    <w:rPr>
      <w:rFonts w:ascii="Segoe UI" w:hAnsi="Segoe UI" w:cs="Segoe UI"/>
      <w:sz w:val="18"/>
      <w:szCs w:val="18"/>
    </w:rPr>
  </w:style>
  <w:style w:type="paragraph" w:styleId="Odstavecseseznamem">
    <w:name w:val="List Paragraph"/>
    <w:basedOn w:val="Normln"/>
    <w:uiPriority w:val="34"/>
    <w:qFormat/>
    <w:rsid w:val="00917F77"/>
    <w:pPr>
      <w:ind w:left="720"/>
      <w:contextualSpacing/>
    </w:pPr>
  </w:style>
  <w:style w:type="paragraph" w:customStyle="1" w:styleId="Default">
    <w:name w:val="Default"/>
    <w:rsid w:val="00224F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2845">
      <w:bodyDiv w:val="1"/>
      <w:marLeft w:val="0"/>
      <w:marRight w:val="0"/>
      <w:marTop w:val="0"/>
      <w:marBottom w:val="0"/>
      <w:divBdr>
        <w:top w:val="none" w:sz="0" w:space="0" w:color="auto"/>
        <w:left w:val="none" w:sz="0" w:space="0" w:color="auto"/>
        <w:bottom w:val="none" w:sz="0" w:space="0" w:color="auto"/>
        <w:right w:val="none" w:sz="0" w:space="0" w:color="auto"/>
      </w:divBdr>
    </w:div>
    <w:div w:id="13179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31EC3-699B-43FF-9101-AB841432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Ladislava Plachá</dc:creator>
  <cp:lastModifiedBy>hp</cp:lastModifiedBy>
  <cp:revision>11</cp:revision>
  <cp:lastPrinted>2024-11-11T20:30:00Z</cp:lastPrinted>
  <dcterms:created xsi:type="dcterms:W3CDTF">2024-11-11T21:44:00Z</dcterms:created>
  <dcterms:modified xsi:type="dcterms:W3CDTF">2024-11-12T08:03:00Z</dcterms:modified>
</cp:coreProperties>
</file>