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6" w:rsidRPr="0054671F" w:rsidRDefault="00AA0E6D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Olešná</w:t>
      </w:r>
    </w:p>
    <w:p w:rsidR="002F69D6" w:rsidRPr="0054671F" w:rsidRDefault="002F69D6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1F">
        <w:rPr>
          <w:rFonts w:ascii="Times New Roman" w:hAnsi="Times New Roman" w:cs="Times New Roman"/>
          <w:b/>
          <w:sz w:val="24"/>
          <w:szCs w:val="24"/>
        </w:rPr>
        <w:t>Obecně závazná vyhláška</w:t>
      </w:r>
    </w:p>
    <w:p w:rsidR="002F69D6" w:rsidRPr="0054671F" w:rsidRDefault="00A6383A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 2</w:t>
      </w:r>
      <w:r w:rsidR="002F69D6" w:rsidRPr="0054671F">
        <w:rPr>
          <w:rFonts w:ascii="Times New Roman" w:hAnsi="Times New Roman" w:cs="Times New Roman"/>
          <w:b/>
          <w:sz w:val="24"/>
          <w:szCs w:val="24"/>
        </w:rPr>
        <w:t>/2021,</w:t>
      </w:r>
    </w:p>
    <w:p w:rsidR="002F69D6" w:rsidRDefault="002F69D6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1F">
        <w:rPr>
          <w:rFonts w:ascii="Times New Roman" w:hAnsi="Times New Roman" w:cs="Times New Roman"/>
          <w:b/>
          <w:sz w:val="24"/>
          <w:szCs w:val="24"/>
        </w:rPr>
        <w:t>o místním poplatku za odkládání komunálního odpadu z nemovité věci</w:t>
      </w:r>
    </w:p>
    <w:p w:rsidR="0054671F" w:rsidRPr="0054671F" w:rsidRDefault="0054671F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D6" w:rsidRDefault="002F69D6" w:rsidP="002A2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54671F">
        <w:rPr>
          <w:rFonts w:ascii="Times New Roman" w:hAnsi="Times New Roman" w:cs="Times New Roman"/>
          <w:sz w:val="24"/>
          <w:szCs w:val="24"/>
        </w:rPr>
        <w:t>obce Olešná</w:t>
      </w:r>
      <w:r w:rsidRPr="002F69D6">
        <w:rPr>
          <w:rFonts w:ascii="Times New Roman" w:hAnsi="Times New Roman" w:cs="Times New Roman"/>
          <w:sz w:val="24"/>
          <w:szCs w:val="24"/>
        </w:rPr>
        <w:t xml:space="preserve"> se na svém </w:t>
      </w:r>
      <w:r w:rsidR="0054671F">
        <w:rPr>
          <w:rFonts w:ascii="Times New Roman" w:hAnsi="Times New Roman" w:cs="Times New Roman"/>
          <w:sz w:val="24"/>
          <w:szCs w:val="24"/>
        </w:rPr>
        <w:t>veřejném</w:t>
      </w:r>
      <w:r w:rsidR="00AA0E6D">
        <w:rPr>
          <w:rFonts w:ascii="Times New Roman" w:hAnsi="Times New Roman" w:cs="Times New Roman"/>
          <w:sz w:val="24"/>
          <w:szCs w:val="24"/>
        </w:rPr>
        <w:t xml:space="preserve"> </w:t>
      </w:r>
      <w:r w:rsidRPr="002F69D6">
        <w:rPr>
          <w:rFonts w:ascii="Times New Roman" w:hAnsi="Times New Roman" w:cs="Times New Roman"/>
          <w:sz w:val="24"/>
          <w:szCs w:val="24"/>
        </w:rPr>
        <w:t xml:space="preserve">zasedání dne </w:t>
      </w:r>
      <w:proofErr w:type="gramStart"/>
      <w:r w:rsidR="00481A71">
        <w:rPr>
          <w:rFonts w:ascii="Times New Roman" w:hAnsi="Times New Roman" w:cs="Times New Roman"/>
          <w:sz w:val="24"/>
          <w:szCs w:val="24"/>
        </w:rPr>
        <w:t>15.12.</w:t>
      </w:r>
      <w:r w:rsidRPr="002F69D6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="0054671F">
        <w:rPr>
          <w:rFonts w:ascii="Times New Roman" w:hAnsi="Times New Roman" w:cs="Times New Roman"/>
          <w:sz w:val="24"/>
          <w:szCs w:val="24"/>
        </w:rPr>
        <w:t>, usnesení č.</w:t>
      </w:r>
      <w:r w:rsidR="009475AE">
        <w:rPr>
          <w:rFonts w:ascii="Times New Roman" w:hAnsi="Times New Roman" w:cs="Times New Roman"/>
          <w:sz w:val="24"/>
          <w:szCs w:val="24"/>
        </w:rPr>
        <w:t xml:space="preserve"> 52/21</w:t>
      </w:r>
      <w:r w:rsidR="0054671F">
        <w:rPr>
          <w:rFonts w:ascii="Times New Roman" w:hAnsi="Times New Roman" w:cs="Times New Roman"/>
          <w:sz w:val="24"/>
          <w:szCs w:val="24"/>
        </w:rPr>
        <w:t xml:space="preserve"> usneslo</w:t>
      </w:r>
      <w:r w:rsidR="002E78CD">
        <w:rPr>
          <w:rFonts w:ascii="Times New Roman" w:hAnsi="Times New Roman" w:cs="Times New Roman"/>
          <w:sz w:val="24"/>
          <w:szCs w:val="24"/>
        </w:rPr>
        <w:t>,</w:t>
      </w:r>
      <w:r w:rsidR="0054671F">
        <w:rPr>
          <w:rFonts w:ascii="Times New Roman" w:hAnsi="Times New Roman" w:cs="Times New Roman"/>
          <w:sz w:val="24"/>
          <w:szCs w:val="24"/>
        </w:rPr>
        <w:t xml:space="preserve"> vydat</w:t>
      </w:r>
      <w:r w:rsidR="00AA0E6D">
        <w:rPr>
          <w:rFonts w:ascii="Times New Roman" w:hAnsi="Times New Roman" w:cs="Times New Roman"/>
          <w:sz w:val="24"/>
          <w:szCs w:val="24"/>
        </w:rPr>
        <w:t xml:space="preserve"> </w:t>
      </w:r>
      <w:r w:rsidR="0054671F">
        <w:rPr>
          <w:rFonts w:ascii="Times New Roman" w:hAnsi="Times New Roman" w:cs="Times New Roman"/>
          <w:sz w:val="24"/>
          <w:szCs w:val="24"/>
        </w:rPr>
        <w:t xml:space="preserve"> </w:t>
      </w:r>
      <w:r w:rsidRPr="002F69D6">
        <w:rPr>
          <w:rFonts w:ascii="Times New Roman" w:hAnsi="Times New Roman" w:cs="Times New Roman"/>
          <w:sz w:val="24"/>
          <w:szCs w:val="24"/>
        </w:rPr>
        <w:t>na základě § 14 zákona č. 565/1990 Sb., o místních poplatcích</w:t>
      </w:r>
      <w:r w:rsidR="00AA0E6D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Pr="002F69D6">
        <w:rPr>
          <w:rFonts w:ascii="Times New Roman" w:hAnsi="Times New Roman" w:cs="Times New Roman"/>
          <w:sz w:val="24"/>
          <w:szCs w:val="24"/>
        </w:rPr>
        <w:t>(dále jen „zákon o místních poplatcích“) a v souladu s § 10 p</w:t>
      </w:r>
      <w:r w:rsidR="00AA0E6D">
        <w:rPr>
          <w:rFonts w:ascii="Times New Roman" w:hAnsi="Times New Roman" w:cs="Times New Roman"/>
          <w:sz w:val="24"/>
          <w:szCs w:val="24"/>
        </w:rPr>
        <w:t xml:space="preserve">ísm. d) a § 84 odstavce 2 písm. </w:t>
      </w:r>
      <w:r w:rsidRPr="002F69D6">
        <w:rPr>
          <w:rFonts w:ascii="Times New Roman" w:hAnsi="Times New Roman" w:cs="Times New Roman"/>
          <w:sz w:val="24"/>
          <w:szCs w:val="24"/>
        </w:rPr>
        <w:t>h) zákona č. 128/2000 Sb., o obcích (obecní zřízení), ve znění pozdějš</w:t>
      </w:r>
      <w:r w:rsidR="00AA0E6D">
        <w:rPr>
          <w:rFonts w:ascii="Times New Roman" w:hAnsi="Times New Roman" w:cs="Times New Roman"/>
          <w:sz w:val="24"/>
          <w:szCs w:val="24"/>
        </w:rPr>
        <w:t xml:space="preserve">ích předpisů, tuto </w:t>
      </w:r>
      <w:r w:rsidRPr="002F69D6">
        <w:rPr>
          <w:rFonts w:ascii="Times New Roman" w:hAnsi="Times New Roman" w:cs="Times New Roman"/>
          <w:sz w:val="24"/>
          <w:szCs w:val="24"/>
        </w:rPr>
        <w:t>obecně závaznou vyhlášku:</w:t>
      </w:r>
    </w:p>
    <w:p w:rsidR="00AA0E6D" w:rsidRPr="002F69D6" w:rsidRDefault="00AA0E6D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D6" w:rsidRPr="00AA0E6D" w:rsidRDefault="002F69D6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6D">
        <w:rPr>
          <w:rFonts w:ascii="Times New Roman" w:hAnsi="Times New Roman" w:cs="Times New Roman"/>
          <w:b/>
          <w:sz w:val="24"/>
          <w:szCs w:val="24"/>
        </w:rPr>
        <w:t>Čl. l</w:t>
      </w:r>
    </w:p>
    <w:p w:rsidR="00FD2137" w:rsidRDefault="002F69D6" w:rsidP="00FD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6D"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:rsidR="00FD2137" w:rsidRPr="00AA0E6D" w:rsidRDefault="00FD2137" w:rsidP="00FD2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D6" w:rsidRPr="002F69D6" w:rsidRDefault="002F69D6" w:rsidP="002A2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(1) </w:t>
      </w:r>
      <w:r w:rsidR="001F0500">
        <w:rPr>
          <w:rFonts w:ascii="Times New Roman" w:hAnsi="Times New Roman" w:cs="Times New Roman"/>
          <w:sz w:val="24"/>
          <w:szCs w:val="24"/>
        </w:rPr>
        <w:tab/>
      </w:r>
      <w:r w:rsidR="00AA0E6D">
        <w:rPr>
          <w:rFonts w:ascii="Times New Roman" w:hAnsi="Times New Roman" w:cs="Times New Roman"/>
          <w:sz w:val="24"/>
          <w:szCs w:val="24"/>
        </w:rPr>
        <w:t>Obec Olešná</w:t>
      </w:r>
      <w:r w:rsidRPr="002F69D6">
        <w:rPr>
          <w:rFonts w:ascii="Times New Roman" w:hAnsi="Times New Roman" w:cs="Times New Roman"/>
          <w:sz w:val="24"/>
          <w:szCs w:val="24"/>
        </w:rPr>
        <w:t xml:space="preserve"> zavádí místní po</w:t>
      </w:r>
      <w:r w:rsidR="00AA0E6D">
        <w:rPr>
          <w:rFonts w:ascii="Times New Roman" w:hAnsi="Times New Roman" w:cs="Times New Roman"/>
          <w:sz w:val="24"/>
          <w:szCs w:val="24"/>
        </w:rPr>
        <w:t xml:space="preserve">platek za odkládání komunálního </w:t>
      </w:r>
      <w:r w:rsidRPr="002F69D6">
        <w:rPr>
          <w:rFonts w:ascii="Times New Roman" w:hAnsi="Times New Roman" w:cs="Times New Roman"/>
          <w:sz w:val="24"/>
          <w:szCs w:val="24"/>
        </w:rPr>
        <w:t xml:space="preserve">odpadu z nemovité </w:t>
      </w:r>
      <w:r w:rsidR="001F050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věci (dále jen „poplatek“).</w:t>
      </w:r>
    </w:p>
    <w:p w:rsidR="002F69D6" w:rsidRDefault="002F69D6" w:rsidP="002A2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(2) </w:t>
      </w:r>
      <w:r w:rsidR="001F050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 xml:space="preserve">Správcem poplatku je </w:t>
      </w:r>
      <w:r w:rsidR="0073596B">
        <w:rPr>
          <w:rFonts w:ascii="Times New Roman" w:hAnsi="Times New Roman" w:cs="Times New Roman"/>
          <w:sz w:val="24"/>
          <w:szCs w:val="24"/>
        </w:rPr>
        <w:t>obecní úřad</w:t>
      </w:r>
      <w:r w:rsidR="004E6A6B">
        <w:rPr>
          <w:rFonts w:ascii="Times New Roman" w:hAnsi="Times New Roman" w:cs="Times New Roman"/>
          <w:sz w:val="24"/>
          <w:szCs w:val="24"/>
        </w:rPr>
        <w:t>.</w:t>
      </w:r>
      <w:r w:rsidR="004E6A6B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4E6A6B" w:rsidRPr="002F69D6" w:rsidRDefault="004E6A6B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D6" w:rsidRPr="004E6A6B" w:rsidRDefault="002F69D6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6B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2C46FA" w:rsidRDefault="002F69D6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6B">
        <w:rPr>
          <w:rFonts w:ascii="Times New Roman" w:hAnsi="Times New Roman" w:cs="Times New Roman"/>
          <w:b/>
          <w:sz w:val="24"/>
          <w:szCs w:val="24"/>
        </w:rPr>
        <w:t>Předmět poplatku, poplatník a plátce poplatku</w:t>
      </w:r>
    </w:p>
    <w:p w:rsidR="00FD2137" w:rsidRPr="004E6A6B" w:rsidRDefault="00FD2137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D6" w:rsidRPr="002F69D6" w:rsidRDefault="002F69D6" w:rsidP="0048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(1) </w:t>
      </w:r>
      <w:r w:rsidR="001F0500">
        <w:rPr>
          <w:rFonts w:ascii="Times New Roman" w:hAnsi="Times New Roman" w:cs="Times New Roman"/>
          <w:sz w:val="24"/>
          <w:szCs w:val="24"/>
        </w:rPr>
        <w:tab/>
      </w:r>
      <w:r w:rsidR="00B671DD">
        <w:rPr>
          <w:rFonts w:ascii="Times New Roman" w:hAnsi="Times New Roman" w:cs="Times New Roman"/>
          <w:sz w:val="24"/>
          <w:szCs w:val="24"/>
        </w:rPr>
        <w:t>Předmětem poplatku je</w:t>
      </w:r>
      <w:r w:rsidRPr="002F69D6">
        <w:rPr>
          <w:rFonts w:ascii="Times New Roman" w:hAnsi="Times New Roman" w:cs="Times New Roman"/>
          <w:sz w:val="24"/>
          <w:szCs w:val="24"/>
        </w:rPr>
        <w:t xml:space="preserve"> odkládání směsného </w:t>
      </w:r>
      <w:r w:rsidR="004E6A6B">
        <w:rPr>
          <w:rFonts w:ascii="Times New Roman" w:hAnsi="Times New Roman" w:cs="Times New Roman"/>
          <w:sz w:val="24"/>
          <w:szCs w:val="24"/>
        </w:rPr>
        <w:t xml:space="preserve">komunálního odpadu z jednotlivé </w:t>
      </w:r>
      <w:r w:rsidR="001F050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 xml:space="preserve">nemovité věci zahrnující byt, rodinný dům nebo stavbu </w:t>
      </w:r>
      <w:r w:rsidR="004E6A6B">
        <w:rPr>
          <w:rFonts w:ascii="Times New Roman" w:hAnsi="Times New Roman" w:cs="Times New Roman"/>
          <w:sz w:val="24"/>
          <w:szCs w:val="24"/>
        </w:rPr>
        <w:t xml:space="preserve">pro rodinnou rekreaci, která se </w:t>
      </w:r>
      <w:r w:rsidR="001F050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 xml:space="preserve">nachází na území </w:t>
      </w:r>
      <w:r w:rsidR="004E6A6B">
        <w:rPr>
          <w:rFonts w:ascii="Times New Roman" w:hAnsi="Times New Roman" w:cs="Times New Roman"/>
          <w:sz w:val="24"/>
          <w:szCs w:val="24"/>
        </w:rPr>
        <w:t>obce</w:t>
      </w:r>
      <w:r w:rsidRPr="002F69D6">
        <w:rPr>
          <w:rFonts w:ascii="Times New Roman" w:hAnsi="Times New Roman" w:cs="Times New Roman"/>
          <w:sz w:val="24"/>
          <w:szCs w:val="24"/>
        </w:rPr>
        <w:t>.</w:t>
      </w:r>
      <w:r w:rsidR="001E31D9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2F69D6" w:rsidRPr="004E6A6B" w:rsidRDefault="002F69D6" w:rsidP="0048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A6B">
        <w:rPr>
          <w:rFonts w:ascii="Times New Roman" w:hAnsi="Times New Roman" w:cs="Times New Roman"/>
          <w:sz w:val="24"/>
          <w:szCs w:val="24"/>
        </w:rPr>
        <w:t xml:space="preserve">(2) </w:t>
      </w:r>
      <w:r w:rsidR="001F0500">
        <w:rPr>
          <w:rFonts w:ascii="Times New Roman" w:hAnsi="Times New Roman" w:cs="Times New Roman"/>
          <w:sz w:val="24"/>
          <w:szCs w:val="24"/>
        </w:rPr>
        <w:tab/>
      </w:r>
      <w:r w:rsidRPr="004E6A6B">
        <w:rPr>
          <w:rFonts w:ascii="Times New Roman" w:hAnsi="Times New Roman" w:cs="Times New Roman"/>
          <w:sz w:val="24"/>
          <w:szCs w:val="24"/>
        </w:rPr>
        <w:t>Poplatníkem poplatku je</w:t>
      </w:r>
      <w:r w:rsidR="001E31D9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2F69D6" w:rsidRPr="002F69D6" w:rsidRDefault="001F0500" w:rsidP="0048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a) fyzická osoba, která má v nemovité věci bydliště, nebo</w:t>
      </w:r>
    </w:p>
    <w:p w:rsidR="002F69D6" w:rsidRPr="002F69D6" w:rsidRDefault="001F0500" w:rsidP="0048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b) vlastník nemovité věci, ve které nemá bydliště žádná fyzická osoba.</w:t>
      </w:r>
    </w:p>
    <w:p w:rsidR="002F69D6" w:rsidRPr="002F69D6" w:rsidRDefault="002F69D6" w:rsidP="0048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(3) </w:t>
      </w:r>
      <w:r w:rsidR="001F050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Plátcem poplatku je</w:t>
      </w:r>
      <w:r w:rsidR="001E31D9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:rsidR="002F69D6" w:rsidRPr="002F69D6" w:rsidRDefault="001F0500" w:rsidP="0048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a) společenství vlastníků jednotek, pokud pro dům vzniklo, nebo</w:t>
      </w:r>
    </w:p>
    <w:p w:rsidR="002F69D6" w:rsidRPr="002F69D6" w:rsidRDefault="001F0500" w:rsidP="0048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b) vlastník nemovi</w:t>
      </w:r>
      <w:r w:rsidR="004E6A6B">
        <w:rPr>
          <w:rFonts w:ascii="Times New Roman" w:hAnsi="Times New Roman" w:cs="Times New Roman"/>
          <w:sz w:val="24"/>
          <w:szCs w:val="24"/>
        </w:rPr>
        <w:t>té věci v ostatních případech.</w:t>
      </w:r>
    </w:p>
    <w:p w:rsidR="002F69D6" w:rsidRPr="002F69D6" w:rsidRDefault="002F69D6" w:rsidP="0048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>(4)</w:t>
      </w:r>
      <w:r w:rsidR="001F050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 xml:space="preserve">Plátce poplatku je povinen </w:t>
      </w:r>
      <w:r w:rsidR="004E6A6B">
        <w:rPr>
          <w:rFonts w:ascii="Times New Roman" w:hAnsi="Times New Roman" w:cs="Times New Roman"/>
          <w:sz w:val="24"/>
          <w:szCs w:val="24"/>
        </w:rPr>
        <w:t>vybrat poplatek od poplatníka.</w:t>
      </w:r>
      <w:r w:rsidR="001E31D9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:rsidR="002F69D6" w:rsidRPr="002F69D6" w:rsidRDefault="002F69D6" w:rsidP="0048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(5) </w:t>
      </w:r>
      <w:r w:rsidR="001F050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Spoluvlastníci nemovité věci zahrnující byt, rodinný dům nebo stavbu pro rodinnou</w:t>
      </w:r>
    </w:p>
    <w:p w:rsidR="00D415B0" w:rsidRDefault="001F0500" w:rsidP="0048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rekreaci jsou povinni plnit poplatkovou povinnost společně a nerozdílně.</w:t>
      </w:r>
      <w:r w:rsidR="001E31D9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</w:p>
    <w:p w:rsidR="001F0500" w:rsidRPr="002F69D6" w:rsidRDefault="001F0500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500" w:rsidRPr="001F0500" w:rsidRDefault="001F0500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00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2C46FA" w:rsidRDefault="002F69D6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00">
        <w:rPr>
          <w:rFonts w:ascii="Times New Roman" w:hAnsi="Times New Roman" w:cs="Times New Roman"/>
          <w:b/>
          <w:sz w:val="24"/>
          <w:szCs w:val="24"/>
        </w:rPr>
        <w:t>Poplatkové období</w:t>
      </w:r>
    </w:p>
    <w:p w:rsidR="00FD2137" w:rsidRPr="001F0500" w:rsidRDefault="00FD2137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D6" w:rsidRDefault="002F69D6" w:rsidP="00AA5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>Poplatkovým obdobím poplatku je kalendářní rok.</w:t>
      </w:r>
      <w:r w:rsidR="00481A71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</w:p>
    <w:p w:rsidR="00FC6222" w:rsidRPr="002F69D6" w:rsidRDefault="00FC6222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D6" w:rsidRPr="00D415B0" w:rsidRDefault="002F69D6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B0">
        <w:rPr>
          <w:rFonts w:ascii="Times New Roman" w:hAnsi="Times New Roman" w:cs="Times New Roman"/>
          <w:b/>
          <w:sz w:val="24"/>
          <w:szCs w:val="24"/>
        </w:rPr>
        <w:lastRenderedPageBreak/>
        <w:t>Čl. 4</w:t>
      </w:r>
    </w:p>
    <w:p w:rsidR="002C46FA" w:rsidRDefault="002F69D6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B0">
        <w:rPr>
          <w:rFonts w:ascii="Times New Roman" w:hAnsi="Times New Roman" w:cs="Times New Roman"/>
          <w:b/>
          <w:sz w:val="24"/>
          <w:szCs w:val="24"/>
        </w:rPr>
        <w:t>Ohlašovací povinnost</w:t>
      </w:r>
    </w:p>
    <w:p w:rsidR="00FD2137" w:rsidRPr="00D415B0" w:rsidRDefault="00FD2137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D6" w:rsidRDefault="002F69D6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(1) </w:t>
      </w:r>
      <w:r w:rsidR="00D415B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Plátce poplatku je povinen podat správci poplatku oh</w:t>
      </w:r>
      <w:r w:rsidR="00D415B0">
        <w:rPr>
          <w:rFonts w:ascii="Times New Roman" w:hAnsi="Times New Roman" w:cs="Times New Roman"/>
          <w:sz w:val="24"/>
          <w:szCs w:val="24"/>
        </w:rPr>
        <w:t xml:space="preserve">lášení nejpozději do 15 dnů ode </w:t>
      </w:r>
      <w:r w:rsidR="00D415B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 xml:space="preserve">dne, kdy nabyl postavení plátce poplatku. Pozbytí postavení plátce poplatku ohlásí </w:t>
      </w:r>
      <w:r w:rsidR="00D415B0">
        <w:rPr>
          <w:rFonts w:ascii="Times New Roman" w:hAnsi="Times New Roman" w:cs="Times New Roman"/>
          <w:sz w:val="24"/>
          <w:szCs w:val="24"/>
        </w:rPr>
        <w:t xml:space="preserve"> </w:t>
      </w:r>
      <w:r w:rsidR="00D415B0">
        <w:rPr>
          <w:rFonts w:ascii="Times New Roman" w:hAnsi="Times New Roman" w:cs="Times New Roman"/>
          <w:sz w:val="24"/>
          <w:szCs w:val="24"/>
        </w:rPr>
        <w:tab/>
        <w:t xml:space="preserve">plátce </w:t>
      </w:r>
      <w:r w:rsidRPr="002F69D6">
        <w:rPr>
          <w:rFonts w:ascii="Times New Roman" w:hAnsi="Times New Roman" w:cs="Times New Roman"/>
          <w:sz w:val="24"/>
          <w:szCs w:val="24"/>
        </w:rPr>
        <w:t>poplatku správci poplatku ve lhůtě 15 dnů.</w:t>
      </w:r>
    </w:p>
    <w:p w:rsidR="00D415B0" w:rsidRPr="002F69D6" w:rsidRDefault="00D415B0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9D6" w:rsidRPr="002F69D6" w:rsidRDefault="002F69D6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(2) </w:t>
      </w:r>
      <w:r w:rsidR="00D415B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V ohlášení podle předchozího odstavce plátce poplatku uvede</w:t>
      </w:r>
      <w:r w:rsidR="00D415B0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</w:p>
    <w:p w:rsidR="002F69D6" w:rsidRPr="002F69D6" w:rsidRDefault="00D415B0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jméno, popřípadě jména, a příjmení nebo náze</w:t>
      </w:r>
      <w:r>
        <w:rPr>
          <w:rFonts w:ascii="Times New Roman" w:hAnsi="Times New Roman" w:cs="Times New Roman"/>
          <w:sz w:val="24"/>
          <w:szCs w:val="24"/>
        </w:rPr>
        <w:t xml:space="preserve">v, obecný identifikátor, byl-li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přidělen, </w:t>
      </w:r>
      <w:r w:rsidR="002F69D6" w:rsidRPr="002F69D6">
        <w:rPr>
          <w:rFonts w:ascii="Times New Roman" w:hAnsi="Times New Roman" w:cs="Times New Roman"/>
          <w:sz w:val="24"/>
          <w:szCs w:val="24"/>
        </w:rPr>
        <w:t>místo pobytu nebo sídlo, síd</w:t>
      </w:r>
      <w:r w:rsidR="00966270">
        <w:rPr>
          <w:rFonts w:ascii="Times New Roman" w:hAnsi="Times New Roman" w:cs="Times New Roman"/>
          <w:sz w:val="24"/>
          <w:szCs w:val="24"/>
        </w:rPr>
        <w:t xml:space="preserve">lo podnikatele, popřípadě další </w:t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adresu pro </w:t>
      </w:r>
      <w:r>
        <w:rPr>
          <w:rFonts w:ascii="Times New Roman" w:hAnsi="Times New Roman" w:cs="Times New Roman"/>
          <w:sz w:val="24"/>
          <w:szCs w:val="24"/>
        </w:rPr>
        <w:tab/>
      </w:r>
      <w:r w:rsidR="00966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doručování; </w:t>
      </w:r>
      <w:r w:rsidR="002F69D6" w:rsidRPr="002F69D6">
        <w:rPr>
          <w:rFonts w:ascii="Times New Roman" w:hAnsi="Times New Roman" w:cs="Times New Roman"/>
          <w:sz w:val="24"/>
          <w:szCs w:val="24"/>
        </w:rPr>
        <w:t>právnická osoba uvede též</w:t>
      </w:r>
      <w:r w:rsidR="00966270">
        <w:rPr>
          <w:rFonts w:ascii="Times New Roman" w:hAnsi="Times New Roman" w:cs="Times New Roman"/>
          <w:sz w:val="24"/>
          <w:szCs w:val="24"/>
        </w:rPr>
        <w:t xml:space="preserve"> osoby, které jsou jejím jménem </w:t>
      </w:r>
      <w:r w:rsidR="00966270">
        <w:rPr>
          <w:rFonts w:ascii="Times New Roman" w:hAnsi="Times New Roman" w:cs="Times New Roman"/>
          <w:sz w:val="24"/>
          <w:szCs w:val="24"/>
        </w:rPr>
        <w:tab/>
      </w:r>
      <w:r w:rsidR="00966270">
        <w:rPr>
          <w:rFonts w:ascii="Times New Roman" w:hAnsi="Times New Roman" w:cs="Times New Roman"/>
          <w:sz w:val="24"/>
          <w:szCs w:val="24"/>
        </w:rPr>
        <w:tab/>
      </w:r>
      <w:r w:rsidR="00966270">
        <w:rPr>
          <w:rFonts w:ascii="Times New Roman" w:hAnsi="Times New Roman" w:cs="Times New Roman"/>
          <w:sz w:val="24"/>
          <w:szCs w:val="24"/>
        </w:rPr>
        <w:tab/>
        <w:t xml:space="preserve">oprávněny </w:t>
      </w:r>
      <w:r>
        <w:rPr>
          <w:rFonts w:ascii="Times New Roman" w:hAnsi="Times New Roman" w:cs="Times New Roman"/>
          <w:sz w:val="24"/>
          <w:szCs w:val="24"/>
        </w:rPr>
        <w:t xml:space="preserve">jednat v </w:t>
      </w:r>
      <w:r w:rsidR="002F69D6" w:rsidRPr="002F69D6">
        <w:rPr>
          <w:rFonts w:ascii="Times New Roman" w:hAnsi="Times New Roman" w:cs="Times New Roman"/>
          <w:sz w:val="24"/>
          <w:szCs w:val="24"/>
        </w:rPr>
        <w:t>poplatkových věcech,</w:t>
      </w:r>
    </w:p>
    <w:p w:rsidR="002F69D6" w:rsidRPr="002F69D6" w:rsidRDefault="00D415B0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b) </w:t>
      </w:r>
      <w:r w:rsidR="00966270"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čísla všech svých účtů u poskytovatelů platebních služeb, včetně poskytovatelů </w:t>
      </w:r>
      <w:r w:rsidR="00966270">
        <w:rPr>
          <w:rFonts w:ascii="Times New Roman" w:hAnsi="Times New Roman" w:cs="Times New Roman"/>
          <w:sz w:val="24"/>
          <w:szCs w:val="24"/>
        </w:rPr>
        <w:tab/>
      </w:r>
      <w:r w:rsidR="00966270">
        <w:rPr>
          <w:rFonts w:ascii="Times New Roman" w:hAnsi="Times New Roman" w:cs="Times New Roman"/>
          <w:sz w:val="24"/>
          <w:szCs w:val="24"/>
        </w:rPr>
        <w:tab/>
        <w:t xml:space="preserve">těchto </w:t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služeb v zahraničí, užívaných v souvislosti s podnikatelskou činností, v </w:t>
      </w:r>
      <w:r w:rsidR="00966270">
        <w:rPr>
          <w:rFonts w:ascii="Times New Roman" w:hAnsi="Times New Roman" w:cs="Times New Roman"/>
          <w:sz w:val="24"/>
          <w:szCs w:val="24"/>
        </w:rPr>
        <w:tab/>
      </w:r>
      <w:r w:rsidR="00966270">
        <w:rPr>
          <w:rFonts w:ascii="Times New Roman" w:hAnsi="Times New Roman" w:cs="Times New Roman"/>
          <w:sz w:val="24"/>
          <w:szCs w:val="24"/>
        </w:rPr>
        <w:tab/>
        <w:t xml:space="preserve">případě, že </w:t>
      </w:r>
      <w:r w:rsidR="002F69D6" w:rsidRPr="002F69D6">
        <w:rPr>
          <w:rFonts w:ascii="Times New Roman" w:hAnsi="Times New Roman" w:cs="Times New Roman"/>
          <w:sz w:val="24"/>
          <w:szCs w:val="24"/>
        </w:rPr>
        <w:t>předmět poplatku souvisí s podnikatelskou činností plátce poplatku,</w:t>
      </w:r>
    </w:p>
    <w:p w:rsidR="002F69D6" w:rsidRPr="00966270" w:rsidRDefault="00966270" w:rsidP="00957A7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další údaje rozhodné pro stanovení poplatku, zejména identifikační údaje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nemovité věci </w:t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zahrnující byt, rodinný dům nebo stavbu pro rodinnou rekreaci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podle katastru </w:t>
      </w:r>
      <w:r w:rsidR="002F69D6" w:rsidRPr="002F69D6">
        <w:rPr>
          <w:rFonts w:ascii="Times New Roman" w:hAnsi="Times New Roman" w:cs="Times New Roman"/>
          <w:sz w:val="24"/>
          <w:szCs w:val="24"/>
        </w:rPr>
        <w:t>nemovitostí</w:t>
      </w:r>
      <w:r w:rsidR="00481A71">
        <w:rPr>
          <w:rFonts w:ascii="Times New Roman" w:hAnsi="Times New Roman" w:cs="Times New Roman"/>
          <w:sz w:val="24"/>
          <w:szCs w:val="24"/>
        </w:rPr>
        <w:t>.</w:t>
      </w:r>
    </w:p>
    <w:p w:rsidR="002F69D6" w:rsidRPr="002F69D6" w:rsidRDefault="002F69D6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(3) </w:t>
      </w:r>
      <w:r w:rsidR="0096627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Plátce poplatku, který nemá sídlo nebo bydliště na území členského státu Evropské</w:t>
      </w:r>
    </w:p>
    <w:p w:rsidR="00966270" w:rsidRDefault="00966270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unie, jiného smluvního státu Dohody o Evropském hospodářském prostoru nebo </w:t>
      </w:r>
      <w:r>
        <w:rPr>
          <w:rFonts w:ascii="Times New Roman" w:hAnsi="Times New Roman" w:cs="Times New Roman"/>
          <w:sz w:val="24"/>
          <w:szCs w:val="24"/>
        </w:rPr>
        <w:tab/>
        <w:t xml:space="preserve">Švýcarské </w:t>
      </w:r>
      <w:r w:rsidR="002F69D6" w:rsidRPr="002F69D6">
        <w:rPr>
          <w:rFonts w:ascii="Times New Roman" w:hAnsi="Times New Roman" w:cs="Times New Roman"/>
          <w:sz w:val="24"/>
          <w:szCs w:val="24"/>
        </w:rPr>
        <w:t>konfederace, uvede také adresu svého zmocněn</w:t>
      </w:r>
      <w:r>
        <w:rPr>
          <w:rFonts w:ascii="Times New Roman" w:hAnsi="Times New Roman" w:cs="Times New Roman"/>
          <w:sz w:val="24"/>
          <w:szCs w:val="24"/>
        </w:rPr>
        <w:t xml:space="preserve">ce v tuzemsku pro </w:t>
      </w:r>
      <w:r>
        <w:rPr>
          <w:rFonts w:ascii="Times New Roman" w:hAnsi="Times New Roman" w:cs="Times New Roman"/>
          <w:sz w:val="24"/>
          <w:szCs w:val="24"/>
        </w:rPr>
        <w:tab/>
        <w:t>doručování.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</w:p>
    <w:p w:rsidR="002F69D6" w:rsidRPr="002F69D6" w:rsidRDefault="002F69D6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(4) </w:t>
      </w:r>
      <w:r w:rsidR="0096627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Dojde-li ke změně údajů uvedených v ohlášení, je plátce poplatku povinen tuto změnu</w:t>
      </w:r>
    </w:p>
    <w:p w:rsidR="002F69D6" w:rsidRDefault="00966270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oznámit správci poplatku do 15 dnů ode dne, kdy nastala.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</w:p>
    <w:p w:rsidR="002F69D6" w:rsidRPr="002F69D6" w:rsidRDefault="00024966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Povinnost ohlásit údaj podle odstavce 2 nebo je</w:t>
      </w:r>
      <w:r>
        <w:rPr>
          <w:rFonts w:ascii="Times New Roman" w:hAnsi="Times New Roman" w:cs="Times New Roman"/>
          <w:sz w:val="24"/>
          <w:szCs w:val="24"/>
        </w:rPr>
        <w:t xml:space="preserve">ho změnu se nevztahuje na údaj, </w:t>
      </w:r>
      <w:r w:rsidR="002F69D6" w:rsidRPr="002F69D6">
        <w:rPr>
          <w:rFonts w:ascii="Times New Roman" w:hAnsi="Times New Roman" w:cs="Times New Roman"/>
          <w:sz w:val="24"/>
          <w:szCs w:val="24"/>
        </w:rPr>
        <w:t>který</w:t>
      </w:r>
    </w:p>
    <w:p w:rsidR="002F69D6" w:rsidRPr="002F69D6" w:rsidRDefault="00024966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může správce poplatku automatizovaným způsobem zjistit z rejstříků nebo evidencí, </w:t>
      </w:r>
      <w:r>
        <w:rPr>
          <w:rFonts w:ascii="Times New Roman" w:hAnsi="Times New Roman" w:cs="Times New Roman"/>
          <w:sz w:val="24"/>
          <w:szCs w:val="24"/>
        </w:rPr>
        <w:tab/>
        <w:t xml:space="preserve">do nichž </w:t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má zřízen automatizovaný přístup. Okruh těchto údajů zveřejní správce </w:t>
      </w:r>
      <w:r>
        <w:rPr>
          <w:rFonts w:ascii="Times New Roman" w:hAnsi="Times New Roman" w:cs="Times New Roman"/>
          <w:sz w:val="24"/>
          <w:szCs w:val="24"/>
        </w:rPr>
        <w:tab/>
        <w:t xml:space="preserve">poplatku na své </w:t>
      </w:r>
      <w:r w:rsidR="002F69D6" w:rsidRPr="002F69D6">
        <w:rPr>
          <w:rFonts w:ascii="Times New Roman" w:hAnsi="Times New Roman" w:cs="Times New Roman"/>
          <w:sz w:val="24"/>
          <w:szCs w:val="24"/>
        </w:rPr>
        <w:t>úřední desce.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</w:p>
    <w:p w:rsidR="002C46FA" w:rsidRDefault="002F69D6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(6) </w:t>
      </w:r>
      <w:r w:rsidR="00024966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Není-li plátce poplatku, plní ohlašovací povinnost poplatník.</w:t>
      </w:r>
      <w:r w:rsidR="00024966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</w:p>
    <w:p w:rsidR="00024966" w:rsidRDefault="00024966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137" w:rsidRPr="002F69D6" w:rsidRDefault="00FD2137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D6" w:rsidRPr="00DA1467" w:rsidRDefault="002F69D6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7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2C46FA" w:rsidRDefault="002F69D6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7">
        <w:rPr>
          <w:rFonts w:ascii="Times New Roman" w:hAnsi="Times New Roman" w:cs="Times New Roman"/>
          <w:b/>
          <w:sz w:val="24"/>
          <w:szCs w:val="24"/>
        </w:rPr>
        <w:t>Základ poplatku</w:t>
      </w:r>
      <w:r w:rsidR="00DA1467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3"/>
      </w:r>
    </w:p>
    <w:p w:rsidR="00FD2137" w:rsidRPr="00DA1467" w:rsidRDefault="00FD2137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D6" w:rsidRPr="002F69D6" w:rsidRDefault="002F69D6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(1) </w:t>
      </w:r>
      <w:r w:rsidR="00DA1467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Základem dílčího poplatku je kapacita soustřeďovacích prostředků pro nemovitou věc</w:t>
      </w:r>
    </w:p>
    <w:p w:rsidR="002F69D6" w:rsidRPr="002F69D6" w:rsidRDefault="00DA1467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na odpad za kalendářní měsíc v litrech připadající na poplatníka.</w:t>
      </w:r>
    </w:p>
    <w:p w:rsidR="002F69D6" w:rsidRPr="002F69D6" w:rsidRDefault="002F69D6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(2) </w:t>
      </w:r>
      <w:r w:rsidR="00DA1467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Objednanou kapacitou soustřeďovacích prostředků pro nemovitou věc na kalendářní</w:t>
      </w:r>
    </w:p>
    <w:p w:rsidR="002F69D6" w:rsidRPr="002F69D6" w:rsidRDefault="00DA1467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měsíc připadající na poplatníka je</w:t>
      </w:r>
    </w:p>
    <w:p w:rsidR="002F69D6" w:rsidRPr="002F69D6" w:rsidRDefault="00DA1467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podíl objednané kapacity soustřeďovacích prostředků pro tuto n</w:t>
      </w:r>
      <w:r>
        <w:rPr>
          <w:rFonts w:ascii="Times New Roman" w:hAnsi="Times New Roman" w:cs="Times New Roman"/>
          <w:sz w:val="24"/>
          <w:szCs w:val="24"/>
        </w:rPr>
        <w:t xml:space="preserve">emovitou věc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F803DC">
        <w:rPr>
          <w:rFonts w:ascii="Times New Roman" w:hAnsi="Times New Roman" w:cs="Times New Roman"/>
          <w:sz w:val="24"/>
          <w:szCs w:val="24"/>
        </w:rPr>
        <w:t>kalendářní měsíc</w:t>
      </w:r>
      <w:r w:rsidR="006F47D5">
        <w:rPr>
          <w:rFonts w:ascii="Times New Roman" w:hAnsi="Times New Roman" w:cs="Times New Roman"/>
          <w:sz w:val="24"/>
          <w:szCs w:val="24"/>
        </w:rPr>
        <w:t xml:space="preserve"> </w:t>
      </w:r>
      <w:r w:rsidR="006F47D5" w:rsidRPr="00D65E7D">
        <w:rPr>
          <w:rFonts w:ascii="Times New Roman" w:hAnsi="Times New Roman" w:cs="Times New Roman"/>
          <w:sz w:val="24"/>
          <w:szCs w:val="24"/>
        </w:rPr>
        <w:t xml:space="preserve">a počtu fyzických osob, které v této nemovité věci mají </w:t>
      </w:r>
      <w:r w:rsidR="006F47D5">
        <w:rPr>
          <w:rFonts w:ascii="Times New Roman" w:hAnsi="Times New Roman" w:cs="Times New Roman"/>
          <w:sz w:val="24"/>
          <w:szCs w:val="24"/>
        </w:rPr>
        <w:br/>
      </w:r>
      <w:r w:rsidR="003A00DF">
        <w:rPr>
          <w:rFonts w:ascii="Times New Roman" w:hAnsi="Times New Roman" w:cs="Times New Roman"/>
          <w:sz w:val="24"/>
          <w:szCs w:val="24"/>
        </w:rPr>
        <w:tab/>
      </w:r>
      <w:r w:rsidR="003A00DF">
        <w:rPr>
          <w:rFonts w:ascii="Times New Roman" w:hAnsi="Times New Roman" w:cs="Times New Roman"/>
          <w:sz w:val="24"/>
          <w:szCs w:val="24"/>
        </w:rPr>
        <w:tab/>
      </w:r>
      <w:r w:rsidR="006F47D5" w:rsidRPr="00D65E7D">
        <w:rPr>
          <w:rFonts w:ascii="Times New Roman" w:hAnsi="Times New Roman" w:cs="Times New Roman"/>
          <w:sz w:val="24"/>
          <w:szCs w:val="24"/>
        </w:rPr>
        <w:t>bydliště na konci kalendářního měsíce</w:t>
      </w:r>
      <w:r w:rsidR="00F803DC">
        <w:rPr>
          <w:rFonts w:ascii="Times New Roman" w:hAnsi="Times New Roman" w:cs="Times New Roman"/>
          <w:sz w:val="24"/>
          <w:szCs w:val="24"/>
        </w:rPr>
        <w:t xml:space="preserve">, </w:t>
      </w:r>
      <w:r w:rsidR="002F69D6" w:rsidRPr="002F69D6">
        <w:rPr>
          <w:rFonts w:ascii="Times New Roman" w:hAnsi="Times New Roman" w:cs="Times New Roman"/>
          <w:sz w:val="24"/>
          <w:szCs w:val="24"/>
        </w:rPr>
        <w:t>nebo</w:t>
      </w:r>
    </w:p>
    <w:p w:rsidR="002F69D6" w:rsidRPr="002F69D6" w:rsidRDefault="00DA1467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kapacita soustřeďovacích prostředků pro tuto nemovitou věc na kalendářní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měsíc </w:t>
      </w:r>
      <w:r w:rsidR="002F69D6" w:rsidRPr="002F69D6">
        <w:rPr>
          <w:rFonts w:ascii="Times New Roman" w:hAnsi="Times New Roman" w:cs="Times New Roman"/>
          <w:sz w:val="24"/>
          <w:szCs w:val="24"/>
        </w:rPr>
        <w:t>v případě, že v nemovité věci nemá bydliště žádná fyzická osoba.</w:t>
      </w:r>
    </w:p>
    <w:p w:rsidR="002F69D6" w:rsidRDefault="002F69D6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(3) </w:t>
      </w:r>
      <w:r w:rsidR="00DA1467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Minimální základ dílčího poplatku činí 60 l.</w:t>
      </w:r>
    </w:p>
    <w:p w:rsidR="001F0500" w:rsidRPr="002F69D6" w:rsidRDefault="001F0500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D6" w:rsidRPr="00DA1467" w:rsidRDefault="002F69D6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7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2C46FA" w:rsidRDefault="002F69D6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7">
        <w:rPr>
          <w:rFonts w:ascii="Times New Roman" w:hAnsi="Times New Roman" w:cs="Times New Roman"/>
          <w:b/>
          <w:sz w:val="24"/>
          <w:szCs w:val="24"/>
        </w:rPr>
        <w:t>Sazba poplatku</w:t>
      </w:r>
    </w:p>
    <w:p w:rsidR="00FD2137" w:rsidRPr="00DA1467" w:rsidRDefault="00FD2137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D6" w:rsidRDefault="002F69D6" w:rsidP="00AA5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Sazba poplatku činí </w:t>
      </w:r>
      <w:r w:rsidR="002C46FA">
        <w:rPr>
          <w:rFonts w:ascii="Times New Roman" w:hAnsi="Times New Roman" w:cs="Times New Roman"/>
          <w:sz w:val="24"/>
          <w:szCs w:val="24"/>
        </w:rPr>
        <w:t>0,85</w:t>
      </w:r>
      <w:r w:rsidR="00DA1467">
        <w:rPr>
          <w:rFonts w:ascii="Times New Roman" w:hAnsi="Times New Roman" w:cs="Times New Roman"/>
          <w:sz w:val="24"/>
          <w:szCs w:val="24"/>
        </w:rPr>
        <w:t xml:space="preserve"> Kč</w:t>
      </w:r>
      <w:r w:rsidR="00A2584F">
        <w:rPr>
          <w:rFonts w:ascii="Times New Roman" w:hAnsi="Times New Roman" w:cs="Times New Roman"/>
          <w:sz w:val="24"/>
          <w:szCs w:val="24"/>
        </w:rPr>
        <w:t xml:space="preserve"> </w:t>
      </w:r>
      <w:r w:rsidRPr="002F69D6">
        <w:rPr>
          <w:rFonts w:ascii="Times New Roman" w:hAnsi="Times New Roman" w:cs="Times New Roman"/>
          <w:sz w:val="24"/>
          <w:szCs w:val="24"/>
        </w:rPr>
        <w:t>za l.</w:t>
      </w:r>
    </w:p>
    <w:p w:rsidR="00DA1467" w:rsidRPr="002F69D6" w:rsidRDefault="00DA1467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D6" w:rsidRPr="00DA1467" w:rsidRDefault="002F69D6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7">
        <w:rPr>
          <w:rFonts w:ascii="Times New Roman" w:hAnsi="Times New Roman" w:cs="Times New Roman"/>
          <w:b/>
          <w:sz w:val="24"/>
          <w:szCs w:val="24"/>
        </w:rPr>
        <w:t>Čl. 7</w:t>
      </w:r>
    </w:p>
    <w:p w:rsidR="002C46FA" w:rsidRDefault="002F69D6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467">
        <w:rPr>
          <w:rFonts w:ascii="Times New Roman" w:hAnsi="Times New Roman" w:cs="Times New Roman"/>
          <w:b/>
          <w:sz w:val="24"/>
          <w:szCs w:val="24"/>
        </w:rPr>
        <w:t>Výpočet poplatku</w:t>
      </w:r>
      <w:r w:rsidR="00DA1467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4"/>
      </w:r>
    </w:p>
    <w:p w:rsidR="00FD2137" w:rsidRPr="00DA1467" w:rsidRDefault="00FD2137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D6" w:rsidRPr="002F69D6" w:rsidRDefault="002F69D6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(1) </w:t>
      </w:r>
      <w:r w:rsidR="00DA1467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Poplatek se vypočte jako součet dílčích poplatků za jednotlivé kalendářní měsíce, na</w:t>
      </w:r>
    </w:p>
    <w:p w:rsidR="002F69D6" w:rsidRPr="002F69D6" w:rsidRDefault="00AA5538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jejichž konci</w:t>
      </w:r>
    </w:p>
    <w:p w:rsidR="002F69D6" w:rsidRPr="002F69D6" w:rsidRDefault="00AA5538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měl poplatník v nemovité věci bydliště, nebo</w:t>
      </w:r>
    </w:p>
    <w:p w:rsidR="002F69D6" w:rsidRPr="002F69D6" w:rsidRDefault="00AA5538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neměla v nemovité věci bydliště žádná fyzická osoba v případě, že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poplatníkem je </w:t>
      </w:r>
      <w:r w:rsidR="002F69D6" w:rsidRPr="002F69D6">
        <w:rPr>
          <w:rFonts w:ascii="Times New Roman" w:hAnsi="Times New Roman" w:cs="Times New Roman"/>
          <w:sz w:val="24"/>
          <w:szCs w:val="24"/>
        </w:rPr>
        <w:t>vlastník této nemovité věci.</w:t>
      </w:r>
    </w:p>
    <w:p w:rsidR="002F69D6" w:rsidRPr="002F69D6" w:rsidRDefault="002F69D6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(2) </w:t>
      </w:r>
      <w:r w:rsidR="00AA5538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Dílčí poplatek za kalendářní měsíc se vypočte jako součin základu dílčího poplatku</w:t>
      </w:r>
    </w:p>
    <w:p w:rsidR="002F69D6" w:rsidRDefault="00AA5538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zaokrouhleného na celé litry nahoru a sazby pro tento základ.</w:t>
      </w:r>
    </w:p>
    <w:p w:rsidR="00AA5538" w:rsidRPr="002F69D6" w:rsidRDefault="00AA5538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D6" w:rsidRPr="00AA5538" w:rsidRDefault="002F69D6" w:rsidP="00AA5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38">
        <w:rPr>
          <w:rFonts w:ascii="Times New Roman" w:hAnsi="Times New Roman" w:cs="Times New Roman"/>
          <w:b/>
          <w:sz w:val="24"/>
          <w:szCs w:val="24"/>
        </w:rPr>
        <w:t>Čl. 8</w:t>
      </w:r>
    </w:p>
    <w:p w:rsidR="002C46FA" w:rsidRDefault="002F69D6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38">
        <w:rPr>
          <w:rFonts w:ascii="Times New Roman" w:hAnsi="Times New Roman" w:cs="Times New Roman"/>
          <w:b/>
          <w:sz w:val="24"/>
          <w:szCs w:val="24"/>
        </w:rPr>
        <w:t>Splatnost poplatku</w:t>
      </w:r>
    </w:p>
    <w:p w:rsidR="00FD2137" w:rsidRPr="00AA5538" w:rsidRDefault="00FD2137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D6" w:rsidRPr="002F69D6" w:rsidRDefault="003F1E9F" w:rsidP="00A2584F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(1) </w:t>
      </w:r>
      <w:r w:rsidR="00D034F4"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Plátce poplatku odvede vybraný poplatek správci poplatku </w:t>
      </w:r>
      <w:r w:rsidR="00AA5538">
        <w:rPr>
          <w:rFonts w:ascii="Times New Roman" w:hAnsi="Times New Roman" w:cs="Times New Roman"/>
          <w:sz w:val="24"/>
          <w:szCs w:val="24"/>
        </w:rPr>
        <w:t>nejpozději do</w:t>
      </w:r>
      <w:r w:rsidR="00FC6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 ledna následujícího kalendářního roku.</w:t>
      </w:r>
    </w:p>
    <w:p w:rsidR="002C46FA" w:rsidRDefault="003F1E9F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2F69D6" w:rsidRPr="002F69D6">
        <w:rPr>
          <w:rFonts w:ascii="Times New Roman" w:hAnsi="Times New Roman" w:cs="Times New Roman"/>
          <w:sz w:val="24"/>
          <w:szCs w:val="24"/>
        </w:rPr>
        <w:t>)</w:t>
      </w:r>
      <w:r w:rsidR="00D034F4"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Není-li plátce poplatku, zaplatí poplatek </w:t>
      </w:r>
      <w:r>
        <w:rPr>
          <w:rFonts w:ascii="Times New Roman" w:hAnsi="Times New Roman" w:cs="Times New Roman"/>
          <w:sz w:val="24"/>
          <w:szCs w:val="24"/>
        </w:rPr>
        <w:t>ve lhůtě podle odstavce 1</w:t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 poplatník.</w:t>
      </w:r>
    </w:p>
    <w:p w:rsidR="003F1E9F" w:rsidRDefault="003F1E9F" w:rsidP="00ED7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E9F" w:rsidRPr="003F1E9F" w:rsidRDefault="003F1E9F" w:rsidP="003F1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9F">
        <w:rPr>
          <w:rFonts w:ascii="Times New Roman" w:hAnsi="Times New Roman" w:cs="Times New Roman"/>
          <w:b/>
          <w:sz w:val="24"/>
          <w:szCs w:val="24"/>
        </w:rPr>
        <w:t>Čl. 9</w:t>
      </w:r>
    </w:p>
    <w:p w:rsidR="003F1E9F" w:rsidRPr="003F1E9F" w:rsidRDefault="003F1E9F" w:rsidP="003F1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9F">
        <w:rPr>
          <w:rFonts w:ascii="Times New Roman" w:hAnsi="Times New Roman" w:cs="Times New Roman"/>
          <w:b/>
          <w:sz w:val="24"/>
          <w:szCs w:val="24"/>
        </w:rPr>
        <w:t>Navýšení poplatku</w:t>
      </w:r>
    </w:p>
    <w:p w:rsidR="00D034F4" w:rsidRPr="00557916" w:rsidRDefault="00557916" w:rsidP="00957A7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5791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3F1E9F" w:rsidRPr="00557916">
        <w:rPr>
          <w:rFonts w:ascii="Times New Roman" w:hAnsi="Times New Roman" w:cs="Times New Roman"/>
          <w:sz w:val="24"/>
          <w:szCs w:val="24"/>
        </w:rPr>
        <w:t>Nebudou-li poplatky zaplaceny poplatníkem včas nebo ve správné výši, vyměří mu správce poplatku poplatek platebním výměrem nebo hromadným předpisným seznamem.</w:t>
      </w:r>
      <w:r w:rsidRPr="00557916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  <w:r w:rsidR="003F1E9F" w:rsidRPr="0055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916" w:rsidRDefault="00557916" w:rsidP="00957A7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557916">
        <w:rPr>
          <w:rFonts w:ascii="Times New Roman" w:hAnsi="Times New Roman" w:cs="Times New Roman"/>
          <w:sz w:val="24"/>
          <w:szCs w:val="24"/>
        </w:rPr>
        <w:t>ebudou-li</w:t>
      </w:r>
      <w:r>
        <w:rPr>
          <w:rFonts w:ascii="Times New Roman" w:hAnsi="Times New Roman" w:cs="Times New Roman"/>
          <w:sz w:val="24"/>
          <w:szCs w:val="24"/>
        </w:rPr>
        <w:t xml:space="preserve"> poplatky odvedeny plátcem poplatku včas nebo ve správné výši, vyměří mu správce poplatku poplatek platebním výměrem k přímé úhradě.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6"/>
      </w:r>
      <w:r w:rsidRPr="0055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916" w:rsidRPr="00557916" w:rsidRDefault="00557916" w:rsidP="00957A7E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 xml:space="preserve">Včas nezaplacené nebo neodvedené poplatky nebo část těchto poplatků může správce poplatku zvýšit až </w:t>
      </w:r>
      <w:r w:rsidR="00957A7E">
        <w:rPr>
          <w:rFonts w:ascii="Times New Roman" w:hAnsi="Times New Roman" w:cs="Times New Roman"/>
          <w:sz w:val="24"/>
          <w:szCs w:val="24"/>
        </w:rPr>
        <w:t>na trojnásobek; toto zvýšení je příslušenstvím poplatku sledujícím jeho osud.</w:t>
      </w:r>
      <w:r w:rsidR="00957A7E">
        <w:rPr>
          <w:rStyle w:val="Znakapoznpodarou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9D6" w:rsidRPr="00D034F4" w:rsidRDefault="00957A7E" w:rsidP="00ED7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10</w:t>
      </w:r>
    </w:p>
    <w:p w:rsidR="002C46FA" w:rsidRDefault="002F69D6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F4">
        <w:rPr>
          <w:rFonts w:ascii="Times New Roman" w:hAnsi="Times New Roman" w:cs="Times New Roman"/>
          <w:b/>
          <w:sz w:val="24"/>
          <w:szCs w:val="24"/>
        </w:rPr>
        <w:t>Společná ustanovení</w:t>
      </w:r>
    </w:p>
    <w:p w:rsidR="00FD2137" w:rsidRPr="00D034F4" w:rsidRDefault="00FD2137" w:rsidP="00957A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9D6" w:rsidRPr="002F69D6" w:rsidRDefault="002F69D6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(1) </w:t>
      </w:r>
      <w:r w:rsidR="00D034F4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Ustanovení o nemovité věci se použijí obdobně i na jednotku, která je vymezena podle</w:t>
      </w:r>
    </w:p>
    <w:p w:rsidR="002F69D6" w:rsidRPr="002F69D6" w:rsidRDefault="00D034F4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zákona o vlastnictví bytů, spolu s touto jednotkou spojeným podílem na společných </w:t>
      </w:r>
      <w:r>
        <w:rPr>
          <w:rFonts w:ascii="Times New Roman" w:hAnsi="Times New Roman" w:cs="Times New Roman"/>
          <w:sz w:val="24"/>
          <w:szCs w:val="24"/>
        </w:rPr>
        <w:tab/>
        <w:t xml:space="preserve">částech </w:t>
      </w:r>
      <w:r w:rsidR="002F69D6" w:rsidRPr="002F69D6">
        <w:rPr>
          <w:rFonts w:ascii="Times New Roman" w:hAnsi="Times New Roman" w:cs="Times New Roman"/>
          <w:sz w:val="24"/>
          <w:szCs w:val="24"/>
        </w:rPr>
        <w:t xml:space="preserve">domu, a pokud je s ní spojeno vlastnictví k pozemku, tak i spolu s podílem na </w:t>
      </w:r>
      <w:r>
        <w:rPr>
          <w:rFonts w:ascii="Times New Roman" w:hAnsi="Times New Roman" w:cs="Times New Roman"/>
          <w:sz w:val="24"/>
          <w:szCs w:val="24"/>
        </w:rPr>
        <w:tab/>
      </w:r>
      <w:r w:rsidR="002F69D6" w:rsidRPr="002F69D6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pozemku.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8"/>
      </w:r>
    </w:p>
    <w:p w:rsidR="002F69D6" w:rsidRPr="002F69D6" w:rsidRDefault="002F69D6" w:rsidP="00957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(2) </w:t>
      </w:r>
      <w:r w:rsidR="00D12580">
        <w:rPr>
          <w:rFonts w:ascii="Times New Roman" w:hAnsi="Times New Roman" w:cs="Times New Roman"/>
          <w:sz w:val="24"/>
          <w:szCs w:val="24"/>
        </w:rPr>
        <w:tab/>
      </w:r>
      <w:r w:rsidRPr="002F69D6">
        <w:rPr>
          <w:rFonts w:ascii="Times New Roman" w:hAnsi="Times New Roman" w:cs="Times New Roman"/>
          <w:sz w:val="24"/>
          <w:szCs w:val="24"/>
        </w:rPr>
        <w:t>Na svěřenský fond, podílový fond nebo fond obhospodařovaný penzijní společností,</w:t>
      </w:r>
    </w:p>
    <w:p w:rsidR="00D12580" w:rsidRDefault="002F69D6" w:rsidP="00957A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>do kterých je vložena nemovitá věc, se pro účely po</w:t>
      </w:r>
      <w:r w:rsidR="00957A7E">
        <w:rPr>
          <w:rFonts w:ascii="Times New Roman" w:hAnsi="Times New Roman" w:cs="Times New Roman"/>
          <w:sz w:val="24"/>
          <w:szCs w:val="24"/>
        </w:rPr>
        <w:t>platků za komunální odpad hledí</w:t>
      </w:r>
      <w:r w:rsidR="00D12580">
        <w:rPr>
          <w:rFonts w:ascii="Times New Roman" w:hAnsi="Times New Roman" w:cs="Times New Roman"/>
          <w:sz w:val="24"/>
          <w:szCs w:val="24"/>
        </w:rPr>
        <w:tab/>
        <w:t xml:space="preserve">jako na </w:t>
      </w:r>
      <w:r w:rsidRPr="002F69D6">
        <w:rPr>
          <w:rFonts w:ascii="Times New Roman" w:hAnsi="Times New Roman" w:cs="Times New Roman"/>
          <w:sz w:val="24"/>
          <w:szCs w:val="24"/>
        </w:rPr>
        <w:t>vlastníka této nemovité věci.</w:t>
      </w:r>
      <w:r w:rsidR="00D12580">
        <w:rPr>
          <w:rStyle w:val="Znakapoznpodarou"/>
          <w:rFonts w:ascii="Times New Roman" w:hAnsi="Times New Roman" w:cs="Times New Roman"/>
          <w:sz w:val="24"/>
          <w:szCs w:val="24"/>
        </w:rPr>
        <w:footnoteReference w:id="19"/>
      </w:r>
    </w:p>
    <w:p w:rsidR="00957A7E" w:rsidRPr="002F69D6" w:rsidRDefault="00957A7E" w:rsidP="00BC3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9D6" w:rsidRPr="00D12580" w:rsidRDefault="00957A7E" w:rsidP="00D12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11</w:t>
      </w:r>
    </w:p>
    <w:p w:rsidR="002C46FA" w:rsidRDefault="00957A7E" w:rsidP="002C4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Přechodné</w:t>
      </w:r>
      <w:r w:rsidR="002F69D6" w:rsidRPr="00D12580">
        <w:rPr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802370" w:rsidRDefault="00802370" w:rsidP="00AA5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9D6" w:rsidRPr="002F69D6" w:rsidRDefault="002F69D6" w:rsidP="00AA5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>Poplat</w:t>
      </w:r>
      <w:r w:rsidR="00802370">
        <w:rPr>
          <w:rFonts w:ascii="Times New Roman" w:hAnsi="Times New Roman" w:cs="Times New Roman"/>
          <w:sz w:val="24"/>
          <w:szCs w:val="24"/>
        </w:rPr>
        <w:t>k</w:t>
      </w:r>
      <w:r w:rsidRPr="002F69D6">
        <w:rPr>
          <w:rFonts w:ascii="Times New Roman" w:hAnsi="Times New Roman" w:cs="Times New Roman"/>
          <w:sz w:val="24"/>
          <w:szCs w:val="24"/>
        </w:rPr>
        <w:t>ová povinnost vzniklá před nabytím účinnosti této vyhlášky se posuzuje podle</w:t>
      </w:r>
    </w:p>
    <w:p w:rsidR="002F69D6" w:rsidRDefault="002F69D6" w:rsidP="00AA5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>dosavadních právních předpisů.</w:t>
      </w:r>
    </w:p>
    <w:p w:rsidR="002A24F9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F9" w:rsidRPr="00481A71" w:rsidRDefault="005F5C41" w:rsidP="002A2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12</w:t>
      </w:r>
    </w:p>
    <w:p w:rsidR="002A24F9" w:rsidRPr="00481A71" w:rsidRDefault="00957A7E" w:rsidP="002A2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Zrušující</w:t>
      </w:r>
      <w:r w:rsidR="002A24F9" w:rsidRPr="00481A71">
        <w:rPr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FD2137" w:rsidRPr="002A24F9" w:rsidRDefault="00FD2137" w:rsidP="002A24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69D6" w:rsidRPr="00FC6222" w:rsidRDefault="00957A7E" w:rsidP="00AA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Zrušuje</w:t>
      </w:r>
      <w:r w:rsidR="00FC6222" w:rsidRPr="00FC6222">
        <w:rPr>
          <w:rFonts w:ascii="Times New Roman" w:hAnsi="Times New Roman" w:cs="Times New Roman"/>
          <w:sz w:val="24"/>
          <w:szCs w:val="24"/>
        </w:rPr>
        <w:t xml:space="preserve"> se obecně závazná vyhláška č. 1/2012</w:t>
      </w:r>
      <w:r w:rsidR="002A24F9" w:rsidRPr="00FC6222">
        <w:rPr>
          <w:rFonts w:ascii="Times New Roman" w:hAnsi="Times New Roman" w:cs="Times New Roman"/>
          <w:sz w:val="24"/>
          <w:szCs w:val="24"/>
        </w:rPr>
        <w:t xml:space="preserve"> o poplatk</w:t>
      </w:r>
      <w:r w:rsidR="00BC3F7D">
        <w:rPr>
          <w:rFonts w:ascii="Times New Roman" w:hAnsi="Times New Roman" w:cs="Times New Roman"/>
          <w:sz w:val="24"/>
          <w:szCs w:val="24"/>
        </w:rPr>
        <w:t xml:space="preserve">u za komunální odpad ze dne </w:t>
      </w:r>
      <w:proofErr w:type="gramStart"/>
      <w:r w:rsidR="00FC6222" w:rsidRPr="00FC6222">
        <w:rPr>
          <w:rFonts w:ascii="Times New Roman" w:hAnsi="Times New Roman" w:cs="Times New Roman"/>
          <w:sz w:val="24"/>
          <w:szCs w:val="24"/>
        </w:rPr>
        <w:t>14.12.2021</w:t>
      </w:r>
      <w:proofErr w:type="gramEnd"/>
      <w:r w:rsidR="002A24F9" w:rsidRPr="00FC6222">
        <w:rPr>
          <w:rFonts w:ascii="Times New Roman" w:hAnsi="Times New Roman" w:cs="Times New Roman"/>
          <w:sz w:val="24"/>
          <w:szCs w:val="24"/>
        </w:rPr>
        <w:t>.</w:t>
      </w:r>
    </w:p>
    <w:p w:rsidR="002A24F9" w:rsidRDefault="002A24F9" w:rsidP="00AA55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69D6" w:rsidRPr="002A24F9" w:rsidRDefault="005F5C41" w:rsidP="002A2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13</w:t>
      </w:r>
    </w:p>
    <w:p w:rsidR="002F69D6" w:rsidRDefault="002F69D6" w:rsidP="002A2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F9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FD2137" w:rsidRPr="002A24F9" w:rsidRDefault="00FD2137" w:rsidP="002A2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9D6" w:rsidRDefault="002F69D6" w:rsidP="00AA5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>Tato vyhláška nabývá účinnosti dnem 1. ledna 2022.</w:t>
      </w:r>
    </w:p>
    <w:p w:rsidR="002A24F9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F9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F9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F9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F9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……..…………………………………...</w:t>
      </w:r>
    </w:p>
    <w:p w:rsidR="002A24F9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Bc. Jaromír Nový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Ing. Miroslava Křížová</w:t>
      </w:r>
    </w:p>
    <w:p w:rsidR="002A24F9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starosta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957A7E">
        <w:rPr>
          <w:rFonts w:ascii="Times New Roman" w:hAnsi="Times New Roman" w:cs="Times New Roman"/>
          <w:sz w:val="24"/>
          <w:szCs w:val="24"/>
        </w:rPr>
        <w:t xml:space="preserve">                  místostarostk</w:t>
      </w:r>
      <w:r w:rsidR="005F5C41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2A24F9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F9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F9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9D6" w:rsidRDefault="002F69D6" w:rsidP="00AA5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Vyvěšeno na úřední desce </w:t>
      </w:r>
      <w:proofErr w:type="gramStart"/>
      <w:r w:rsidRPr="002F69D6">
        <w:rPr>
          <w:rFonts w:ascii="Times New Roman" w:hAnsi="Times New Roman" w:cs="Times New Roman"/>
          <w:sz w:val="24"/>
          <w:szCs w:val="24"/>
        </w:rPr>
        <w:t xml:space="preserve">dne: </w:t>
      </w:r>
      <w:r w:rsidR="002A24F9">
        <w:rPr>
          <w:rFonts w:ascii="Times New Roman" w:hAnsi="Times New Roman" w:cs="Times New Roman"/>
          <w:sz w:val="24"/>
          <w:szCs w:val="24"/>
        </w:rPr>
        <w:t>.........................</w:t>
      </w:r>
      <w:r w:rsidRPr="002F69D6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</w:p>
    <w:p w:rsidR="00BC3F7D" w:rsidRDefault="00BC3F7D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4F9" w:rsidRPr="002F69D6" w:rsidRDefault="002A24F9" w:rsidP="00AA5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5E" w:rsidRPr="002F69D6" w:rsidRDefault="002F69D6" w:rsidP="00AA5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9D6">
        <w:rPr>
          <w:rFonts w:ascii="Times New Roman" w:hAnsi="Times New Roman" w:cs="Times New Roman"/>
          <w:sz w:val="24"/>
          <w:szCs w:val="24"/>
        </w:rPr>
        <w:t xml:space="preserve">Sejmuto z úřední desky dne: </w:t>
      </w:r>
      <w:r w:rsidR="002A24F9">
        <w:rPr>
          <w:rFonts w:ascii="Times New Roman" w:hAnsi="Times New Roman" w:cs="Times New Roman"/>
          <w:sz w:val="24"/>
          <w:szCs w:val="24"/>
        </w:rPr>
        <w:t>..........................</w:t>
      </w:r>
      <w:r w:rsidRPr="002F69D6"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7C4A5E" w:rsidRPr="002F69D6" w:rsidSect="00D415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8F" w:rsidRDefault="0031428F" w:rsidP="004E6A6B">
      <w:pPr>
        <w:spacing w:after="0" w:line="240" w:lineRule="auto"/>
      </w:pPr>
      <w:r>
        <w:separator/>
      </w:r>
    </w:p>
  </w:endnote>
  <w:endnote w:type="continuationSeparator" w:id="0">
    <w:p w:rsidR="0031428F" w:rsidRDefault="0031428F" w:rsidP="004E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8F" w:rsidRDefault="0031428F" w:rsidP="004E6A6B">
      <w:pPr>
        <w:spacing w:after="0" w:line="240" w:lineRule="auto"/>
      </w:pPr>
      <w:r>
        <w:separator/>
      </w:r>
    </w:p>
  </w:footnote>
  <w:footnote w:type="continuationSeparator" w:id="0">
    <w:p w:rsidR="0031428F" w:rsidRDefault="0031428F" w:rsidP="004E6A6B">
      <w:pPr>
        <w:spacing w:after="0" w:line="240" w:lineRule="auto"/>
      </w:pPr>
      <w:r>
        <w:continuationSeparator/>
      </w:r>
    </w:p>
  </w:footnote>
  <w:footnote w:id="1">
    <w:p w:rsidR="004E6A6B" w:rsidRPr="001E31D9" w:rsidRDefault="001E31D9" w:rsidP="00D415B0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</w:t>
      </w:r>
      <w:r w:rsidR="00D415B0" w:rsidRPr="00D415B0">
        <w:rPr>
          <w:rFonts w:ascii="Times New Roman" w:hAnsi="Times New Roman" w:cs="Times New Roman"/>
        </w:rPr>
        <w:t xml:space="preserve">§ 15 odst. 1 zákona, o místních poplatcích </w:t>
      </w:r>
    </w:p>
  </w:footnote>
  <w:footnote w:id="2">
    <w:p w:rsidR="001E31D9" w:rsidRPr="001E31D9" w:rsidRDefault="001E31D9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D415B0">
        <w:rPr>
          <w:rFonts w:ascii="Times New Roman" w:hAnsi="Times New Roman" w:cs="Times New Roman"/>
        </w:rPr>
        <w:t>§ 10j zákona o místních poplatcích</w:t>
      </w:r>
    </w:p>
  </w:footnote>
  <w:footnote w:id="3">
    <w:p w:rsidR="001E31D9" w:rsidRDefault="001E31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81A71">
        <w:t xml:space="preserve">§ </w:t>
      </w:r>
      <w:r w:rsidRPr="00D415B0">
        <w:rPr>
          <w:rFonts w:ascii="Times New Roman" w:hAnsi="Times New Roman" w:cs="Times New Roman"/>
        </w:rPr>
        <w:t>10i zákona o místních poplatcích</w:t>
      </w:r>
    </w:p>
  </w:footnote>
  <w:footnote w:id="4">
    <w:p w:rsidR="001E31D9" w:rsidRDefault="001E31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81A71">
        <w:t xml:space="preserve">§ </w:t>
      </w:r>
      <w:r w:rsidRPr="00D415B0">
        <w:rPr>
          <w:rFonts w:ascii="Times New Roman" w:hAnsi="Times New Roman" w:cs="Times New Roman"/>
        </w:rPr>
        <w:t>10n odst. 1 zákona o místních poplatcích</w:t>
      </w:r>
    </w:p>
  </w:footnote>
  <w:footnote w:id="5">
    <w:p w:rsidR="001E31D9" w:rsidRDefault="001E31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81A71">
        <w:t>§</w:t>
      </w:r>
      <w:r w:rsidRPr="00D415B0">
        <w:rPr>
          <w:rFonts w:ascii="Times New Roman" w:hAnsi="Times New Roman" w:cs="Times New Roman"/>
        </w:rPr>
        <w:t>10n odst. 2 zákona o místních poplatcích</w:t>
      </w:r>
    </w:p>
  </w:footnote>
  <w:footnote w:id="6">
    <w:p w:rsidR="001E31D9" w:rsidRPr="001E31D9" w:rsidRDefault="001E31D9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="00481A71">
        <w:t xml:space="preserve">§ </w:t>
      </w:r>
      <w:r w:rsidRPr="00D415B0">
        <w:rPr>
          <w:rFonts w:ascii="Times New Roman" w:hAnsi="Times New Roman" w:cs="Times New Roman"/>
        </w:rPr>
        <w:t>10p zákona o místních poplatcích</w:t>
      </w:r>
    </w:p>
  </w:footnote>
  <w:footnote w:id="7">
    <w:p w:rsidR="00481A71" w:rsidRDefault="00481A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F0500">
        <w:rPr>
          <w:rFonts w:ascii="Times New Roman" w:hAnsi="Times New Roman" w:cs="Times New Roman"/>
        </w:rPr>
        <w:t>§ 10o odst. 1 zákona o místních poplatcích</w:t>
      </w:r>
    </w:p>
  </w:footnote>
  <w:footnote w:id="8">
    <w:p w:rsidR="00D415B0" w:rsidRDefault="00541368">
      <w:pPr>
        <w:pStyle w:val="Textpoznpodarou"/>
      </w:pPr>
      <w:r>
        <w:rPr>
          <w:rStyle w:val="Znakapoznpodarou"/>
        </w:rPr>
        <w:footnoteRef/>
      </w:r>
      <w:r w:rsidRPr="001F0500">
        <w:rPr>
          <w:rFonts w:ascii="Times New Roman" w:hAnsi="Times New Roman" w:cs="Times New Roman"/>
        </w:rPr>
        <w:t>§ 14a odst. 2 zákona o místních poplatcích</w:t>
      </w:r>
    </w:p>
  </w:footnote>
  <w:footnote w:id="9">
    <w:p w:rsidR="00966270" w:rsidRDefault="00541368">
      <w:pPr>
        <w:pStyle w:val="Textpoznpodarou"/>
      </w:pPr>
      <w:r>
        <w:rPr>
          <w:rStyle w:val="Znakapoznpodarou"/>
        </w:rPr>
        <w:footnoteRef/>
      </w:r>
      <w:r w:rsidRPr="001F0500">
        <w:rPr>
          <w:rFonts w:ascii="Times New Roman" w:hAnsi="Times New Roman" w:cs="Times New Roman"/>
        </w:rPr>
        <w:t>§ 14a odst. 3 zákona o místních poplatcích</w:t>
      </w:r>
    </w:p>
  </w:footnote>
  <w:footnote w:id="10">
    <w:p w:rsidR="00966270" w:rsidRDefault="00541368">
      <w:pPr>
        <w:pStyle w:val="Textpoznpodarou"/>
      </w:pPr>
      <w:r>
        <w:rPr>
          <w:rStyle w:val="Znakapoznpodarou"/>
        </w:rPr>
        <w:footnoteRef/>
      </w:r>
      <w:r w:rsidRPr="001F0500">
        <w:rPr>
          <w:rFonts w:ascii="Times New Roman" w:hAnsi="Times New Roman" w:cs="Times New Roman"/>
        </w:rPr>
        <w:t>§ 14a odst. 4 zákona o místních poplatcích</w:t>
      </w:r>
    </w:p>
  </w:footnote>
  <w:footnote w:id="11">
    <w:p w:rsidR="00024966" w:rsidRDefault="00541368">
      <w:pPr>
        <w:pStyle w:val="Textpoznpodarou"/>
      </w:pPr>
      <w:r>
        <w:rPr>
          <w:rStyle w:val="Znakapoznpodarou"/>
        </w:rPr>
        <w:footnoteRef/>
      </w:r>
      <w:r w:rsidRPr="001F0500">
        <w:rPr>
          <w:rFonts w:ascii="Times New Roman" w:hAnsi="Times New Roman" w:cs="Times New Roman"/>
        </w:rPr>
        <w:t>§ 14a odst. 5 zákona o místních poplatcích</w:t>
      </w:r>
    </w:p>
  </w:footnote>
  <w:footnote w:id="12">
    <w:p w:rsidR="00024966" w:rsidRDefault="00541368">
      <w:pPr>
        <w:pStyle w:val="Textpoznpodarou"/>
      </w:pPr>
      <w:r>
        <w:rPr>
          <w:rStyle w:val="Znakapoznpodarou"/>
        </w:rPr>
        <w:footnoteRef/>
      </w:r>
      <w:r w:rsidRPr="00024966">
        <w:rPr>
          <w:rFonts w:ascii="Times New Roman" w:hAnsi="Times New Roman" w:cs="Times New Roman"/>
        </w:rPr>
        <w:t>Absencí plátce je míněna situace, kdy je osoba poplatníka a plátce totožná (např</w:t>
      </w:r>
      <w:r>
        <w:rPr>
          <w:rFonts w:ascii="Times New Roman" w:hAnsi="Times New Roman" w:cs="Times New Roman"/>
        </w:rPr>
        <w:t xml:space="preserve">. vlastník nemovité věci, v níž </w:t>
      </w:r>
      <w:r w:rsidRPr="00024966">
        <w:rPr>
          <w:rFonts w:ascii="Times New Roman" w:hAnsi="Times New Roman" w:cs="Times New Roman"/>
        </w:rPr>
        <w:t>nemá nikdo bydliště) a jedná tudíž pouze v postavení poplatníka.</w:t>
      </w:r>
    </w:p>
  </w:footnote>
  <w:footnote w:id="13">
    <w:p w:rsidR="00DA1467" w:rsidRPr="00D12580" w:rsidRDefault="00DA1467">
      <w:pPr>
        <w:pStyle w:val="Textpoznpodarou"/>
        <w:rPr>
          <w:rFonts w:ascii="Times New Roman" w:hAnsi="Times New Roman" w:cs="Times New Roman"/>
        </w:rPr>
      </w:pPr>
      <w:r w:rsidRPr="00D12580">
        <w:rPr>
          <w:rStyle w:val="Znakapoznpodarou"/>
          <w:rFonts w:ascii="Times New Roman" w:hAnsi="Times New Roman" w:cs="Times New Roman"/>
        </w:rPr>
        <w:footnoteRef/>
      </w:r>
      <w:r w:rsidRPr="00D12580">
        <w:rPr>
          <w:rFonts w:ascii="Times New Roman" w:hAnsi="Times New Roman" w:cs="Times New Roman"/>
        </w:rPr>
        <w:t xml:space="preserve"> § 10k ve spojení s § 10o odst. 2 zákona o místních poplatcích</w:t>
      </w:r>
    </w:p>
  </w:footnote>
  <w:footnote w:id="14">
    <w:p w:rsidR="00DA1467" w:rsidRPr="00D12580" w:rsidRDefault="00DA1467">
      <w:pPr>
        <w:pStyle w:val="Textpoznpodarou"/>
        <w:rPr>
          <w:rFonts w:ascii="Times New Roman" w:hAnsi="Times New Roman" w:cs="Times New Roman"/>
        </w:rPr>
      </w:pPr>
      <w:r w:rsidRPr="00D12580">
        <w:rPr>
          <w:rStyle w:val="Znakapoznpodarou"/>
          <w:rFonts w:ascii="Times New Roman" w:hAnsi="Times New Roman" w:cs="Times New Roman"/>
        </w:rPr>
        <w:footnoteRef/>
      </w:r>
      <w:r w:rsidRPr="00D12580">
        <w:rPr>
          <w:rFonts w:ascii="Times New Roman" w:hAnsi="Times New Roman" w:cs="Times New Roman"/>
        </w:rPr>
        <w:t xml:space="preserve"> § 10m ve spojení s § 10o odst. 2 zákona o místních poplatcích</w:t>
      </w:r>
    </w:p>
  </w:footnote>
  <w:footnote w:id="15">
    <w:p w:rsidR="00557916" w:rsidRDefault="00557916">
      <w:pPr>
        <w:pStyle w:val="Textpoznpodarou"/>
      </w:pPr>
      <w:r>
        <w:rPr>
          <w:rStyle w:val="Znakapoznpodarou"/>
        </w:rPr>
        <w:footnoteRef/>
      </w:r>
      <w:r>
        <w:t xml:space="preserve"> § 11 odst. 1 zákona o místních poplatcích</w:t>
      </w:r>
    </w:p>
  </w:footnote>
  <w:footnote w:id="16">
    <w:p w:rsidR="00557916" w:rsidRDefault="00557916">
      <w:pPr>
        <w:pStyle w:val="Textpoznpodarou"/>
      </w:pPr>
      <w:r>
        <w:rPr>
          <w:rStyle w:val="Znakapoznpodarou"/>
        </w:rPr>
        <w:footnoteRef/>
      </w:r>
      <w:r>
        <w:t xml:space="preserve"> § 11 odst. 2 zákona o místních poplatcích</w:t>
      </w:r>
    </w:p>
  </w:footnote>
  <w:footnote w:id="17">
    <w:p w:rsidR="00957A7E" w:rsidRDefault="00957A7E">
      <w:pPr>
        <w:pStyle w:val="Textpoznpodarou"/>
      </w:pPr>
      <w:r>
        <w:rPr>
          <w:rStyle w:val="Znakapoznpodarou"/>
        </w:rPr>
        <w:footnoteRef/>
      </w:r>
      <w:r>
        <w:t xml:space="preserve"> § 11 odst. 3 zákona o místních poplatcích</w:t>
      </w:r>
    </w:p>
  </w:footnote>
  <w:footnote w:id="18">
    <w:p w:rsidR="00D034F4" w:rsidRDefault="00D034F4">
      <w:pPr>
        <w:pStyle w:val="Textpoznpodarou"/>
      </w:pPr>
      <w:r w:rsidRPr="00D12580">
        <w:rPr>
          <w:rStyle w:val="Znakapoznpodarou"/>
          <w:rFonts w:ascii="Times New Roman" w:hAnsi="Times New Roman" w:cs="Times New Roman"/>
        </w:rPr>
        <w:footnoteRef/>
      </w:r>
      <w:r w:rsidRPr="00D12580">
        <w:rPr>
          <w:rFonts w:ascii="Times New Roman" w:hAnsi="Times New Roman" w:cs="Times New Roman"/>
        </w:rPr>
        <w:t xml:space="preserve"> </w:t>
      </w:r>
      <w:r w:rsidR="00D12580" w:rsidRPr="00D12580">
        <w:rPr>
          <w:rFonts w:ascii="Times New Roman" w:hAnsi="Times New Roman" w:cs="Times New Roman"/>
        </w:rPr>
        <w:t>§ 10q zákona o místních poplatcích</w:t>
      </w:r>
    </w:p>
  </w:footnote>
  <w:footnote w:id="19">
    <w:p w:rsidR="00D12580" w:rsidRPr="00D12580" w:rsidRDefault="00D12580">
      <w:pPr>
        <w:pStyle w:val="Textpoznpodarou"/>
      </w:pPr>
      <w:r w:rsidRPr="00D12580">
        <w:rPr>
          <w:rStyle w:val="Znakapoznpodarou"/>
          <w:rFonts w:ascii="Times New Roman" w:hAnsi="Times New Roman" w:cs="Times New Roman"/>
        </w:rPr>
        <w:footnoteRef/>
      </w:r>
      <w:r w:rsidRPr="00D12580">
        <w:t xml:space="preserve"> </w:t>
      </w:r>
      <w:r w:rsidRPr="00D12580">
        <w:rPr>
          <w:rFonts w:ascii="Times New Roman" w:hAnsi="Times New Roman" w:cs="Times New Roman"/>
        </w:rPr>
        <w:t>§ 10r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94961"/>
    <w:multiLevelType w:val="hybridMultilevel"/>
    <w:tmpl w:val="7034FB96"/>
    <w:lvl w:ilvl="0" w:tplc="A7120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1443"/>
    <w:multiLevelType w:val="hybridMultilevel"/>
    <w:tmpl w:val="F31C37B6"/>
    <w:lvl w:ilvl="0" w:tplc="2F682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ka">
    <w15:presenceInfo w15:providerId="None" w15:userId="Mir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9D6"/>
    <w:rsid w:val="00024966"/>
    <w:rsid w:val="00077FD4"/>
    <w:rsid w:val="001E31D9"/>
    <w:rsid w:val="001F0500"/>
    <w:rsid w:val="002052BF"/>
    <w:rsid w:val="002A24F9"/>
    <w:rsid w:val="002A3DC0"/>
    <w:rsid w:val="002C46FA"/>
    <w:rsid w:val="002E78CD"/>
    <w:rsid w:val="002F69D6"/>
    <w:rsid w:val="0031428F"/>
    <w:rsid w:val="003A00DF"/>
    <w:rsid w:val="003A1050"/>
    <w:rsid w:val="003D4112"/>
    <w:rsid w:val="003F1E9F"/>
    <w:rsid w:val="00481A71"/>
    <w:rsid w:val="004E6A6B"/>
    <w:rsid w:val="004F2C26"/>
    <w:rsid w:val="00533486"/>
    <w:rsid w:val="00541368"/>
    <w:rsid w:val="0054671F"/>
    <w:rsid w:val="00557916"/>
    <w:rsid w:val="005A150C"/>
    <w:rsid w:val="005F5C41"/>
    <w:rsid w:val="00601931"/>
    <w:rsid w:val="006228F1"/>
    <w:rsid w:val="00641078"/>
    <w:rsid w:val="006921F9"/>
    <w:rsid w:val="006F47D5"/>
    <w:rsid w:val="0073596B"/>
    <w:rsid w:val="00797A40"/>
    <w:rsid w:val="007E0374"/>
    <w:rsid w:val="00802370"/>
    <w:rsid w:val="008A2A2E"/>
    <w:rsid w:val="009326A2"/>
    <w:rsid w:val="009475AE"/>
    <w:rsid w:val="00957A7E"/>
    <w:rsid w:val="00963DE9"/>
    <w:rsid w:val="00966270"/>
    <w:rsid w:val="00A2584F"/>
    <w:rsid w:val="00A6383A"/>
    <w:rsid w:val="00AA0E6D"/>
    <w:rsid w:val="00AA5538"/>
    <w:rsid w:val="00B43D6B"/>
    <w:rsid w:val="00B671DD"/>
    <w:rsid w:val="00BC3F7D"/>
    <w:rsid w:val="00C07984"/>
    <w:rsid w:val="00C1753C"/>
    <w:rsid w:val="00C95853"/>
    <w:rsid w:val="00CA4506"/>
    <w:rsid w:val="00CD7049"/>
    <w:rsid w:val="00D034F4"/>
    <w:rsid w:val="00D12580"/>
    <w:rsid w:val="00D415B0"/>
    <w:rsid w:val="00D65E7D"/>
    <w:rsid w:val="00DA1467"/>
    <w:rsid w:val="00DB0263"/>
    <w:rsid w:val="00E4596D"/>
    <w:rsid w:val="00E537F0"/>
    <w:rsid w:val="00E955AA"/>
    <w:rsid w:val="00ED7224"/>
    <w:rsid w:val="00F005C5"/>
    <w:rsid w:val="00F7406E"/>
    <w:rsid w:val="00F803DC"/>
    <w:rsid w:val="00FB6F9E"/>
    <w:rsid w:val="00FC6222"/>
    <w:rsid w:val="00FD2137"/>
    <w:rsid w:val="00FF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9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A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A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A6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415B0"/>
    <w:pPr>
      <w:ind w:left="720"/>
      <w:contextualSpacing/>
    </w:pPr>
  </w:style>
  <w:style w:type="paragraph" w:styleId="Revize">
    <w:name w:val="Revision"/>
    <w:hidden/>
    <w:uiPriority w:val="99"/>
    <w:semiHidden/>
    <w:rsid w:val="006F47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A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A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A6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415B0"/>
    <w:pPr>
      <w:ind w:left="720"/>
      <w:contextualSpacing/>
    </w:pPr>
  </w:style>
  <w:style w:type="paragraph" w:styleId="Revize">
    <w:name w:val="Revision"/>
    <w:hidden/>
    <w:uiPriority w:val="99"/>
    <w:semiHidden/>
    <w:rsid w:val="006F47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53F1-E690-42E9-9D7F-B92EBBD6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PC</cp:lastModifiedBy>
  <cp:revision>23</cp:revision>
  <cp:lastPrinted>2021-12-13T16:58:00Z</cp:lastPrinted>
  <dcterms:created xsi:type="dcterms:W3CDTF">2021-12-01T12:47:00Z</dcterms:created>
  <dcterms:modified xsi:type="dcterms:W3CDTF">2021-12-13T16:59:00Z</dcterms:modified>
</cp:coreProperties>
</file>