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27D" w:rsidRDefault="0094727D" w:rsidP="007B6B03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12B660C" wp14:editId="08F6B0D5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1051560" cy="1257300"/>
            <wp:effectExtent l="0" t="0" r="15240" b="0"/>
            <wp:wrapSquare wrapText="bothSides"/>
            <wp:docPr id="3509079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clrChange>
                        <a:clrFrom>
                          <a:srgbClr val="F1F6F9"/>
                        </a:clrFrom>
                        <a:clrTo>
                          <a:srgbClr val="F1F6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" r="48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B03" w:rsidRDefault="007B6B03" w:rsidP="007B6B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Mezina</w:t>
      </w:r>
    </w:p>
    <w:p w:rsidR="007B6B03" w:rsidRPr="007B6B03" w:rsidRDefault="007B6B03" w:rsidP="007B6B03">
      <w:pPr>
        <w:spacing w:after="0"/>
        <w:rPr>
          <w:sz w:val="28"/>
          <w:szCs w:val="28"/>
        </w:rPr>
      </w:pPr>
      <w:r w:rsidRPr="007B6B03">
        <w:rPr>
          <w:sz w:val="28"/>
          <w:szCs w:val="28"/>
        </w:rPr>
        <w:t>Mezina č.p. 2, 792 01 Bruntál</w:t>
      </w:r>
    </w:p>
    <w:p w:rsidR="007B6B03" w:rsidRPr="007B6B03" w:rsidRDefault="007B6B03" w:rsidP="007B6B03">
      <w:pPr>
        <w:spacing w:after="0"/>
        <w:rPr>
          <w:sz w:val="28"/>
          <w:szCs w:val="28"/>
        </w:rPr>
      </w:pPr>
      <w:r w:rsidRPr="007B6B03">
        <w:rPr>
          <w:sz w:val="28"/>
          <w:szCs w:val="28"/>
        </w:rPr>
        <w:t>IČO: 00576026</w:t>
      </w:r>
    </w:p>
    <w:p w:rsidR="007B6B03" w:rsidRDefault="007B6B03" w:rsidP="007B6B03">
      <w:pPr>
        <w:spacing w:after="0"/>
      </w:pPr>
    </w:p>
    <w:p w:rsidR="0094727D" w:rsidRDefault="0094727D" w:rsidP="007B6B03">
      <w:pPr>
        <w:spacing w:after="0"/>
      </w:pPr>
    </w:p>
    <w:p w:rsidR="0094727D" w:rsidRDefault="0094727D" w:rsidP="007B6B03">
      <w:pPr>
        <w:spacing w:after="0"/>
      </w:pPr>
    </w:p>
    <w:p w:rsidR="00C61E2D" w:rsidRDefault="003B160C" w:rsidP="00C61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E2D">
        <w:rPr>
          <w:rFonts w:ascii="Times New Roman" w:hAnsi="Times New Roman" w:cs="Times New Roman"/>
          <w:b/>
          <w:bCs/>
          <w:sz w:val="28"/>
          <w:szCs w:val="28"/>
        </w:rPr>
        <w:t xml:space="preserve">Rozpočet Fondu </w:t>
      </w:r>
      <w:r w:rsidR="00C61E2D" w:rsidRPr="00C61E2D">
        <w:rPr>
          <w:rFonts w:ascii="Times New Roman" w:hAnsi="Times New Roman" w:cs="Times New Roman"/>
          <w:b/>
          <w:bCs/>
          <w:sz w:val="28"/>
          <w:szCs w:val="28"/>
        </w:rPr>
        <w:t>obnovy vodovodu obce Mezina na rok 202</w:t>
      </w:r>
      <w:r w:rsidR="0086525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61E2D" w:rsidRPr="00C61E2D" w:rsidRDefault="00C61E2D" w:rsidP="00C61E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E2D" w:rsidRDefault="00C61E2D" w:rsidP="000B3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E2D">
        <w:rPr>
          <w:rFonts w:ascii="Times New Roman" w:hAnsi="Times New Roman" w:cs="Times New Roman"/>
          <w:sz w:val="24"/>
          <w:szCs w:val="24"/>
        </w:rPr>
        <w:t>Zásady hospodaření s fondem byly schválen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1E2D">
        <w:rPr>
          <w:rFonts w:ascii="Times New Roman" w:hAnsi="Times New Roman" w:cs="Times New Roman"/>
          <w:sz w:val="24"/>
          <w:szCs w:val="24"/>
        </w:rPr>
        <w:t xml:space="preserve"> na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61E2D">
        <w:rPr>
          <w:rFonts w:ascii="Times New Roman" w:hAnsi="Times New Roman" w:cs="Times New Roman"/>
          <w:sz w:val="24"/>
          <w:szCs w:val="24"/>
        </w:rPr>
        <w:t xml:space="preserve">. zasedání zastupitelstva obce </w:t>
      </w:r>
      <w:r>
        <w:rPr>
          <w:rFonts w:ascii="Times New Roman" w:hAnsi="Times New Roman" w:cs="Times New Roman"/>
          <w:sz w:val="24"/>
          <w:szCs w:val="24"/>
        </w:rPr>
        <w:t>usnesením</w:t>
      </w:r>
      <w:r w:rsidR="000B3C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č. 143/14/2025</w:t>
      </w:r>
      <w:r w:rsidRPr="00C61E2D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 xml:space="preserve">17.9.2025 </w:t>
      </w:r>
      <w:bookmarkStart w:id="0" w:name="_Hlk214884806"/>
      <w:r w:rsidR="0086525B">
        <w:rPr>
          <w:rFonts w:ascii="Times New Roman" w:hAnsi="Times New Roman" w:cs="Times New Roman"/>
          <w:sz w:val="24"/>
          <w:szCs w:val="24"/>
        </w:rPr>
        <w:t xml:space="preserve">s účinností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bookmarkEnd w:id="0"/>
      <w:r>
        <w:rPr>
          <w:rFonts w:ascii="Times New Roman" w:hAnsi="Times New Roman" w:cs="Times New Roman"/>
          <w:sz w:val="24"/>
          <w:szCs w:val="24"/>
        </w:rPr>
        <w:t>10.12.2025</w:t>
      </w:r>
      <w:r w:rsidRPr="00C61E2D">
        <w:rPr>
          <w:rFonts w:ascii="Times New Roman" w:hAnsi="Times New Roman" w:cs="Times New Roman"/>
          <w:sz w:val="24"/>
          <w:szCs w:val="24"/>
        </w:rPr>
        <w:t>.</w:t>
      </w:r>
    </w:p>
    <w:p w:rsidR="000B3CA6" w:rsidRDefault="000B3CA6" w:rsidP="000B3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Peněžní prostředky fondu jsou vedeny na samostatném bankovním účtu                                                č. 131-1847370247/0100 vedeném u Komerční banky a.s.</w:t>
      </w:r>
    </w:p>
    <w:p w:rsidR="00C61E2D" w:rsidRDefault="00C61E2D" w:rsidP="000B3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CA6" w:rsidRDefault="003B160C" w:rsidP="007B6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E2D">
        <w:rPr>
          <w:rFonts w:ascii="Times New Roman" w:hAnsi="Times New Roman" w:cs="Times New Roman"/>
          <w:sz w:val="24"/>
          <w:szCs w:val="24"/>
        </w:rPr>
        <w:t>Na základě ust</w:t>
      </w:r>
      <w:r w:rsidR="000B3CA6">
        <w:rPr>
          <w:rFonts w:ascii="Times New Roman" w:hAnsi="Times New Roman" w:cs="Times New Roman"/>
          <w:sz w:val="24"/>
          <w:szCs w:val="24"/>
        </w:rPr>
        <w:t>.</w:t>
      </w:r>
      <w:r w:rsidRPr="00C61E2D">
        <w:rPr>
          <w:rFonts w:ascii="Times New Roman" w:hAnsi="Times New Roman" w:cs="Times New Roman"/>
          <w:sz w:val="24"/>
          <w:szCs w:val="24"/>
        </w:rPr>
        <w:t xml:space="preserve"> § 6 odst. 1) zákona č. 250/2000 Sb., o rozpočtových pravidlech územních rozpočtů se pro rok 202</w:t>
      </w:r>
      <w:r w:rsidR="000B3CA6">
        <w:rPr>
          <w:rFonts w:ascii="Times New Roman" w:hAnsi="Times New Roman" w:cs="Times New Roman"/>
          <w:sz w:val="24"/>
          <w:szCs w:val="24"/>
        </w:rPr>
        <w:t>5</w:t>
      </w:r>
      <w:r w:rsidRPr="00C61E2D">
        <w:rPr>
          <w:rFonts w:ascii="Times New Roman" w:hAnsi="Times New Roman" w:cs="Times New Roman"/>
          <w:sz w:val="24"/>
          <w:szCs w:val="24"/>
        </w:rPr>
        <w:t xml:space="preserve"> sestavuje následující rozpočet Fondu obnovy vodovod</w:t>
      </w:r>
      <w:r w:rsidR="000B3CA6">
        <w:rPr>
          <w:rFonts w:ascii="Times New Roman" w:hAnsi="Times New Roman" w:cs="Times New Roman"/>
          <w:sz w:val="24"/>
          <w:szCs w:val="24"/>
        </w:rPr>
        <w:t>u obce Mezina, který je součástí upraveného rozpočtu obce Mezina na rok 202</w:t>
      </w:r>
      <w:r w:rsidR="0086525B">
        <w:rPr>
          <w:rFonts w:ascii="Times New Roman" w:hAnsi="Times New Roman" w:cs="Times New Roman"/>
          <w:sz w:val="24"/>
          <w:szCs w:val="24"/>
        </w:rPr>
        <w:t>6</w:t>
      </w:r>
      <w:r w:rsidR="000B3CA6">
        <w:rPr>
          <w:rFonts w:ascii="Times New Roman" w:hAnsi="Times New Roman" w:cs="Times New Roman"/>
          <w:sz w:val="24"/>
          <w:szCs w:val="24"/>
        </w:rPr>
        <w:t xml:space="preserve"> v § 6330:</w:t>
      </w:r>
    </w:p>
    <w:p w:rsidR="00CB58D4" w:rsidRDefault="00CB58D4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7DA" w:rsidRPr="00CB58D4" w:rsidRDefault="00CB58D4" w:rsidP="007B6B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58D4">
        <w:rPr>
          <w:rFonts w:ascii="Times New Roman" w:hAnsi="Times New Roman" w:cs="Times New Roman"/>
          <w:b/>
          <w:bCs/>
          <w:sz w:val="24"/>
          <w:szCs w:val="24"/>
        </w:rPr>
        <w:t>Tvorba fondu</w:t>
      </w:r>
      <w:r w:rsidR="0086525B">
        <w:rPr>
          <w:rFonts w:ascii="Times New Roman" w:hAnsi="Times New Roman" w:cs="Times New Roman"/>
          <w:b/>
          <w:bCs/>
          <w:sz w:val="24"/>
          <w:szCs w:val="24"/>
        </w:rPr>
        <w:t xml:space="preserve"> 236.0100</w:t>
      </w:r>
    </w:p>
    <w:tbl>
      <w:tblPr>
        <w:tblStyle w:val="Mkatabulky"/>
        <w:tblW w:w="8973" w:type="dxa"/>
        <w:tblLook w:val="04A0" w:firstRow="1" w:lastRow="0" w:firstColumn="1" w:lastColumn="0" w:noHBand="0" w:noVBand="1"/>
      </w:tblPr>
      <w:tblGrid>
        <w:gridCol w:w="7130"/>
        <w:gridCol w:w="1843"/>
      </w:tblGrid>
      <w:tr w:rsidR="00A50C4F" w:rsidTr="00495E47">
        <w:tc>
          <w:tcPr>
            <w:tcW w:w="7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50C4F" w:rsidRPr="00495E47" w:rsidRDefault="00CB58D4" w:rsidP="00495E4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50C4F" w:rsidRPr="00CB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říjmová část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50C4F" w:rsidRDefault="00A50C4F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4F" w:rsidTr="00CB58D4">
        <w:tc>
          <w:tcPr>
            <w:tcW w:w="7130" w:type="dxa"/>
            <w:tcBorders>
              <w:top w:val="single" w:sz="18" w:space="0" w:color="auto"/>
              <w:left w:val="single" w:sz="18" w:space="0" w:color="auto"/>
            </w:tcBorders>
          </w:tcPr>
          <w:p w:rsidR="00A50C4F" w:rsidRDefault="00A50C4F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 fondu 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:rsidR="00A50C4F" w:rsidRDefault="0086525B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</w:t>
            </w:r>
            <w:r w:rsidR="00A50C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0C4F" w:rsidTr="00CB58D4">
        <w:tc>
          <w:tcPr>
            <w:tcW w:w="7130" w:type="dxa"/>
            <w:tcBorders>
              <w:left w:val="single" w:sz="18" w:space="0" w:color="auto"/>
              <w:bottom w:val="single" w:sz="18" w:space="0" w:color="auto"/>
            </w:tcBorders>
          </w:tcPr>
          <w:p w:rsidR="00A50C4F" w:rsidRDefault="0086525B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Převod z rozpočtu obce (zisk z vodného ve výši dle plánu financování obnovy vodovodu, přip. dorovnání z rozpočtu obce)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:rsidR="00A50C4F" w:rsidRDefault="0086525B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A50C4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A50C4F" w:rsidTr="00495E47">
        <w:tc>
          <w:tcPr>
            <w:tcW w:w="7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0C4F" w:rsidRPr="00A50C4F" w:rsidRDefault="008D1465" w:rsidP="007B6B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0C4F" w:rsidRPr="00A50C4F" w:rsidRDefault="008D1465" w:rsidP="00A50C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729</w:t>
            </w:r>
            <w:r w:rsidR="00A50C4F" w:rsidRPr="00A50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A50C4F" w:rsidTr="008D1465">
        <w:tc>
          <w:tcPr>
            <w:tcW w:w="7130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nil"/>
            </w:tcBorders>
          </w:tcPr>
          <w:p w:rsidR="00A50C4F" w:rsidRDefault="00A50C4F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2" w:space="0" w:color="000000"/>
              <w:right w:val="single" w:sz="18" w:space="0" w:color="auto"/>
            </w:tcBorders>
          </w:tcPr>
          <w:p w:rsidR="00A50C4F" w:rsidRDefault="00A50C4F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4F" w:rsidTr="008D1465">
        <w:tc>
          <w:tcPr>
            <w:tcW w:w="7130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nil"/>
            </w:tcBorders>
          </w:tcPr>
          <w:p w:rsidR="00A50C4F" w:rsidRPr="00CB58D4" w:rsidRDefault="00CB58D4" w:rsidP="007B6B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Výdajová část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auto"/>
            </w:tcBorders>
          </w:tcPr>
          <w:p w:rsidR="00A50C4F" w:rsidRDefault="00A50C4F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4F" w:rsidTr="008D1465">
        <w:tc>
          <w:tcPr>
            <w:tcW w:w="7130" w:type="dxa"/>
            <w:tcBorders>
              <w:top w:val="single" w:sz="12" w:space="0" w:color="000000"/>
              <w:left w:val="single" w:sz="18" w:space="0" w:color="auto"/>
              <w:bottom w:val="single" w:sz="2" w:space="0" w:color="000000"/>
            </w:tcBorders>
          </w:tcPr>
          <w:p w:rsidR="00A50C4F" w:rsidRPr="00CB58D4" w:rsidRDefault="00CB58D4" w:rsidP="00CB58D4">
            <w:r>
              <w:rPr>
                <w:rFonts w:ascii="Times New Roman" w:hAnsi="Times New Roman" w:cs="Times New Roman"/>
                <w:sz w:val="24"/>
                <w:szCs w:val="24"/>
              </w:rPr>
              <w:t>Čerpání fondu</w:t>
            </w:r>
            <w:r w:rsidR="008D1465">
              <w:rPr>
                <w:rFonts w:ascii="Times New Roman" w:hAnsi="Times New Roman" w:cs="Times New Roman"/>
                <w:sz w:val="24"/>
                <w:szCs w:val="24"/>
              </w:rPr>
              <w:t xml:space="preserve"> – provozní náklady (bankovní poplatky)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2" w:space="0" w:color="000000"/>
              <w:right w:val="single" w:sz="18" w:space="0" w:color="auto"/>
            </w:tcBorders>
          </w:tcPr>
          <w:p w:rsidR="00A50C4F" w:rsidRDefault="00495E47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1465" w:rsidTr="008D1465">
        <w:tc>
          <w:tcPr>
            <w:tcW w:w="7130" w:type="dxa"/>
            <w:tcBorders>
              <w:top w:val="single" w:sz="2" w:space="0" w:color="000000"/>
              <w:left w:val="single" w:sz="18" w:space="0" w:color="auto"/>
              <w:bottom w:val="single" w:sz="12" w:space="0" w:color="000000"/>
            </w:tcBorders>
          </w:tcPr>
          <w:p w:rsidR="008D1465" w:rsidRDefault="008D1465" w:rsidP="00CB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infrastrukturního majetku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12" w:space="0" w:color="000000"/>
              <w:right w:val="single" w:sz="18" w:space="0" w:color="auto"/>
            </w:tcBorders>
          </w:tcPr>
          <w:p w:rsidR="008D1465" w:rsidRPr="00612FC9" w:rsidRDefault="00612FC9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0C4F" w:rsidTr="008D1465">
        <w:tc>
          <w:tcPr>
            <w:tcW w:w="713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</w:tcBorders>
          </w:tcPr>
          <w:p w:rsidR="00A50C4F" w:rsidRDefault="00495E47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Očekávaný zůstatek fondu k 31.12.2025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A50C4F" w:rsidRPr="00612FC9" w:rsidRDefault="00612FC9" w:rsidP="00A50C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729</w:t>
            </w:r>
            <w:r w:rsidR="00495E47" w:rsidRPr="00612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</w:tbl>
    <w:p w:rsidR="005437DA" w:rsidRDefault="005437DA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CA6" w:rsidRDefault="000B3CA6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CA6" w:rsidRDefault="000B3CA6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FFB" w:rsidRDefault="000B3CA6" w:rsidP="007B6B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C52">
        <w:rPr>
          <w:rFonts w:ascii="Times New Roman" w:hAnsi="Times New Roman" w:cs="Times New Roman"/>
          <w:sz w:val="24"/>
          <w:szCs w:val="24"/>
        </w:rPr>
        <w:t xml:space="preserve">Schváleno Zastupitelstvem obce Mezina dne 10.12.2025 usnesením č. </w:t>
      </w: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Zpracovala: Ivana Unverdorbenová</w:t>
      </w:r>
    </w:p>
    <w:p w:rsidR="005E3C52" w:rsidRPr="005E3C52" w:rsidRDefault="005E3C52" w:rsidP="007B6B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Dne: 21.11.2025</w:t>
      </w:r>
    </w:p>
    <w:p w:rsidR="000B3CA6" w:rsidRDefault="000B3CA6" w:rsidP="003B160C">
      <w:pPr>
        <w:rPr>
          <w:rFonts w:ascii="Times New Roman" w:hAnsi="Times New Roman" w:cs="Times New Roman"/>
          <w:sz w:val="24"/>
          <w:szCs w:val="24"/>
        </w:rPr>
      </w:pPr>
    </w:p>
    <w:sectPr w:rsidR="000B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0C"/>
    <w:rsid w:val="000B3CA6"/>
    <w:rsid w:val="002D50BC"/>
    <w:rsid w:val="00311FFB"/>
    <w:rsid w:val="003B160C"/>
    <w:rsid w:val="00495E47"/>
    <w:rsid w:val="005437DA"/>
    <w:rsid w:val="005E32BC"/>
    <w:rsid w:val="005E3C52"/>
    <w:rsid w:val="00612FC9"/>
    <w:rsid w:val="007B6B03"/>
    <w:rsid w:val="007D20FE"/>
    <w:rsid w:val="0086525B"/>
    <w:rsid w:val="008D1465"/>
    <w:rsid w:val="0094727D"/>
    <w:rsid w:val="00A50C4F"/>
    <w:rsid w:val="00AA2305"/>
    <w:rsid w:val="00C61E2D"/>
    <w:rsid w:val="00CB58D4"/>
    <w:rsid w:val="00E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132C"/>
  <w15:chartTrackingRefBased/>
  <w15:docId w15:val="{2D097CB4-C8A7-48CF-B2DA-B45218FA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6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16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16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16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16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16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1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1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6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16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6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16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160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4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zina.cz/image.php?nid=889&amp;oid=581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Mezina</dc:creator>
  <cp:keywords/>
  <dc:description/>
  <cp:lastModifiedBy>Obec Mezina</cp:lastModifiedBy>
  <cp:revision>4</cp:revision>
  <cp:lastPrinted>2025-11-24T12:52:00Z</cp:lastPrinted>
  <dcterms:created xsi:type="dcterms:W3CDTF">2025-11-24T12:50:00Z</dcterms:created>
  <dcterms:modified xsi:type="dcterms:W3CDTF">2025-11-24T17:33:00Z</dcterms:modified>
</cp:coreProperties>
</file>