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D19" w14:textId="77777777" w:rsidR="000348AC" w:rsidRDefault="00000000">
      <w:pPr>
        <w:tabs>
          <w:tab w:val="right" w:pos="11100"/>
        </w:tabs>
        <w:spacing w:after="259" w:line="265" w:lineRule="auto"/>
      </w:pPr>
      <w:r>
        <w:rPr>
          <w:rFonts w:ascii="Liberation Sans" w:eastAsia="Liberation Sans" w:hAnsi="Liberation Sans" w:cs="Liberation Sans"/>
          <w:sz w:val="16"/>
        </w:rPr>
        <w:t>Obec Lužice, IČO 44164343</w:t>
      </w:r>
      <w:r>
        <w:rPr>
          <w:rFonts w:ascii="Liberation Sans" w:eastAsia="Liberation Sans" w:hAnsi="Liberation Sans" w:cs="Liberation Sans"/>
          <w:sz w:val="16"/>
        </w:rPr>
        <w:tab/>
        <w:t>KEO4 1.14.5 UC503</w:t>
      </w:r>
    </w:p>
    <w:p w14:paraId="6C071F84" w14:textId="77777777" w:rsidR="000348AC" w:rsidRDefault="00000000">
      <w:pPr>
        <w:pStyle w:val="Nadpis1"/>
      </w:pPr>
      <w:r>
        <w:t>Majetek</w:t>
      </w:r>
    </w:p>
    <w:p w14:paraId="6850F978" w14:textId="77777777" w:rsidR="000348AC" w:rsidRDefault="00000000">
      <w:pPr>
        <w:spacing w:after="23"/>
        <w:ind w:left="5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4FF606" wp14:editId="289E048B">
                <wp:simplePos x="0" y="0"/>
                <wp:positionH relativeFrom="page">
                  <wp:posOffset>254000</wp:posOffset>
                </wp:positionH>
                <wp:positionV relativeFrom="page">
                  <wp:posOffset>10140950</wp:posOffset>
                </wp:positionV>
                <wp:extent cx="7048500" cy="12700"/>
                <wp:effectExtent l="0" t="0" r="0" b="0"/>
                <wp:wrapTopAndBottom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0" style="width:555pt;height:1pt;position:absolute;mso-position-horizontal-relative:page;mso-position-horizontal:absolute;margin-left:20pt;mso-position-vertical-relative:page;margin-top:798.5pt;" coordsize="70485,127">
                <v:shape id="Shape 126" style="position:absolute;width:70485;height:0;left:0;top:0;" coordsize="7048500,0" path="m0,0l7048500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Liberation Sans" w:eastAsia="Liberation Sans" w:hAnsi="Liberation Sans" w:cs="Liberation Sans"/>
          <w:sz w:val="18"/>
        </w:rPr>
        <w:t xml:space="preserve">Období: </w:t>
      </w:r>
      <w:r>
        <w:rPr>
          <w:rFonts w:ascii="Liberation Sans" w:eastAsia="Liberation Sans" w:hAnsi="Liberation Sans" w:cs="Liberation Sans"/>
          <w:b/>
          <w:sz w:val="18"/>
        </w:rPr>
        <w:t>12/2024</w:t>
      </w:r>
    </w:p>
    <w:tbl>
      <w:tblPr>
        <w:tblStyle w:val="TableGrid"/>
        <w:tblW w:w="11100" w:type="dxa"/>
        <w:tblInd w:w="0" w:type="dxa"/>
        <w:tblCellMar>
          <w:top w:w="31" w:type="dxa"/>
          <w:bottom w:w="31" w:type="dxa"/>
          <w:right w:w="40" w:type="dxa"/>
        </w:tblCellMar>
        <w:tblLook w:val="04A0" w:firstRow="1" w:lastRow="0" w:firstColumn="1" w:lastColumn="0" w:noHBand="0" w:noVBand="1"/>
      </w:tblPr>
      <w:tblGrid>
        <w:gridCol w:w="5817"/>
        <w:gridCol w:w="1795"/>
        <w:gridCol w:w="1831"/>
        <w:gridCol w:w="1657"/>
      </w:tblGrid>
      <w:tr w:rsidR="000348AC" w14:paraId="31DABD9C" w14:textId="77777777">
        <w:trPr>
          <w:trHeight w:val="451"/>
        </w:trPr>
        <w:tc>
          <w:tcPr>
            <w:tcW w:w="5816" w:type="dxa"/>
            <w:tcBorders>
              <w:top w:val="nil"/>
              <w:left w:val="nil"/>
              <w:bottom w:val="double" w:sz="3" w:space="0" w:color="000000"/>
              <w:right w:val="nil"/>
            </w:tcBorders>
            <w:shd w:val="clear" w:color="auto" w:fill="F4F9FF"/>
            <w:vAlign w:val="bottom"/>
          </w:tcPr>
          <w:p w14:paraId="057F6DCE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b/>
                <w:i/>
                <w:sz w:val="16"/>
              </w:rPr>
              <w:t>Název majetkového účtu</w:t>
            </w:r>
          </w:p>
        </w:tc>
        <w:tc>
          <w:tcPr>
            <w:tcW w:w="1795" w:type="dxa"/>
            <w:tcBorders>
              <w:top w:val="nil"/>
              <w:left w:val="nil"/>
              <w:bottom w:val="double" w:sz="3" w:space="0" w:color="000000"/>
              <w:right w:val="nil"/>
            </w:tcBorders>
            <w:shd w:val="clear" w:color="auto" w:fill="F4F9FF"/>
            <w:vAlign w:val="bottom"/>
          </w:tcPr>
          <w:p w14:paraId="04A418F5" w14:textId="77777777" w:rsidR="000348AC" w:rsidRDefault="00000000">
            <w:r>
              <w:rPr>
                <w:rFonts w:ascii="Liberation Sans" w:eastAsia="Liberation Sans" w:hAnsi="Liberation Sans" w:cs="Liberation Sans"/>
                <w:b/>
                <w:i/>
                <w:sz w:val="16"/>
              </w:rPr>
              <w:t>Počáteční stav k 1.1.</w:t>
            </w:r>
          </w:p>
        </w:tc>
        <w:tc>
          <w:tcPr>
            <w:tcW w:w="1831" w:type="dxa"/>
            <w:tcBorders>
              <w:top w:val="nil"/>
              <w:left w:val="nil"/>
              <w:bottom w:val="double" w:sz="3" w:space="0" w:color="000000"/>
              <w:right w:val="nil"/>
            </w:tcBorders>
            <w:shd w:val="clear" w:color="auto" w:fill="F4F9FF"/>
          </w:tcPr>
          <w:p w14:paraId="265E2D6C" w14:textId="77777777" w:rsidR="000348AC" w:rsidRDefault="00000000">
            <w:pPr>
              <w:ind w:left="260"/>
            </w:pPr>
            <w:r>
              <w:rPr>
                <w:rFonts w:ascii="Liberation Sans" w:eastAsia="Liberation Sans" w:hAnsi="Liberation Sans" w:cs="Liberation Sans"/>
                <w:b/>
                <w:i/>
                <w:sz w:val="16"/>
              </w:rPr>
              <w:t>Změna stavu</w:t>
            </w:r>
          </w:p>
          <w:p w14:paraId="0601477A" w14:textId="77777777" w:rsidR="000348AC" w:rsidRDefault="00000000">
            <w:r>
              <w:rPr>
                <w:rFonts w:ascii="Liberation Sans" w:eastAsia="Liberation Sans" w:hAnsi="Liberation Sans" w:cs="Liberation Sans"/>
                <w:b/>
                <w:i/>
                <w:sz w:val="16"/>
              </w:rPr>
              <w:t>(přírůstek+/úbytek-)</w:t>
            </w:r>
          </w:p>
        </w:tc>
        <w:tc>
          <w:tcPr>
            <w:tcW w:w="1657" w:type="dxa"/>
            <w:tcBorders>
              <w:top w:val="nil"/>
              <w:left w:val="nil"/>
              <w:bottom w:val="double" w:sz="3" w:space="0" w:color="000000"/>
              <w:right w:val="nil"/>
            </w:tcBorders>
            <w:shd w:val="clear" w:color="auto" w:fill="F4F9FF"/>
            <w:vAlign w:val="bottom"/>
          </w:tcPr>
          <w:p w14:paraId="7A1FD27B" w14:textId="77777777" w:rsidR="000348AC" w:rsidRDefault="00000000">
            <w:pPr>
              <w:jc w:val="both"/>
            </w:pPr>
            <w:r>
              <w:rPr>
                <w:rFonts w:ascii="Liberation Sans" w:eastAsia="Liberation Sans" w:hAnsi="Liberation Sans" w:cs="Liberation Sans"/>
                <w:b/>
                <w:i/>
                <w:sz w:val="16"/>
              </w:rPr>
              <w:t>Konečný stav k 31.12</w:t>
            </w:r>
          </w:p>
        </w:tc>
      </w:tr>
      <w:tr w:rsidR="000348AC" w14:paraId="7B84BFD8" w14:textId="77777777">
        <w:trPr>
          <w:trHeight w:val="544"/>
        </w:trPr>
        <w:tc>
          <w:tcPr>
            <w:tcW w:w="5816" w:type="dxa"/>
            <w:tcBorders>
              <w:top w:val="double" w:sz="3" w:space="0" w:color="000000"/>
              <w:left w:val="nil"/>
              <w:bottom w:val="nil"/>
              <w:right w:val="nil"/>
            </w:tcBorders>
          </w:tcPr>
          <w:p w14:paraId="2FA8C624" w14:textId="77777777" w:rsidR="000348AC" w:rsidRDefault="00000000">
            <w:pPr>
              <w:spacing w:after="53"/>
              <w:ind w:left="40"/>
            </w:pPr>
            <w:r>
              <w:rPr>
                <w:rFonts w:ascii="Liberation Sans" w:eastAsia="Liberation Sans" w:hAnsi="Liberation Sans" w:cs="Liberation Sans"/>
                <w:b/>
                <w:sz w:val="16"/>
              </w:rPr>
              <w:t>Dlouhodobý nehmotný majetek</w:t>
            </w:r>
          </w:p>
          <w:p w14:paraId="78C61CF4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Drobný dlouhodobý nehmotný majetek</w:t>
            </w:r>
          </w:p>
        </w:tc>
        <w:tc>
          <w:tcPr>
            <w:tcW w:w="1795" w:type="dxa"/>
            <w:tcBorders>
              <w:top w:val="double" w:sz="3" w:space="0" w:color="000000"/>
              <w:left w:val="nil"/>
              <w:bottom w:val="nil"/>
              <w:right w:val="nil"/>
            </w:tcBorders>
            <w:vAlign w:val="bottom"/>
          </w:tcPr>
          <w:p w14:paraId="6351C096" w14:textId="77777777" w:rsidR="000348AC" w:rsidRDefault="00000000">
            <w:pPr>
              <w:ind w:left="743"/>
            </w:pPr>
            <w:r>
              <w:rPr>
                <w:rFonts w:ascii="Liberation Sans" w:eastAsia="Liberation Sans" w:hAnsi="Liberation Sans" w:cs="Liberation Sans"/>
                <w:sz w:val="16"/>
              </w:rPr>
              <w:t>597 018,52</w:t>
            </w:r>
          </w:p>
        </w:tc>
        <w:tc>
          <w:tcPr>
            <w:tcW w:w="1831" w:type="dxa"/>
            <w:tcBorders>
              <w:top w:val="double" w:sz="3" w:space="0" w:color="000000"/>
              <w:left w:val="nil"/>
              <w:bottom w:val="nil"/>
              <w:right w:val="nil"/>
            </w:tcBorders>
            <w:vAlign w:val="bottom"/>
          </w:tcPr>
          <w:p w14:paraId="525635C0" w14:textId="77777777" w:rsidR="000348AC" w:rsidRDefault="00000000">
            <w:pPr>
              <w:ind w:left="1217"/>
            </w:pPr>
            <w:r>
              <w:rPr>
                <w:rFonts w:ascii="Liberation Sans" w:eastAsia="Liberation Sans" w:hAnsi="Liberation Sans" w:cs="Liberation Sans"/>
                <w:sz w:val="16"/>
              </w:rPr>
              <w:t>0,00</w:t>
            </w:r>
          </w:p>
        </w:tc>
        <w:tc>
          <w:tcPr>
            <w:tcW w:w="1657" w:type="dxa"/>
            <w:tcBorders>
              <w:top w:val="double" w:sz="3" w:space="0" w:color="000000"/>
              <w:left w:val="nil"/>
              <w:bottom w:val="nil"/>
              <w:right w:val="nil"/>
            </w:tcBorders>
            <w:vAlign w:val="bottom"/>
          </w:tcPr>
          <w:p w14:paraId="5058D8DF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597 018,52</w:t>
            </w:r>
          </w:p>
        </w:tc>
      </w:tr>
      <w:tr w:rsidR="000348AC" w14:paraId="3EADF77D" w14:textId="77777777">
        <w:trPr>
          <w:trHeight w:val="265"/>
        </w:trPr>
        <w:tc>
          <w:tcPr>
            <w:tcW w:w="5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C0C3B2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Ostatní dlouhodobý nehmotný majetek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2051D1" w14:textId="77777777" w:rsidR="000348AC" w:rsidRDefault="00000000">
            <w:pPr>
              <w:ind w:left="743"/>
            </w:pPr>
            <w:r>
              <w:rPr>
                <w:rFonts w:ascii="Liberation Sans" w:eastAsia="Liberation Sans" w:hAnsi="Liberation Sans" w:cs="Liberation Sans"/>
                <w:sz w:val="16"/>
              </w:rPr>
              <w:t>624 620,00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EF83B5" w14:textId="77777777" w:rsidR="000348AC" w:rsidRDefault="00000000">
            <w:pPr>
              <w:ind w:left="728"/>
            </w:pPr>
            <w:r>
              <w:rPr>
                <w:rFonts w:ascii="Liberation Sans" w:eastAsia="Liberation Sans" w:hAnsi="Liberation Sans" w:cs="Liberation Sans"/>
                <w:sz w:val="16"/>
              </w:rPr>
              <w:t>132 253,00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9CAD37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756 873,00</w:t>
            </w:r>
          </w:p>
        </w:tc>
      </w:tr>
      <w:tr w:rsidR="000348AC" w14:paraId="5DCAFA80" w14:textId="77777777">
        <w:trPr>
          <w:trHeight w:val="535"/>
        </w:trPr>
        <w:tc>
          <w:tcPr>
            <w:tcW w:w="5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FC4E74" w14:textId="77777777" w:rsidR="000348AC" w:rsidRDefault="00000000">
            <w:pPr>
              <w:spacing w:after="53"/>
              <w:ind w:left="40"/>
            </w:pPr>
            <w:r>
              <w:rPr>
                <w:rFonts w:ascii="Liberation Sans" w:eastAsia="Liberation Sans" w:hAnsi="Liberation Sans" w:cs="Liberation Sans"/>
                <w:b/>
                <w:sz w:val="16"/>
              </w:rPr>
              <w:t>Dlouhodobý hmotný majetek odepisovaný</w:t>
            </w:r>
          </w:p>
          <w:p w14:paraId="145A7C07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Stavby</w:t>
            </w: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E54E1BF" w14:textId="77777777" w:rsidR="000348AC" w:rsidRDefault="00000000">
            <w:pPr>
              <w:ind w:left="432"/>
            </w:pPr>
            <w:r>
              <w:rPr>
                <w:rFonts w:ascii="Liberation Sans" w:eastAsia="Liberation Sans" w:hAnsi="Liberation Sans" w:cs="Liberation Sans"/>
                <w:sz w:val="16"/>
              </w:rPr>
              <w:t>455 131 007,82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96547FC" w14:textId="77777777" w:rsidR="000348AC" w:rsidRDefault="00000000">
            <w:pPr>
              <w:ind w:left="506"/>
            </w:pPr>
            <w:r>
              <w:rPr>
                <w:rFonts w:ascii="Liberation Sans" w:eastAsia="Liberation Sans" w:hAnsi="Liberation Sans" w:cs="Liberation Sans"/>
                <w:sz w:val="16"/>
              </w:rPr>
              <w:t>22 329 858,11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D876217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477 460 865,93</w:t>
            </w:r>
          </w:p>
        </w:tc>
      </w:tr>
      <w:tr w:rsidR="000348AC" w14:paraId="7F7C9CF0" w14:textId="77777777">
        <w:trPr>
          <w:trHeight w:val="24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4EF8DACA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Samostatné hmotné movité věci a soubor hmotných movitých věcí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BEE4C80" w14:textId="77777777" w:rsidR="000348AC" w:rsidRDefault="00000000">
            <w:pPr>
              <w:ind w:left="521"/>
            </w:pPr>
            <w:r>
              <w:rPr>
                <w:rFonts w:ascii="Liberation Sans" w:eastAsia="Liberation Sans" w:hAnsi="Liberation Sans" w:cs="Liberation Sans"/>
                <w:sz w:val="16"/>
              </w:rPr>
              <w:t>21 088 047,37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FF9B187" w14:textId="77777777" w:rsidR="000348AC" w:rsidRDefault="00000000">
            <w:pPr>
              <w:ind w:left="595"/>
            </w:pPr>
            <w:r>
              <w:rPr>
                <w:rFonts w:ascii="Liberation Sans" w:eastAsia="Liberation Sans" w:hAnsi="Liberation Sans" w:cs="Liberation Sans"/>
                <w:sz w:val="16"/>
              </w:rPr>
              <w:t>2 514 763,10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691C5884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23 602 810,47</w:t>
            </w:r>
          </w:p>
        </w:tc>
      </w:tr>
      <w:tr w:rsidR="000348AC" w14:paraId="58686415" w14:textId="77777777">
        <w:trPr>
          <w:trHeight w:val="24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6A9D8CFC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Drobný dlouhodobý hmotný majetek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9368BAB" w14:textId="77777777" w:rsidR="000348AC" w:rsidRDefault="00000000">
            <w:pPr>
              <w:ind w:left="521"/>
            </w:pPr>
            <w:r>
              <w:rPr>
                <w:rFonts w:ascii="Liberation Sans" w:eastAsia="Liberation Sans" w:hAnsi="Liberation Sans" w:cs="Liberation Sans"/>
                <w:sz w:val="16"/>
              </w:rPr>
              <w:t>12 697 724,31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C98FD14" w14:textId="77777777" w:rsidR="000348AC" w:rsidRDefault="00000000">
            <w:pPr>
              <w:ind w:left="675"/>
            </w:pPr>
            <w:r>
              <w:rPr>
                <w:rFonts w:ascii="Liberation Sans" w:eastAsia="Liberation Sans" w:hAnsi="Liberation Sans" w:cs="Liberation Sans"/>
                <w:sz w:val="16"/>
              </w:rPr>
              <w:t>-534 074,03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431DFEE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12 163 650,28</w:t>
            </w:r>
          </w:p>
        </w:tc>
      </w:tr>
      <w:tr w:rsidR="000348AC" w14:paraId="1114ED44" w14:textId="77777777">
        <w:trPr>
          <w:trHeight w:val="265"/>
        </w:trPr>
        <w:tc>
          <w:tcPr>
            <w:tcW w:w="5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D4636E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Ostatní dlouhodobý hmotný majetek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F738B8" w14:textId="77777777" w:rsidR="000348AC" w:rsidRDefault="00000000">
            <w:pPr>
              <w:ind w:left="832"/>
            </w:pPr>
            <w:r>
              <w:rPr>
                <w:rFonts w:ascii="Liberation Sans" w:eastAsia="Liberation Sans" w:hAnsi="Liberation Sans" w:cs="Liberation Sans"/>
                <w:sz w:val="16"/>
              </w:rPr>
              <w:t>44 422,40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47C8CE" w14:textId="77777777" w:rsidR="000348AC" w:rsidRDefault="00000000">
            <w:pPr>
              <w:ind w:left="1217"/>
            </w:pPr>
            <w:r>
              <w:rPr>
                <w:rFonts w:ascii="Liberation Sans" w:eastAsia="Liberation Sans" w:hAnsi="Liberation Sans" w:cs="Liberation Sans"/>
                <w:sz w:val="16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EF5821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44 422,40</w:t>
            </w:r>
          </w:p>
        </w:tc>
      </w:tr>
      <w:tr w:rsidR="000348AC" w14:paraId="49861DC5" w14:textId="77777777">
        <w:trPr>
          <w:trHeight w:val="535"/>
        </w:trPr>
        <w:tc>
          <w:tcPr>
            <w:tcW w:w="5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F062B" w14:textId="77777777" w:rsidR="000348AC" w:rsidRDefault="00000000">
            <w:pPr>
              <w:spacing w:after="53"/>
              <w:ind w:left="40"/>
            </w:pPr>
            <w:r>
              <w:rPr>
                <w:rFonts w:ascii="Liberation Sans" w:eastAsia="Liberation Sans" w:hAnsi="Liberation Sans" w:cs="Liberation Sans"/>
                <w:b/>
                <w:sz w:val="16"/>
              </w:rPr>
              <w:t>Dlouhodobý hmotný majetek neodepisovaný</w:t>
            </w:r>
          </w:p>
          <w:p w14:paraId="08FC8FDE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Pozemky</w:t>
            </w: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C27EF05" w14:textId="77777777" w:rsidR="000348AC" w:rsidRDefault="00000000">
            <w:pPr>
              <w:ind w:left="521"/>
            </w:pPr>
            <w:r>
              <w:rPr>
                <w:rFonts w:ascii="Liberation Sans" w:eastAsia="Liberation Sans" w:hAnsi="Liberation Sans" w:cs="Liberation Sans"/>
                <w:sz w:val="16"/>
              </w:rPr>
              <w:t>36 225 287,78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3097593" w14:textId="77777777" w:rsidR="000348AC" w:rsidRDefault="00000000">
            <w:pPr>
              <w:ind w:left="728"/>
            </w:pPr>
            <w:r>
              <w:rPr>
                <w:rFonts w:ascii="Liberation Sans" w:eastAsia="Liberation Sans" w:hAnsi="Liberation Sans" w:cs="Liberation Sans"/>
                <w:sz w:val="16"/>
              </w:rPr>
              <w:t>716 683,08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CF04B51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36 941 970,86</w:t>
            </w:r>
          </w:p>
        </w:tc>
      </w:tr>
      <w:tr w:rsidR="000348AC" w14:paraId="15699752" w14:textId="77777777">
        <w:trPr>
          <w:trHeight w:val="265"/>
        </w:trPr>
        <w:tc>
          <w:tcPr>
            <w:tcW w:w="5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30FA04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Kulturní předměty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F43110" w14:textId="77777777" w:rsidR="000348AC" w:rsidRDefault="00000000">
            <w:pPr>
              <w:ind w:left="610"/>
            </w:pPr>
            <w:r>
              <w:rPr>
                <w:rFonts w:ascii="Liberation Sans" w:eastAsia="Liberation Sans" w:hAnsi="Liberation Sans" w:cs="Liberation Sans"/>
                <w:sz w:val="16"/>
              </w:rPr>
              <w:t>2 807 832,67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0B02D7" w14:textId="77777777" w:rsidR="000348AC" w:rsidRDefault="00000000">
            <w:pPr>
              <w:ind w:left="764"/>
            </w:pPr>
            <w:r>
              <w:rPr>
                <w:rFonts w:ascii="Liberation Sans" w:eastAsia="Liberation Sans" w:hAnsi="Liberation Sans" w:cs="Liberation Sans"/>
                <w:sz w:val="16"/>
              </w:rPr>
              <w:t>-10 000,00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78A549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2 797 832,67</w:t>
            </w:r>
          </w:p>
        </w:tc>
      </w:tr>
      <w:tr w:rsidR="000348AC" w14:paraId="79812812" w14:textId="77777777">
        <w:trPr>
          <w:trHeight w:val="560"/>
        </w:trPr>
        <w:tc>
          <w:tcPr>
            <w:tcW w:w="58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EF3CE" w14:textId="77777777" w:rsidR="000348AC" w:rsidRDefault="00000000">
            <w:pPr>
              <w:spacing w:after="53"/>
              <w:ind w:left="40"/>
            </w:pPr>
            <w:r>
              <w:rPr>
                <w:rFonts w:ascii="Liberation Sans" w:eastAsia="Liberation Sans" w:hAnsi="Liberation Sans" w:cs="Liberation Sans"/>
                <w:b/>
                <w:sz w:val="16"/>
              </w:rPr>
              <w:t>Nedokončený a pořizovaný dlouhodobý majetek</w:t>
            </w:r>
          </w:p>
          <w:p w14:paraId="1A3BDADA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Nedokončený dlouhodobý hmotný majetek</w:t>
            </w: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5479116" w14:textId="77777777" w:rsidR="000348AC" w:rsidRDefault="00000000">
            <w:pPr>
              <w:ind w:left="521"/>
            </w:pPr>
            <w:r>
              <w:rPr>
                <w:rFonts w:ascii="Liberation Sans" w:eastAsia="Liberation Sans" w:hAnsi="Liberation Sans" w:cs="Liberation Sans"/>
                <w:sz w:val="16"/>
              </w:rPr>
              <w:t>52 898 547,33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595B772" w14:textId="77777777" w:rsidR="000348AC" w:rsidRDefault="00000000">
            <w:pPr>
              <w:ind w:left="506"/>
            </w:pPr>
            <w:r>
              <w:rPr>
                <w:rFonts w:ascii="Liberation Sans" w:eastAsia="Liberation Sans" w:hAnsi="Liberation Sans" w:cs="Liberation Sans"/>
                <w:sz w:val="16"/>
              </w:rPr>
              <w:t>59 673 803,13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BAB6651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112 572 350,46</w:t>
            </w:r>
          </w:p>
        </w:tc>
      </w:tr>
      <w:tr w:rsidR="000348AC" w14:paraId="77B3464C" w14:textId="77777777">
        <w:trPr>
          <w:trHeight w:val="535"/>
        </w:trPr>
        <w:tc>
          <w:tcPr>
            <w:tcW w:w="5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EB3FAF" w14:textId="77777777" w:rsidR="000348AC" w:rsidRDefault="00000000">
            <w:pPr>
              <w:spacing w:after="53"/>
              <w:ind w:left="40"/>
            </w:pPr>
            <w:r>
              <w:rPr>
                <w:rFonts w:ascii="Liberation Sans" w:eastAsia="Liberation Sans" w:hAnsi="Liberation Sans" w:cs="Liberation Sans"/>
                <w:b/>
                <w:sz w:val="16"/>
              </w:rPr>
              <w:t>Dlouhodobý finanční majetek</w:t>
            </w:r>
          </w:p>
          <w:p w14:paraId="5DF7143C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Majetkové účasti v osobách s rozhodujícím vlivem</w:t>
            </w: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AD01EC8" w14:textId="77777777" w:rsidR="000348AC" w:rsidRDefault="00000000">
            <w:pPr>
              <w:ind w:left="743"/>
            </w:pPr>
            <w:r>
              <w:rPr>
                <w:rFonts w:ascii="Liberation Sans" w:eastAsia="Liberation Sans" w:hAnsi="Liberation Sans" w:cs="Liberation Sans"/>
                <w:sz w:val="16"/>
              </w:rPr>
              <w:t>200 000,00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D39C874" w14:textId="77777777" w:rsidR="000348AC" w:rsidRDefault="00000000">
            <w:pPr>
              <w:ind w:left="1217"/>
            </w:pPr>
            <w:r>
              <w:rPr>
                <w:rFonts w:ascii="Liberation Sans" w:eastAsia="Liberation Sans" w:hAnsi="Liberation Sans" w:cs="Liberation Sans"/>
                <w:sz w:val="16"/>
              </w:rPr>
              <w:t>0,00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CCBF643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200 000,00</w:t>
            </w:r>
          </w:p>
        </w:tc>
      </w:tr>
      <w:tr w:rsidR="000348AC" w14:paraId="0D72B1A7" w14:textId="77777777">
        <w:trPr>
          <w:trHeight w:val="24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339CC945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Majetkové účasti v osobách s podstatným vlivem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0E2390E" w14:textId="77777777" w:rsidR="000348AC" w:rsidRDefault="00000000">
            <w:pPr>
              <w:ind w:left="610"/>
            </w:pPr>
            <w:r>
              <w:rPr>
                <w:rFonts w:ascii="Liberation Sans" w:eastAsia="Liberation Sans" w:hAnsi="Liberation Sans" w:cs="Liberation Sans"/>
                <w:sz w:val="16"/>
              </w:rPr>
              <w:t>3 378 000,00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1B39186" w14:textId="77777777" w:rsidR="000348AC" w:rsidRDefault="00000000">
            <w:pPr>
              <w:ind w:left="1217"/>
            </w:pPr>
            <w:r>
              <w:rPr>
                <w:rFonts w:ascii="Liberation Sans" w:eastAsia="Liberation Sans" w:hAnsi="Liberation Sans" w:cs="Liberation Sans"/>
                <w:sz w:val="16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00E28771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3 378 000,00</w:t>
            </w:r>
          </w:p>
        </w:tc>
      </w:tr>
      <w:tr w:rsidR="000348AC" w14:paraId="08F3A5E7" w14:textId="77777777">
        <w:trPr>
          <w:trHeight w:val="265"/>
        </w:trPr>
        <w:tc>
          <w:tcPr>
            <w:tcW w:w="5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15FE9B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Ostatní dlouhodobý finanční majetek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D5425B" w14:textId="77777777" w:rsidR="000348AC" w:rsidRDefault="00000000">
            <w:pPr>
              <w:ind w:left="521"/>
            </w:pPr>
            <w:r>
              <w:rPr>
                <w:rFonts w:ascii="Liberation Sans" w:eastAsia="Liberation Sans" w:hAnsi="Liberation Sans" w:cs="Liberation Sans"/>
                <w:sz w:val="16"/>
              </w:rPr>
              <w:t>11 942 000,00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5F8E8A" w14:textId="77777777" w:rsidR="000348AC" w:rsidRDefault="00000000">
            <w:pPr>
              <w:ind w:left="1217"/>
            </w:pPr>
            <w:r>
              <w:rPr>
                <w:rFonts w:ascii="Liberation Sans" w:eastAsia="Liberation Sans" w:hAnsi="Liberation Sans" w:cs="Liberation Sans"/>
                <w:sz w:val="16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EC0E76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11 942 000,00</w:t>
            </w:r>
          </w:p>
        </w:tc>
      </w:tr>
      <w:tr w:rsidR="000348AC" w14:paraId="5461A6C0" w14:textId="77777777">
        <w:trPr>
          <w:trHeight w:val="535"/>
        </w:trPr>
        <w:tc>
          <w:tcPr>
            <w:tcW w:w="5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6304B04" w14:textId="77777777" w:rsidR="000348AC" w:rsidRDefault="00000000">
            <w:pPr>
              <w:spacing w:after="53"/>
              <w:ind w:left="40"/>
            </w:pPr>
            <w:r>
              <w:rPr>
                <w:rFonts w:ascii="Liberation Sans" w:eastAsia="Liberation Sans" w:hAnsi="Liberation Sans" w:cs="Liberation Sans"/>
                <w:b/>
                <w:sz w:val="16"/>
              </w:rPr>
              <w:t>Oprávky k dlouhodobému nehmotnému majetku</w:t>
            </w:r>
          </w:p>
          <w:p w14:paraId="05BA7F7F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Oprávky k drobnému dlouhodobému nehmotnému majetku</w:t>
            </w: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EB9D099" w14:textId="77777777" w:rsidR="000348AC" w:rsidRDefault="00000000">
            <w:pPr>
              <w:ind w:left="690"/>
            </w:pPr>
            <w:r>
              <w:rPr>
                <w:rFonts w:ascii="Liberation Sans" w:eastAsia="Liberation Sans" w:hAnsi="Liberation Sans" w:cs="Liberation Sans"/>
                <w:sz w:val="16"/>
              </w:rPr>
              <w:t>-597 018,52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98476E5" w14:textId="77777777" w:rsidR="000348AC" w:rsidRDefault="00000000">
            <w:pPr>
              <w:ind w:left="1217"/>
            </w:pPr>
            <w:r>
              <w:rPr>
                <w:rFonts w:ascii="Liberation Sans" w:eastAsia="Liberation Sans" w:hAnsi="Liberation Sans" w:cs="Liberation Sans"/>
                <w:sz w:val="16"/>
              </w:rPr>
              <w:t>0,00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09D1E598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-597 018,52</w:t>
            </w:r>
          </w:p>
        </w:tc>
      </w:tr>
      <w:tr w:rsidR="000348AC" w14:paraId="707D60F7" w14:textId="77777777">
        <w:trPr>
          <w:trHeight w:val="265"/>
        </w:trPr>
        <w:tc>
          <w:tcPr>
            <w:tcW w:w="5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46E5DF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Oprávky k ostatnímu dlouhodobému nehmotnému majetku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ED78D9" w14:textId="77777777" w:rsidR="000348AC" w:rsidRDefault="00000000">
            <w:pPr>
              <w:ind w:left="690"/>
            </w:pPr>
            <w:r>
              <w:rPr>
                <w:rFonts w:ascii="Liberation Sans" w:eastAsia="Liberation Sans" w:hAnsi="Liberation Sans" w:cs="Liberation Sans"/>
                <w:sz w:val="16"/>
              </w:rPr>
              <w:t>-333 844,00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41F8B2" w14:textId="77777777" w:rsidR="000348AC" w:rsidRDefault="00000000">
            <w:pPr>
              <w:ind w:left="675"/>
            </w:pPr>
            <w:r>
              <w:rPr>
                <w:rFonts w:ascii="Liberation Sans" w:eastAsia="Liberation Sans" w:hAnsi="Liberation Sans" w:cs="Liberation Sans"/>
                <w:sz w:val="16"/>
              </w:rPr>
              <w:t>-116 215,00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EE92AB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-450 059,00</w:t>
            </w:r>
          </w:p>
        </w:tc>
      </w:tr>
      <w:tr w:rsidR="000348AC" w14:paraId="166DEE4A" w14:textId="77777777">
        <w:trPr>
          <w:trHeight w:val="535"/>
        </w:trPr>
        <w:tc>
          <w:tcPr>
            <w:tcW w:w="58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FDE270" w14:textId="77777777" w:rsidR="000348AC" w:rsidRDefault="00000000">
            <w:pPr>
              <w:spacing w:after="53"/>
              <w:ind w:left="40"/>
            </w:pPr>
            <w:r>
              <w:rPr>
                <w:rFonts w:ascii="Liberation Sans" w:eastAsia="Liberation Sans" w:hAnsi="Liberation Sans" w:cs="Liberation Sans"/>
                <w:b/>
                <w:sz w:val="16"/>
              </w:rPr>
              <w:t>Oprávky k dlouhodobému hmotnému majetku</w:t>
            </w:r>
          </w:p>
          <w:p w14:paraId="6AE49C28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Oprávky ke stavbám</w:t>
            </w: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F479095" w14:textId="77777777" w:rsidR="000348AC" w:rsidRDefault="00000000">
            <w:pPr>
              <w:ind w:left="167"/>
              <w:jc w:val="center"/>
            </w:pPr>
            <w:r>
              <w:rPr>
                <w:rFonts w:ascii="Liberation Sans" w:eastAsia="Liberation Sans" w:hAnsi="Liberation Sans" w:cs="Liberation Sans"/>
                <w:sz w:val="16"/>
              </w:rPr>
              <w:t>-120 514 309,28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7828D41" w14:textId="77777777" w:rsidR="000348AC" w:rsidRDefault="00000000">
            <w:pPr>
              <w:ind w:left="542"/>
            </w:pPr>
            <w:r>
              <w:rPr>
                <w:rFonts w:ascii="Liberation Sans" w:eastAsia="Liberation Sans" w:hAnsi="Liberation Sans" w:cs="Liberation Sans"/>
                <w:sz w:val="16"/>
              </w:rPr>
              <w:t>-9 662 587,00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671CA62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-130 176 896,28</w:t>
            </w:r>
          </w:p>
        </w:tc>
      </w:tr>
      <w:tr w:rsidR="000348AC" w14:paraId="5101D723" w14:textId="77777777">
        <w:trPr>
          <w:trHeight w:val="24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125B5AD0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Oprávky k samostatným hmotným movitým věcem a souborům hmotných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5B78D71" w14:textId="77777777" w:rsidR="000348AC" w:rsidRDefault="00000000">
            <w:pPr>
              <w:ind w:left="557"/>
            </w:pPr>
            <w:r>
              <w:rPr>
                <w:rFonts w:ascii="Liberation Sans" w:eastAsia="Liberation Sans" w:hAnsi="Liberation Sans" w:cs="Liberation Sans"/>
                <w:sz w:val="16"/>
              </w:rPr>
              <w:t>-7 088 020,00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DBA0482" w14:textId="77777777" w:rsidR="000348AC" w:rsidRDefault="00000000">
            <w:pPr>
              <w:ind w:left="542"/>
            </w:pPr>
            <w:r>
              <w:rPr>
                <w:rFonts w:ascii="Liberation Sans" w:eastAsia="Liberation Sans" w:hAnsi="Liberation Sans" w:cs="Liberation Sans"/>
                <w:sz w:val="16"/>
              </w:rPr>
              <w:t>-1 269 628,10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644BF4F9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-8 357 648,10</w:t>
            </w:r>
          </w:p>
        </w:tc>
      </w:tr>
      <w:tr w:rsidR="000348AC" w14:paraId="1252A3F1" w14:textId="77777777">
        <w:trPr>
          <w:trHeight w:val="240"/>
        </w:trPr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14:paraId="4EA73C05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Oprávky k drobnému dlouhodobému hmotnému majetku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0B671A6" w14:textId="77777777" w:rsidR="000348AC" w:rsidRDefault="00000000">
            <w:pPr>
              <w:ind w:left="468"/>
            </w:pPr>
            <w:r>
              <w:rPr>
                <w:rFonts w:ascii="Liberation Sans" w:eastAsia="Liberation Sans" w:hAnsi="Liberation Sans" w:cs="Liberation Sans"/>
                <w:sz w:val="16"/>
              </w:rPr>
              <w:t>-12 697 724,31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2329B02" w14:textId="77777777" w:rsidR="000348AC" w:rsidRDefault="00000000">
            <w:pPr>
              <w:ind w:left="728"/>
            </w:pPr>
            <w:r>
              <w:rPr>
                <w:rFonts w:ascii="Liberation Sans" w:eastAsia="Liberation Sans" w:hAnsi="Liberation Sans" w:cs="Liberation Sans"/>
                <w:sz w:val="16"/>
              </w:rPr>
              <w:t>534 074,03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1A71944A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-12 163 650,28</w:t>
            </w:r>
          </w:p>
        </w:tc>
      </w:tr>
      <w:tr w:rsidR="000348AC" w14:paraId="05E8953C" w14:textId="77777777">
        <w:trPr>
          <w:trHeight w:val="265"/>
        </w:trPr>
        <w:tc>
          <w:tcPr>
            <w:tcW w:w="58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680BDA" w14:textId="77777777" w:rsidR="000348AC" w:rsidRDefault="00000000">
            <w:pPr>
              <w:ind w:left="40"/>
            </w:pPr>
            <w:r>
              <w:rPr>
                <w:rFonts w:ascii="Liberation Sans" w:eastAsia="Liberation Sans" w:hAnsi="Liberation Sans" w:cs="Liberation Sans"/>
                <w:sz w:val="16"/>
              </w:rPr>
              <w:t>Oprávky k ostatnímu dlouhodobému hmotnému majetku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9B5F9F" w14:textId="77777777" w:rsidR="000348AC" w:rsidRDefault="00000000">
            <w:pPr>
              <w:ind w:left="868"/>
            </w:pPr>
            <w:r>
              <w:rPr>
                <w:rFonts w:ascii="Liberation Sans" w:eastAsia="Liberation Sans" w:hAnsi="Liberation Sans" w:cs="Liberation Sans"/>
                <w:sz w:val="16"/>
              </w:rPr>
              <w:t>-2 356,00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01DCC" w14:textId="77777777" w:rsidR="000348AC" w:rsidRDefault="00000000">
            <w:pPr>
              <w:ind w:left="853"/>
            </w:pPr>
            <w:r>
              <w:rPr>
                <w:rFonts w:ascii="Liberation Sans" w:eastAsia="Liberation Sans" w:hAnsi="Liberation Sans" w:cs="Liberation Sans"/>
                <w:sz w:val="16"/>
              </w:rPr>
              <w:t>-1 488,00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73D614" w14:textId="77777777" w:rsidR="000348AC" w:rsidRDefault="00000000">
            <w:pPr>
              <w:ind w:right="20"/>
              <w:jc w:val="right"/>
            </w:pPr>
            <w:r>
              <w:rPr>
                <w:rFonts w:ascii="Liberation Sans" w:eastAsia="Liberation Sans" w:hAnsi="Liberation Sans" w:cs="Liberation Sans"/>
                <w:sz w:val="16"/>
              </w:rPr>
              <w:t>-3 844,00</w:t>
            </w:r>
          </w:p>
        </w:tc>
      </w:tr>
    </w:tbl>
    <w:p w14:paraId="46B1DBB7" w14:textId="77777777" w:rsidR="000348AC" w:rsidRDefault="00000000">
      <w:pPr>
        <w:spacing w:after="53"/>
        <w:ind w:left="40"/>
      </w:pPr>
      <w:r>
        <w:rPr>
          <w:rFonts w:ascii="Liberation Sans" w:eastAsia="Liberation Sans" w:hAnsi="Liberation Sans" w:cs="Liberation Sans"/>
          <w:b/>
          <w:sz w:val="16"/>
        </w:rPr>
        <w:t>Zboží a ostatní zásoby</w:t>
      </w:r>
    </w:p>
    <w:p w14:paraId="09C11995" w14:textId="03DBF3F4" w:rsidR="00406EA9" w:rsidRDefault="00000000">
      <w:pPr>
        <w:spacing w:after="0" w:line="320" w:lineRule="auto"/>
        <w:ind w:left="35" w:hanging="10"/>
        <w:jc w:val="both"/>
        <w:rPr>
          <w:rFonts w:ascii="Liberation Sans" w:eastAsia="Liberation Sans" w:hAnsi="Liberation Sans" w:cs="Liberation Sans"/>
          <w:sz w:val="16"/>
        </w:rPr>
      </w:pPr>
      <w:r>
        <w:rPr>
          <w:rFonts w:ascii="Liberation Sans" w:eastAsia="Liberation Sans" w:hAnsi="Liberation Sans" w:cs="Liberation Sans"/>
          <w:sz w:val="16"/>
        </w:rPr>
        <w:t xml:space="preserve">Materiál na skladě 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                                                                                               </w:t>
      </w:r>
      <w:r>
        <w:rPr>
          <w:rFonts w:ascii="Liberation Sans" w:eastAsia="Liberation Sans" w:hAnsi="Liberation Sans" w:cs="Liberation Sans"/>
          <w:sz w:val="16"/>
        </w:rPr>
        <w:t xml:space="preserve">83 902,62 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</w:t>
      </w:r>
      <w:r>
        <w:rPr>
          <w:rFonts w:ascii="Liberation Sans" w:eastAsia="Liberation Sans" w:hAnsi="Liberation Sans" w:cs="Liberation Sans"/>
          <w:sz w:val="16"/>
        </w:rPr>
        <w:t xml:space="preserve">-4 762,68 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 </w:t>
      </w:r>
      <w:r>
        <w:rPr>
          <w:rFonts w:ascii="Liberation Sans" w:eastAsia="Liberation Sans" w:hAnsi="Liberation Sans" w:cs="Liberation Sans"/>
          <w:sz w:val="16"/>
        </w:rPr>
        <w:t xml:space="preserve">79 139,94 </w:t>
      </w:r>
    </w:p>
    <w:p w14:paraId="451BA74D" w14:textId="6354C854" w:rsidR="00406EA9" w:rsidRDefault="00000000">
      <w:pPr>
        <w:spacing w:after="0" w:line="320" w:lineRule="auto"/>
        <w:ind w:left="35" w:hanging="10"/>
        <w:jc w:val="both"/>
        <w:rPr>
          <w:rFonts w:ascii="Liberation Sans" w:eastAsia="Liberation Sans" w:hAnsi="Liberation Sans" w:cs="Liberation Sans"/>
          <w:sz w:val="16"/>
        </w:rPr>
      </w:pPr>
      <w:r>
        <w:rPr>
          <w:rFonts w:ascii="Liberation Sans" w:eastAsia="Liberation Sans" w:hAnsi="Liberation Sans" w:cs="Liberation Sans"/>
          <w:sz w:val="16"/>
        </w:rPr>
        <w:t>Výrobky</w:t>
      </w:r>
      <w:r>
        <w:rPr>
          <w:rFonts w:ascii="Liberation Sans" w:eastAsia="Liberation Sans" w:hAnsi="Liberation Sans" w:cs="Liberation Sans"/>
          <w:sz w:val="16"/>
        </w:rPr>
        <w:tab/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                                                                                                            </w:t>
      </w:r>
      <w:r>
        <w:rPr>
          <w:rFonts w:ascii="Liberation Sans" w:eastAsia="Liberation Sans" w:hAnsi="Liberation Sans" w:cs="Liberation Sans"/>
          <w:sz w:val="16"/>
        </w:rPr>
        <w:t xml:space="preserve">109 160,00 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</w:t>
      </w:r>
      <w:r>
        <w:rPr>
          <w:rFonts w:ascii="Liberation Sans" w:eastAsia="Liberation Sans" w:hAnsi="Liberation Sans" w:cs="Liberation Sans"/>
          <w:sz w:val="16"/>
        </w:rPr>
        <w:t xml:space="preserve">-84 400,00 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</w:t>
      </w:r>
      <w:r>
        <w:rPr>
          <w:rFonts w:ascii="Liberation Sans" w:eastAsia="Liberation Sans" w:hAnsi="Liberation Sans" w:cs="Liberation Sans"/>
          <w:sz w:val="16"/>
        </w:rPr>
        <w:t xml:space="preserve">24 760,00 </w:t>
      </w:r>
    </w:p>
    <w:p w14:paraId="3046C8CF" w14:textId="78F731EC" w:rsidR="000348AC" w:rsidRDefault="00000000">
      <w:pPr>
        <w:spacing w:after="0" w:line="320" w:lineRule="auto"/>
        <w:ind w:left="35" w:hanging="10"/>
        <w:jc w:val="both"/>
      </w:pPr>
      <w:r>
        <w:rPr>
          <w:rFonts w:ascii="Liberation Sans" w:eastAsia="Liberation Sans" w:hAnsi="Liberation Sans" w:cs="Liberation Sans"/>
          <w:sz w:val="16"/>
        </w:rPr>
        <w:t xml:space="preserve">Zboží na skladě 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                                                                                                   </w:t>
      </w:r>
      <w:r>
        <w:rPr>
          <w:rFonts w:ascii="Liberation Sans" w:eastAsia="Liberation Sans" w:hAnsi="Liberation Sans" w:cs="Liberation Sans"/>
          <w:sz w:val="16"/>
        </w:rPr>
        <w:t xml:space="preserve">28 285,00 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</w:t>
      </w:r>
      <w:r>
        <w:rPr>
          <w:rFonts w:ascii="Liberation Sans" w:eastAsia="Liberation Sans" w:hAnsi="Liberation Sans" w:cs="Liberation Sans"/>
          <w:sz w:val="16"/>
        </w:rPr>
        <w:t>-14 270,00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</w:t>
      </w:r>
      <w:r>
        <w:rPr>
          <w:rFonts w:ascii="Liberation Sans" w:eastAsia="Liberation Sans" w:hAnsi="Liberation Sans" w:cs="Liberation Sans"/>
          <w:sz w:val="16"/>
        </w:rPr>
        <w:t xml:space="preserve"> 14 015,00</w:t>
      </w:r>
    </w:p>
    <w:p w14:paraId="2692720F" w14:textId="33D5E284" w:rsidR="000348AC" w:rsidRDefault="00000000">
      <w:pPr>
        <w:tabs>
          <w:tab w:val="center" w:pos="6960"/>
          <w:tab w:val="center" w:pos="8713"/>
          <w:tab w:val="right" w:pos="11100"/>
        </w:tabs>
        <w:spacing w:after="480" w:line="265" w:lineRule="auto"/>
      </w:pPr>
      <w:r>
        <w:rPr>
          <w:rFonts w:ascii="Liberation Sans" w:eastAsia="Liberation Sans" w:hAnsi="Liberation Sans" w:cs="Liberation Sans"/>
          <w:sz w:val="16"/>
        </w:rPr>
        <w:t>Ostatní zásoby</w:t>
      </w:r>
      <w:r>
        <w:rPr>
          <w:rFonts w:ascii="Liberation Sans" w:eastAsia="Liberation Sans" w:hAnsi="Liberation Sans" w:cs="Liberation Sans"/>
          <w:sz w:val="16"/>
        </w:rPr>
        <w:tab/>
        <w:t>346 351,12</w:t>
      </w:r>
      <w:r>
        <w:rPr>
          <w:rFonts w:ascii="Liberation Sans" w:eastAsia="Liberation Sans" w:hAnsi="Liberation Sans" w:cs="Liberation Sans"/>
          <w:sz w:val="16"/>
        </w:rPr>
        <w:tab/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</w:t>
      </w:r>
      <w:r>
        <w:rPr>
          <w:rFonts w:ascii="Liberation Sans" w:eastAsia="Liberation Sans" w:hAnsi="Liberation Sans" w:cs="Liberation Sans"/>
          <w:sz w:val="16"/>
        </w:rPr>
        <w:t>-346 351,12</w:t>
      </w:r>
      <w:r w:rsidR="00406EA9">
        <w:rPr>
          <w:rFonts w:ascii="Liberation Sans" w:eastAsia="Liberation Sans" w:hAnsi="Liberation Sans" w:cs="Liberation Sans"/>
          <w:sz w:val="16"/>
        </w:rPr>
        <w:t xml:space="preserve">                                 </w:t>
      </w:r>
      <w:r>
        <w:rPr>
          <w:rFonts w:ascii="Liberation Sans" w:eastAsia="Liberation Sans" w:hAnsi="Liberation Sans" w:cs="Liberation Sans"/>
          <w:sz w:val="16"/>
        </w:rPr>
        <w:t>0,00</w:t>
      </w:r>
    </w:p>
    <w:p w14:paraId="4AB05FD3" w14:textId="77777777" w:rsidR="00406EA9" w:rsidRDefault="00406EA9">
      <w:pPr>
        <w:tabs>
          <w:tab w:val="center" w:pos="5900"/>
          <w:tab w:val="center" w:pos="10612"/>
        </w:tabs>
        <w:spacing w:before="77" w:after="0"/>
      </w:pPr>
      <w:r>
        <w:t>Krátkodobý finanční majetek, úvěry</w:t>
      </w:r>
    </w:p>
    <w:p w14:paraId="4830D768" w14:textId="34A8BA36" w:rsidR="00406EA9" w:rsidRDefault="00406EA9">
      <w:pPr>
        <w:tabs>
          <w:tab w:val="center" w:pos="5900"/>
          <w:tab w:val="center" w:pos="10612"/>
        </w:tabs>
        <w:spacing w:before="77" w:after="0"/>
      </w:pPr>
      <w:r>
        <w:pict w14:anchorId="1A9A8338">
          <v:rect id="_x0000_i1026" style="width:0;height:1.5pt" o:hralign="center" o:hrstd="t" o:hr="t" fillcolor="#a0a0a0" stroked="f"/>
        </w:pict>
      </w:r>
    </w:p>
    <w:p w14:paraId="5544969A" w14:textId="20C6C9EA" w:rsidR="00F07379" w:rsidRDefault="00F0737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 w:rsidRPr="00F07379">
        <w:rPr>
          <w:rFonts w:ascii="Liberation Serif" w:hAnsi="Liberation Serif" w:cs="Liberation Serif"/>
          <w:sz w:val="18"/>
          <w:szCs w:val="18"/>
        </w:rPr>
        <w:t xml:space="preserve">Zůstatek na běžném účtu u KB a.s. Hodonín č. 27125671/0100 k 31.12.2024                                        </w:t>
      </w:r>
      <w:r>
        <w:rPr>
          <w:rFonts w:ascii="Liberation Serif" w:hAnsi="Liberation Serif" w:cs="Liberation Serif"/>
          <w:sz w:val="18"/>
          <w:szCs w:val="18"/>
        </w:rPr>
        <w:t xml:space="preserve">                            </w:t>
      </w:r>
      <w:r w:rsidRPr="00F07379">
        <w:rPr>
          <w:rFonts w:ascii="Liberation Serif" w:hAnsi="Liberation Serif" w:cs="Liberation Serif"/>
          <w:sz w:val="18"/>
          <w:szCs w:val="18"/>
        </w:rPr>
        <w:t xml:space="preserve">                           484 924,90</w:t>
      </w:r>
      <w:r>
        <w:rPr>
          <w:rFonts w:ascii="Liberation Serif" w:hAnsi="Liberation Serif" w:cs="Liberation Serif"/>
          <w:sz w:val="18"/>
          <w:szCs w:val="18"/>
        </w:rPr>
        <w:t xml:space="preserve"> Kč</w:t>
      </w:r>
    </w:p>
    <w:p w14:paraId="0B7FC3E4" w14:textId="479E1ED5" w:rsidR="00F07379" w:rsidRDefault="00F0737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Zůstatek na sociálním fondu u KB a.s. Hodonín č. 35-4640660267/0100 k 31.12.2024                                                                                129 441,02 Kč</w:t>
      </w:r>
    </w:p>
    <w:p w14:paraId="778F2446" w14:textId="56A7FFCE" w:rsidR="00F07379" w:rsidRDefault="00F0737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Zůstatek účtu u ČNB Brno č. 94-1419671/0710 k 31.12.2024</w:t>
      </w:r>
      <w:r w:rsidR="000C6601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66 830,91 Kč</w:t>
      </w:r>
    </w:p>
    <w:p w14:paraId="4A1E0689" w14:textId="55E004B1" w:rsidR="000C6601" w:rsidRDefault="000C6601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Zůstatek na účtu u ČS Hodonín č. 5609697349/0800 k 31.12.2024                                                                                                                 31 819,06 Kč</w:t>
      </w:r>
    </w:p>
    <w:p w14:paraId="1FD593F4" w14:textId="731CDBE5" w:rsidR="000C6601" w:rsidRDefault="000C6601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Zůstatek pokladny k 31.12.2024                                                                                                                                                                       </w:t>
      </w:r>
      <w:r w:rsidR="00736129">
        <w:rPr>
          <w:rFonts w:ascii="Liberation Serif" w:hAnsi="Liberation Serif" w:cs="Liberation Serif"/>
          <w:sz w:val="18"/>
          <w:szCs w:val="18"/>
        </w:rPr>
        <w:t xml:space="preserve"> </w:t>
      </w:r>
      <w:r>
        <w:rPr>
          <w:rFonts w:ascii="Liberation Serif" w:hAnsi="Liberation Serif" w:cs="Liberation Serif"/>
          <w:sz w:val="18"/>
          <w:szCs w:val="18"/>
        </w:rPr>
        <w:t>19 999,-   Kč</w:t>
      </w:r>
    </w:p>
    <w:p w14:paraId="6BA439DC" w14:textId="6716DCAE" w:rsidR="000C6601" w:rsidRDefault="000C6601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Obec Lužice</w:t>
      </w:r>
      <w:r w:rsidR="00736129">
        <w:rPr>
          <w:rFonts w:ascii="Liberation Serif" w:hAnsi="Liberation Serif" w:cs="Liberation Serif"/>
          <w:sz w:val="18"/>
          <w:szCs w:val="18"/>
        </w:rPr>
        <w:t xml:space="preserve"> splácí dlouhodobý úvěr u ČS Hodonín a zůstatek k 31.12.2024 činí                                                                                      2 237 110.-   Kč</w:t>
      </w:r>
    </w:p>
    <w:p w14:paraId="13E048EE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1235B556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3ED45063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50A159EB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71D9BE45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4F817FC8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1BF989F1" w14:textId="2506D9E5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Majetkový účet u </w:t>
      </w:r>
      <w:proofErr w:type="spellStart"/>
      <w:r>
        <w:rPr>
          <w:rFonts w:ascii="Liberation Serif" w:hAnsi="Liberation Serif" w:cs="Liberation Serif"/>
          <w:sz w:val="18"/>
          <w:szCs w:val="18"/>
        </w:rPr>
        <w:t>Generali</w:t>
      </w:r>
      <w:proofErr w:type="spellEnd"/>
      <w:r>
        <w:rPr>
          <w:rFonts w:ascii="Liberation Serif" w:hAnsi="Liberation Serif" w:cs="Liberation Serif"/>
          <w:sz w:val="18"/>
          <w:szCs w:val="18"/>
        </w:rPr>
        <w:t xml:space="preserve"> </w:t>
      </w:r>
      <w:proofErr w:type="spellStart"/>
      <w:r>
        <w:rPr>
          <w:rFonts w:ascii="Liberation Serif" w:hAnsi="Liberation Serif" w:cs="Liberation Serif"/>
          <w:sz w:val="18"/>
          <w:szCs w:val="18"/>
        </w:rPr>
        <w:t>Investmens</w:t>
      </w:r>
      <w:proofErr w:type="spellEnd"/>
      <w:r>
        <w:rPr>
          <w:rFonts w:ascii="Liberation Serif" w:hAnsi="Liberation Serif" w:cs="Liberation Serif"/>
          <w:sz w:val="18"/>
          <w:szCs w:val="18"/>
        </w:rPr>
        <w:t xml:space="preserve"> č. 1000235653 k 31.12.2024 činí                                                                                            30 810 021,21 Kč</w:t>
      </w:r>
    </w:p>
    <w:p w14:paraId="0EFF0983" w14:textId="2EA68EA3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proofErr w:type="gramStart"/>
      <w:r>
        <w:rPr>
          <w:rFonts w:ascii="Liberation Serif" w:hAnsi="Liberation Serif" w:cs="Liberation Serif"/>
          <w:sz w:val="18"/>
          <w:szCs w:val="18"/>
        </w:rPr>
        <w:t>Ceniny  k</w:t>
      </w:r>
      <w:proofErr w:type="gramEnd"/>
      <w:r>
        <w:rPr>
          <w:rFonts w:ascii="Liberation Serif" w:hAnsi="Liberation Serif" w:cs="Liberation Serif"/>
          <w:sz w:val="18"/>
          <w:szCs w:val="18"/>
        </w:rPr>
        <w:t> 31.12.2024                                                                                                                                                                                      7 115,-    Kč</w:t>
      </w:r>
    </w:p>
    <w:p w14:paraId="08DC1DFA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0A83BCDC" w14:textId="592DB883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Inventarizace</w:t>
      </w:r>
    </w:p>
    <w:p w14:paraId="5A19A465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2373A862" w14:textId="6CDC7475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Inventarizace majetku, pohledávek a závazků proběhla dle plánu inventur za rok 2024 dle platných zákonů č. 563/1991 Sb. o účetnictví,</w:t>
      </w:r>
    </w:p>
    <w:p w14:paraId="423923F3" w14:textId="4C2BDADD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Vyhlášky č. 270/2010 Sb. O inventarizaci a směrnice pro inventarizaci majetku a závazků Obce Lužice.</w:t>
      </w:r>
    </w:p>
    <w:p w14:paraId="206B1104" w14:textId="73784C64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Inventura proběhla ve dnech 2.1.2025 – 31.1.2025</w:t>
      </w:r>
    </w:p>
    <w:p w14:paraId="458BF5E3" w14:textId="330AFBB5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Závěr inventarizační komise zní: nebyly zjištěny nedostatky</w:t>
      </w:r>
    </w:p>
    <w:p w14:paraId="5BE35D02" w14:textId="77777777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p w14:paraId="4B212CA7" w14:textId="630B7369" w:rsidR="0073612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V Lužicích 30.5.2025</w:t>
      </w:r>
    </w:p>
    <w:p w14:paraId="08A91D3B" w14:textId="77777777" w:rsidR="00736129" w:rsidRPr="00F07379" w:rsidRDefault="00736129">
      <w:pPr>
        <w:tabs>
          <w:tab w:val="center" w:pos="5900"/>
          <w:tab w:val="center" w:pos="10612"/>
        </w:tabs>
        <w:spacing w:before="77" w:after="0"/>
        <w:rPr>
          <w:rFonts w:ascii="Liberation Serif" w:hAnsi="Liberation Serif" w:cs="Liberation Serif"/>
          <w:sz w:val="18"/>
          <w:szCs w:val="18"/>
        </w:rPr>
      </w:pPr>
    </w:p>
    <w:sectPr w:rsidR="00736129" w:rsidRPr="00F07379">
      <w:pgSz w:w="11900" w:h="16840"/>
      <w:pgMar w:top="1440" w:right="400" w:bottom="144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AC"/>
    <w:rsid w:val="000348AC"/>
    <w:rsid w:val="000C6601"/>
    <w:rsid w:val="00250CA5"/>
    <w:rsid w:val="00406EA9"/>
    <w:rsid w:val="00602AF5"/>
    <w:rsid w:val="00736129"/>
    <w:rsid w:val="00C15F26"/>
    <w:rsid w:val="00F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CA52"/>
  <w15:docId w15:val="{D8BCED6A-5EC3-4D9E-A70D-7F86DED6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36" w:line="259" w:lineRule="auto"/>
      <w:jc w:val="center"/>
      <w:outlineLvl w:val="0"/>
    </w:pPr>
    <w:rPr>
      <w:rFonts w:ascii="Liberation Sans" w:eastAsia="Liberation Sans" w:hAnsi="Liberation Sans" w:cs="Liberation Sans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Liberation Sans" w:eastAsia="Liberation Sans" w:hAnsi="Liberation Sans" w:cs="Liberation Sans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Valoušková</dc:creator>
  <cp:keywords/>
  <cp:lastModifiedBy>Dana Valoušková</cp:lastModifiedBy>
  <cp:revision>2</cp:revision>
  <dcterms:created xsi:type="dcterms:W3CDTF">2025-06-04T05:39:00Z</dcterms:created>
  <dcterms:modified xsi:type="dcterms:W3CDTF">2025-06-04T05:39:00Z</dcterms:modified>
</cp:coreProperties>
</file>