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BACD" w14:textId="77777777" w:rsidR="00DC1652" w:rsidRPr="00C91AA9" w:rsidRDefault="002D3FE0" w:rsidP="00F35392">
      <w:pPr>
        <w:pBdr>
          <w:bottom w:val="single" w:sz="12" w:space="1" w:color="auto"/>
        </w:pBd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CD466F" wp14:editId="0C4CEE9F">
            <wp:simplePos x="0" y="0"/>
            <wp:positionH relativeFrom="column">
              <wp:posOffset>5563870</wp:posOffset>
            </wp:positionH>
            <wp:positionV relativeFrom="paragraph">
              <wp:posOffset>-287020</wp:posOffset>
            </wp:positionV>
            <wp:extent cx="461645" cy="524510"/>
            <wp:effectExtent l="19050" t="0" r="0" b="0"/>
            <wp:wrapNone/>
            <wp:docPr id="2" name="obrázek 2" descr="LIBĚJOVICE znak obce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ĚJOVICE znak obce BAR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610" w:rsidRPr="00C91AA9">
        <w:rPr>
          <w:b/>
          <w:sz w:val="40"/>
          <w:szCs w:val="40"/>
        </w:rPr>
        <w:t>Obec</w:t>
      </w:r>
      <w:r w:rsidR="00DC1652" w:rsidRPr="00C91AA9">
        <w:rPr>
          <w:b/>
          <w:sz w:val="40"/>
          <w:szCs w:val="40"/>
        </w:rPr>
        <w:t xml:space="preserve"> Libějovice</w:t>
      </w:r>
      <w:r w:rsidR="00F35392" w:rsidRPr="00C91AA9">
        <w:rPr>
          <w:b/>
          <w:sz w:val="40"/>
          <w:szCs w:val="40"/>
        </w:rPr>
        <w:t xml:space="preserve">, </w:t>
      </w:r>
      <w:r w:rsidR="00DC1652" w:rsidRPr="00C91AA9">
        <w:rPr>
          <w:b/>
          <w:sz w:val="40"/>
          <w:szCs w:val="40"/>
        </w:rPr>
        <w:t>IČ: 00667641</w:t>
      </w:r>
    </w:p>
    <w:p w14:paraId="3EC723A3" w14:textId="77777777" w:rsidR="00F35392" w:rsidRDefault="00F35392" w:rsidP="00F35392">
      <w:pPr>
        <w:jc w:val="center"/>
        <w:rPr>
          <w:rFonts w:ascii="Clarendon" w:hAnsi="Clarendon"/>
          <w:b/>
          <w:sz w:val="20"/>
          <w:szCs w:val="20"/>
        </w:rPr>
      </w:pPr>
    </w:p>
    <w:p w14:paraId="78AF03E5" w14:textId="4C72B0F2" w:rsidR="00F35392" w:rsidRPr="0055471A" w:rsidRDefault="0035719E" w:rsidP="00F35392">
      <w:pPr>
        <w:jc w:val="center"/>
        <w:rPr>
          <w:rFonts w:asciiTheme="minorHAnsi" w:hAnsiTheme="minorHAnsi"/>
          <w:b/>
          <w:sz w:val="36"/>
          <w:szCs w:val="36"/>
        </w:rPr>
      </w:pPr>
      <w:r w:rsidRPr="0055471A">
        <w:rPr>
          <w:rFonts w:asciiTheme="minorHAnsi" w:hAnsiTheme="minorHAnsi"/>
          <w:b/>
          <w:sz w:val="36"/>
          <w:szCs w:val="36"/>
        </w:rPr>
        <w:t>Dotační program obce Libějovice</w:t>
      </w:r>
      <w:r w:rsidR="00907641">
        <w:rPr>
          <w:rFonts w:asciiTheme="minorHAnsi" w:hAnsiTheme="minorHAnsi"/>
          <w:b/>
          <w:sz w:val="36"/>
          <w:szCs w:val="36"/>
        </w:rPr>
        <w:t xml:space="preserve"> na rok </w:t>
      </w:r>
      <w:r w:rsidR="00D83DA7">
        <w:rPr>
          <w:rFonts w:asciiTheme="minorHAnsi" w:hAnsiTheme="minorHAnsi"/>
          <w:b/>
          <w:sz w:val="36"/>
          <w:szCs w:val="36"/>
        </w:rPr>
        <w:t>202</w:t>
      </w:r>
      <w:r w:rsidR="00235B57">
        <w:rPr>
          <w:rFonts w:asciiTheme="minorHAnsi" w:hAnsiTheme="minorHAnsi"/>
          <w:b/>
          <w:sz w:val="36"/>
          <w:szCs w:val="36"/>
        </w:rPr>
        <w:t>5</w:t>
      </w:r>
    </w:p>
    <w:p w14:paraId="6D3566AB" w14:textId="77777777" w:rsidR="00C91AA9" w:rsidRDefault="00C91AA9" w:rsidP="00F35392">
      <w:pPr>
        <w:jc w:val="center"/>
        <w:rPr>
          <w:rFonts w:asciiTheme="minorHAnsi" w:hAnsiTheme="minorHAnsi"/>
          <w:b/>
          <w:sz w:val="20"/>
          <w:szCs w:val="20"/>
        </w:rPr>
      </w:pPr>
    </w:p>
    <w:p w14:paraId="34B09F57" w14:textId="77777777" w:rsidR="00241F2D" w:rsidRDefault="00241F2D" w:rsidP="00F35392">
      <w:pPr>
        <w:jc w:val="center"/>
        <w:rPr>
          <w:rFonts w:asciiTheme="minorHAnsi" w:hAnsiTheme="minorHAnsi"/>
          <w:b/>
          <w:sz w:val="20"/>
          <w:szCs w:val="20"/>
        </w:rPr>
      </w:pPr>
    </w:p>
    <w:p w14:paraId="76DD91C3" w14:textId="77777777" w:rsidR="007D55AC" w:rsidRPr="007455FA" w:rsidRDefault="007455FA" w:rsidP="00F35392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I</w:t>
      </w:r>
    </w:p>
    <w:p w14:paraId="2D2DD8C8" w14:textId="77777777" w:rsidR="00F767F5" w:rsidRPr="00D970F0" w:rsidRDefault="007455FA" w:rsidP="00F35392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054D46" w:rsidRPr="00D970F0">
        <w:rPr>
          <w:rFonts w:asciiTheme="minorHAnsi" w:hAnsiTheme="minorHAnsi"/>
          <w:b/>
          <w:sz w:val="28"/>
          <w:szCs w:val="28"/>
          <w:u w:val="single"/>
        </w:rPr>
        <w:t>Všeobecné podmínky</w:t>
      </w:r>
    </w:p>
    <w:p w14:paraId="52E23CB5" w14:textId="77777777" w:rsidR="00C91AA9" w:rsidRPr="0055471A" w:rsidRDefault="00C91AA9" w:rsidP="00F35392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4C3FD39B" w14:textId="77777777" w:rsidR="00054D46" w:rsidRPr="0055471A" w:rsidRDefault="00054D46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elem 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chto zásad je stanovit jednotný postup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 poskytování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ních dotací z rozpo</w:t>
      </w:r>
      <w:r w:rsidRPr="0055471A">
        <w:rPr>
          <w:rFonts w:asciiTheme="minorHAnsi" w:hAnsiTheme="minorHAnsi" w:cs="Arial"/>
        </w:rPr>
        <w:t>č</w:t>
      </w:r>
      <w:r w:rsidR="00101E39">
        <w:rPr>
          <w:rFonts w:asciiTheme="minorHAnsi" w:hAnsiTheme="minorHAnsi"/>
        </w:rPr>
        <w:t>tu obce Libějovice. C</w:t>
      </w:r>
      <w:r w:rsidRPr="0055471A">
        <w:rPr>
          <w:rFonts w:asciiTheme="minorHAnsi" w:hAnsiTheme="minorHAnsi"/>
        </w:rPr>
        <w:t xml:space="preserve">ílem </w:t>
      </w:r>
      <w:r w:rsidR="00101E39">
        <w:rPr>
          <w:rFonts w:asciiTheme="minorHAnsi" w:hAnsiTheme="minorHAnsi"/>
        </w:rPr>
        <w:t xml:space="preserve">je </w:t>
      </w:r>
      <w:r w:rsidRPr="0055471A">
        <w:rPr>
          <w:rFonts w:asciiTheme="minorHAnsi" w:hAnsiTheme="minorHAnsi"/>
        </w:rPr>
        <w:t>podpo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it </w:t>
      </w:r>
      <w:r w:rsidR="00CE44C8">
        <w:rPr>
          <w:rFonts w:asciiTheme="minorHAnsi" w:hAnsiTheme="minorHAnsi"/>
        </w:rPr>
        <w:t xml:space="preserve">celoroční činnost a </w:t>
      </w:r>
      <w:r w:rsidRPr="0055471A">
        <w:rPr>
          <w:rFonts w:asciiTheme="minorHAnsi" w:hAnsiTheme="minorHAnsi"/>
        </w:rPr>
        <w:t>jednorázové aktivity jednotlivc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 xml:space="preserve">, organizací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 spolk</w:t>
      </w:r>
      <w:r w:rsidRPr="0055471A">
        <w:rPr>
          <w:rFonts w:asciiTheme="minorHAnsi" w:hAnsiTheme="minorHAnsi" w:cs="Arial"/>
        </w:rPr>
        <w:t xml:space="preserve">ů </w:t>
      </w:r>
      <w:r w:rsidRPr="0055471A">
        <w:rPr>
          <w:rFonts w:asciiTheme="minorHAnsi" w:hAnsiTheme="minorHAnsi"/>
        </w:rPr>
        <w:t xml:space="preserve">neziskového charakteru, jejichž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innost bezprost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edn</w:t>
      </w:r>
      <w:r w:rsidRPr="0055471A">
        <w:rPr>
          <w:rFonts w:asciiTheme="minorHAnsi" w:hAnsiTheme="minorHAnsi" w:cs="Arial"/>
        </w:rPr>
        <w:t xml:space="preserve">ě </w:t>
      </w:r>
      <w:r w:rsidRPr="0055471A">
        <w:rPr>
          <w:rFonts w:asciiTheme="minorHAnsi" w:hAnsiTheme="minorHAnsi"/>
        </w:rPr>
        <w:t>souvisí s obcí Libějovice, je vykonávaná na území obce</w:t>
      </w:r>
      <w:r w:rsidR="00135ADF">
        <w:rPr>
          <w:rFonts w:asciiTheme="minorHAnsi" w:hAnsiTheme="minorHAnsi"/>
        </w:rPr>
        <w:t xml:space="preserve"> nebo pro její</w:t>
      </w:r>
      <w:r w:rsidRPr="0055471A">
        <w:rPr>
          <w:rFonts w:asciiTheme="minorHAnsi" w:hAnsiTheme="minorHAnsi"/>
        </w:rPr>
        <w:t xml:space="preserve"> ob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any, zvyšuje pozitivní obraz obce u ve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ejnosti a rozši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uje kulturní, sportovní a jin</w:t>
      </w:r>
      <w:r w:rsidR="00101E39">
        <w:rPr>
          <w:rFonts w:asciiTheme="minorHAnsi" w:hAnsiTheme="minorHAnsi"/>
        </w:rPr>
        <w:t>é</w:t>
      </w:r>
      <w:r w:rsidRPr="0055471A">
        <w:rPr>
          <w:rFonts w:asciiTheme="minorHAnsi" w:hAnsiTheme="minorHAnsi"/>
        </w:rPr>
        <w:t xml:space="preserve"> </w:t>
      </w:r>
      <w:r w:rsidR="00101E39">
        <w:rPr>
          <w:rFonts w:asciiTheme="minorHAnsi" w:hAnsiTheme="minorHAnsi"/>
        </w:rPr>
        <w:t>aktivity</w:t>
      </w:r>
      <w:r w:rsidRPr="0055471A">
        <w:rPr>
          <w:rFonts w:asciiTheme="minorHAnsi" w:hAnsiTheme="minorHAnsi"/>
        </w:rPr>
        <w:t xml:space="preserve">. </w:t>
      </w:r>
    </w:p>
    <w:p w14:paraId="47A5B1B5" w14:textId="77777777" w:rsidR="00A075E0" w:rsidRPr="0055471A" w:rsidRDefault="00A075E0" w:rsidP="00A075E0">
      <w:pPr>
        <w:pStyle w:val="Odstavecseseznamem"/>
        <w:rPr>
          <w:rFonts w:asciiTheme="minorHAnsi" w:hAnsiTheme="minorHAnsi"/>
          <w:sz w:val="16"/>
          <w:szCs w:val="16"/>
        </w:rPr>
      </w:pPr>
    </w:p>
    <w:p w14:paraId="3A9F42C6" w14:textId="77777777" w:rsidR="00054D46" w:rsidRPr="0055471A" w:rsidRDefault="00054D46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Systém poskytování finan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ních prost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</w:t>
      </w:r>
      <w:r w:rsidRPr="0055471A">
        <w:rPr>
          <w:rFonts w:asciiTheme="minorHAnsi" w:hAnsiTheme="minorHAnsi" w:cs="Arial"/>
        </w:rPr>
        <w:t xml:space="preserve">ů </w:t>
      </w:r>
      <w:r w:rsidRPr="0055471A">
        <w:rPr>
          <w:rFonts w:asciiTheme="minorHAnsi" w:hAnsiTheme="minorHAnsi"/>
        </w:rPr>
        <w:t>je založen na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edkládání žádostí o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dotaci z rozpo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tu obce, a to ve stanoveném termínu a na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edepsaném formulá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 „Žádost o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ní dotaci“. </w:t>
      </w:r>
    </w:p>
    <w:p w14:paraId="0AD16D7D" w14:textId="77777777" w:rsidR="00A075E0" w:rsidRPr="0055471A" w:rsidRDefault="00A075E0" w:rsidP="00A075E0">
      <w:pPr>
        <w:pStyle w:val="Odstavecseseznamem"/>
        <w:rPr>
          <w:rFonts w:asciiTheme="minorHAnsi" w:hAnsiTheme="minorHAnsi"/>
          <w:sz w:val="16"/>
          <w:szCs w:val="16"/>
        </w:rPr>
      </w:pPr>
    </w:p>
    <w:p w14:paraId="1F6219CC" w14:textId="77777777" w:rsidR="00054D46" w:rsidRPr="0055471A" w:rsidRDefault="00054D46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edložené žádosti jsou posuzovány grantovým výborem a poté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edkládány zastupitelstvu obce.</w:t>
      </w:r>
    </w:p>
    <w:p w14:paraId="1184623B" w14:textId="77777777" w:rsidR="00054D46" w:rsidRPr="0055471A" w:rsidRDefault="00054D46" w:rsidP="00054D46">
      <w:pPr>
        <w:rPr>
          <w:rFonts w:asciiTheme="minorHAnsi" w:hAnsiTheme="minorHAnsi"/>
          <w:sz w:val="16"/>
          <w:szCs w:val="16"/>
        </w:rPr>
      </w:pPr>
    </w:p>
    <w:p w14:paraId="1EB930FA" w14:textId="77777777" w:rsidR="00054D46" w:rsidRPr="0055471A" w:rsidRDefault="00054D46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Se žadatelem, jemuž zastupitelstvo obce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lí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dotaci, uzav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e obec </w:t>
      </w:r>
      <w:r w:rsidR="004D734B" w:rsidRPr="0055471A">
        <w:rPr>
          <w:rFonts w:asciiTheme="minorHAnsi" w:hAnsiTheme="minorHAnsi"/>
        </w:rPr>
        <w:t>Libějovice</w:t>
      </w:r>
      <w:r w:rsidRPr="0055471A">
        <w:rPr>
          <w:rFonts w:asciiTheme="minorHAnsi" w:hAnsiTheme="minorHAnsi"/>
        </w:rPr>
        <w:t xml:space="preserve"> smlouvu, která vychází z 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chto zásad a obsahuje specifické podmínky. </w:t>
      </w:r>
    </w:p>
    <w:p w14:paraId="41989B7F" w14:textId="77777777" w:rsidR="00054D46" w:rsidRPr="0055471A" w:rsidRDefault="00054D46" w:rsidP="00054D46">
      <w:pPr>
        <w:rPr>
          <w:rFonts w:asciiTheme="minorHAnsi" w:hAnsiTheme="minorHAnsi"/>
          <w:sz w:val="16"/>
          <w:szCs w:val="16"/>
        </w:rPr>
      </w:pPr>
    </w:p>
    <w:p w14:paraId="16922537" w14:textId="35E237B9" w:rsidR="00054D46" w:rsidRDefault="00054D46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Po realizaci projektu je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íjemce povinen náklady projektu 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ádn</w:t>
      </w:r>
      <w:r w:rsidRPr="0055471A">
        <w:rPr>
          <w:rFonts w:asciiTheme="minorHAnsi" w:hAnsiTheme="minorHAnsi" w:cs="Arial"/>
        </w:rPr>
        <w:t>ě</w:t>
      </w:r>
      <w:r w:rsidR="004D734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vyú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tovat a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edložit záv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re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nou zprávu. K tomuto 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elu je vydán formulá</w:t>
      </w:r>
      <w:r w:rsidRPr="0055471A">
        <w:rPr>
          <w:rFonts w:asciiTheme="minorHAnsi" w:hAnsiTheme="minorHAnsi" w:cs="Arial"/>
        </w:rPr>
        <w:t>ř</w:t>
      </w:r>
      <w:r w:rsidR="00235B57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„Vyú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tování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dotace“ a „Záv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re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ná zpráva“. </w:t>
      </w:r>
    </w:p>
    <w:p w14:paraId="7FAA6CCB" w14:textId="77777777" w:rsidR="005F03EE" w:rsidRPr="005F03EE" w:rsidRDefault="005F03EE" w:rsidP="005F03EE">
      <w:pPr>
        <w:pStyle w:val="Odstavecseseznamem"/>
        <w:rPr>
          <w:rFonts w:asciiTheme="minorHAnsi" w:hAnsiTheme="minorHAnsi"/>
        </w:rPr>
      </w:pPr>
    </w:p>
    <w:p w14:paraId="481CA254" w14:textId="77777777" w:rsidR="009C6FE8" w:rsidRDefault="005F03EE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Souběh s jinými dotačními tituly je možný pouze za podmínky zahrnutí této informace do žádosti (je-li známo, že takový dotační titul je či bude vyhlášen a žadatel podal nebo podá žádost o podporu) a zajištění transparentnosti užití při jejich souběhu pro zamezení duplicity financování při vyúčtování. </w:t>
      </w:r>
    </w:p>
    <w:p w14:paraId="0D8C50A7" w14:textId="77777777" w:rsidR="009C6FE8" w:rsidRPr="009C6FE8" w:rsidRDefault="009C6FE8" w:rsidP="009C6FE8">
      <w:pPr>
        <w:pStyle w:val="Odstavecseseznamem"/>
        <w:rPr>
          <w:rFonts w:asciiTheme="minorHAnsi" w:hAnsiTheme="minorHAnsi"/>
        </w:rPr>
      </w:pPr>
    </w:p>
    <w:p w14:paraId="5AFECBDE" w14:textId="3923FF68" w:rsidR="005F03EE" w:rsidRPr="0055471A" w:rsidRDefault="005F03EE" w:rsidP="00054D4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Pokud budou poskytnuty pro dotovaný účel prostředky z jiných dotací</w:t>
      </w:r>
      <w:r w:rsidR="009C6FE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9C6FE8">
        <w:rPr>
          <w:rFonts w:asciiTheme="minorHAnsi" w:hAnsiTheme="minorHAnsi"/>
        </w:rPr>
        <w:t>může podíl dotace z dotačního programu obce Libějovice 20</w:t>
      </w:r>
      <w:r w:rsidR="00D83DA7">
        <w:rPr>
          <w:rFonts w:asciiTheme="minorHAnsi" w:hAnsiTheme="minorHAnsi"/>
        </w:rPr>
        <w:t>2</w:t>
      </w:r>
      <w:r w:rsidR="0072550E">
        <w:rPr>
          <w:rFonts w:asciiTheme="minorHAnsi" w:hAnsiTheme="minorHAnsi"/>
        </w:rPr>
        <w:t>4</w:t>
      </w:r>
      <w:r w:rsidR="009C6FE8">
        <w:rPr>
          <w:rFonts w:asciiTheme="minorHAnsi" w:hAnsiTheme="minorHAnsi"/>
        </w:rPr>
        <w:t xml:space="preserve"> na výdajích sloužit výhradně k financování vlastního podílu akce v daném rozpočtovém roce.</w:t>
      </w:r>
    </w:p>
    <w:p w14:paraId="7BDFDC23" w14:textId="77777777" w:rsidR="00054D46" w:rsidRPr="003316F7" w:rsidRDefault="00054D46" w:rsidP="00054D46">
      <w:pPr>
        <w:rPr>
          <w:rFonts w:asciiTheme="minorHAnsi" w:hAnsiTheme="minorHAnsi"/>
        </w:rPr>
      </w:pPr>
      <w:r w:rsidRPr="0055471A">
        <w:rPr>
          <w:rFonts w:asciiTheme="minorHAnsi" w:hAnsiTheme="minorHAnsi"/>
          <w:sz w:val="30"/>
          <w:szCs w:val="30"/>
        </w:rPr>
        <w:t xml:space="preserve"> </w:t>
      </w:r>
    </w:p>
    <w:p w14:paraId="560D1869" w14:textId="77777777" w:rsidR="00241F2D" w:rsidRPr="007455FA" w:rsidRDefault="007455FA" w:rsidP="007455FA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II</w:t>
      </w:r>
    </w:p>
    <w:p w14:paraId="4F6E4AFC" w14:textId="77777777" w:rsidR="007D55AC" w:rsidRDefault="00EA46E0" w:rsidP="00054D4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EA46E0">
        <w:rPr>
          <w:rFonts w:asciiTheme="minorHAnsi" w:hAnsiTheme="minorHAnsi"/>
          <w:b/>
          <w:sz w:val="28"/>
          <w:szCs w:val="28"/>
          <w:u w:val="single"/>
        </w:rPr>
        <w:t>Veřejná podpora</w:t>
      </w:r>
    </w:p>
    <w:p w14:paraId="553F9364" w14:textId="77777777" w:rsidR="00241F2D" w:rsidRPr="003316F7" w:rsidRDefault="00241F2D" w:rsidP="00054D4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14:paraId="0306481C" w14:textId="77777777" w:rsidR="009C6FE8" w:rsidRDefault="00EA46E0" w:rsidP="00EA46E0">
      <w:pPr>
        <w:rPr>
          <w:rFonts w:asciiTheme="minorHAnsi" w:hAnsiTheme="minorHAnsi"/>
        </w:rPr>
      </w:pPr>
      <w:r w:rsidRPr="00EA46E0">
        <w:rPr>
          <w:rFonts w:asciiTheme="minorHAnsi" w:hAnsiTheme="minorHAnsi"/>
        </w:rPr>
        <w:t>Programová dotace je určena pouze na činnost, jejíž podpora nenaplňuje znaky veřejné podpory ve smyslu ustanovení čl. 107 odst. 1 Smlouvy o fungování Evropské unie. Programovou dotaci tedy nelze použít na takovou činnost, při níž dochází ke kumulativnímu naplnění definičních znaků veřejné podpory. V rámci Programové dotace budou podporovány pouze takové neekonomické aktivity</w:t>
      </w:r>
      <w:r w:rsidR="00241F2D">
        <w:rPr>
          <w:rFonts w:asciiTheme="minorHAnsi" w:hAnsiTheme="minorHAnsi"/>
        </w:rPr>
        <w:t>,</w:t>
      </w:r>
      <w:r w:rsidRPr="00EA46E0">
        <w:rPr>
          <w:rFonts w:asciiTheme="minorHAnsi" w:hAnsiTheme="minorHAnsi"/>
        </w:rPr>
        <w:t xml:space="preserve"> které mají ryze lokální charakter a nemají dopad na obchod mezi členskými státy Evropské unie.</w:t>
      </w:r>
    </w:p>
    <w:p w14:paraId="2309196A" w14:textId="77777777" w:rsidR="00241F2D" w:rsidRDefault="00241F2D" w:rsidP="00EA46E0">
      <w:pPr>
        <w:rPr>
          <w:rFonts w:asciiTheme="minorHAnsi" w:hAnsiTheme="minorHAnsi"/>
        </w:rPr>
      </w:pPr>
    </w:p>
    <w:p w14:paraId="2F20B6AD" w14:textId="77777777" w:rsidR="00241F2D" w:rsidRPr="007455FA" w:rsidRDefault="007455FA" w:rsidP="007455FA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III</w:t>
      </w:r>
    </w:p>
    <w:p w14:paraId="150CDA0D" w14:textId="77777777" w:rsidR="00054D46" w:rsidRPr="00D970F0" w:rsidRDefault="00054D46" w:rsidP="00054D4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Žadatelé</w:t>
      </w:r>
    </w:p>
    <w:p w14:paraId="2915D7FA" w14:textId="77777777" w:rsidR="004D734B" w:rsidRPr="0055471A" w:rsidRDefault="004D734B" w:rsidP="00054D46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460B4E96" w14:textId="77777777" w:rsidR="00135ADF" w:rsidRPr="0055471A" w:rsidRDefault="00054D46" w:rsidP="00135ADF">
      <w:pPr>
        <w:pStyle w:val="Odstavecseseznamem"/>
        <w:numPr>
          <w:ilvl w:val="0"/>
          <w:numId w:val="28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O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dotaci mohou žádat fyzické a právnické osoby, zájmová nebo ob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anská sdružení neziskového </w:t>
      </w:r>
      <w:r w:rsidR="00135ADF" w:rsidRPr="0055471A">
        <w:rPr>
          <w:rFonts w:asciiTheme="minorHAnsi" w:hAnsiTheme="minorHAnsi"/>
        </w:rPr>
        <w:t>charakteru</w:t>
      </w:r>
      <w:r w:rsidR="00135ADF">
        <w:rPr>
          <w:rFonts w:asciiTheme="minorHAnsi" w:hAnsiTheme="minorHAnsi"/>
        </w:rPr>
        <w:t>, jejichž</w:t>
      </w:r>
      <w:r w:rsidR="00135ADF" w:rsidRPr="0055471A">
        <w:rPr>
          <w:rFonts w:asciiTheme="minorHAnsi" w:hAnsiTheme="minorHAnsi"/>
        </w:rPr>
        <w:t xml:space="preserve"> </w:t>
      </w:r>
      <w:r w:rsidR="00135ADF" w:rsidRPr="0055471A">
        <w:rPr>
          <w:rFonts w:asciiTheme="minorHAnsi" w:hAnsiTheme="minorHAnsi" w:cs="Arial"/>
        </w:rPr>
        <w:t>č</w:t>
      </w:r>
      <w:r w:rsidR="00135ADF" w:rsidRPr="0055471A">
        <w:rPr>
          <w:rFonts w:asciiTheme="minorHAnsi" w:hAnsiTheme="minorHAnsi"/>
        </w:rPr>
        <w:t>innost bezprost</w:t>
      </w:r>
      <w:r w:rsidR="00135ADF" w:rsidRPr="0055471A">
        <w:rPr>
          <w:rFonts w:asciiTheme="minorHAnsi" w:hAnsiTheme="minorHAnsi" w:cs="Arial"/>
        </w:rPr>
        <w:t>ř</w:t>
      </w:r>
      <w:r w:rsidR="00135ADF" w:rsidRPr="0055471A">
        <w:rPr>
          <w:rFonts w:asciiTheme="minorHAnsi" w:hAnsiTheme="minorHAnsi"/>
        </w:rPr>
        <w:t>edn</w:t>
      </w:r>
      <w:r w:rsidR="00135ADF" w:rsidRPr="0055471A">
        <w:rPr>
          <w:rFonts w:asciiTheme="minorHAnsi" w:hAnsiTheme="minorHAnsi" w:cs="Arial"/>
        </w:rPr>
        <w:t xml:space="preserve">ě </w:t>
      </w:r>
      <w:r w:rsidR="00135ADF" w:rsidRPr="0055471A">
        <w:rPr>
          <w:rFonts w:asciiTheme="minorHAnsi" w:hAnsiTheme="minorHAnsi"/>
        </w:rPr>
        <w:t xml:space="preserve">souvisí s obcí Libějovice, je </w:t>
      </w:r>
      <w:r w:rsidR="00135ADF" w:rsidRPr="0055471A">
        <w:rPr>
          <w:rFonts w:asciiTheme="minorHAnsi" w:hAnsiTheme="minorHAnsi"/>
        </w:rPr>
        <w:lastRenderedPageBreak/>
        <w:t>vykonávaná na území obce</w:t>
      </w:r>
      <w:r w:rsidR="00135ADF">
        <w:rPr>
          <w:rFonts w:asciiTheme="minorHAnsi" w:hAnsiTheme="minorHAnsi"/>
        </w:rPr>
        <w:t xml:space="preserve"> nebo pro její</w:t>
      </w:r>
      <w:r w:rsidR="00135ADF" w:rsidRPr="0055471A">
        <w:rPr>
          <w:rFonts w:asciiTheme="minorHAnsi" w:hAnsiTheme="minorHAnsi"/>
        </w:rPr>
        <w:t xml:space="preserve"> ob</w:t>
      </w:r>
      <w:r w:rsidR="00135ADF" w:rsidRPr="0055471A">
        <w:rPr>
          <w:rFonts w:asciiTheme="minorHAnsi" w:hAnsiTheme="minorHAnsi" w:cs="Arial"/>
        </w:rPr>
        <w:t>č</w:t>
      </w:r>
      <w:r w:rsidR="00135ADF" w:rsidRPr="0055471A">
        <w:rPr>
          <w:rFonts w:asciiTheme="minorHAnsi" w:hAnsiTheme="minorHAnsi"/>
        </w:rPr>
        <w:t>any, zvyšuje pozitivní obraz obce u ve</w:t>
      </w:r>
      <w:r w:rsidR="00135ADF" w:rsidRPr="0055471A">
        <w:rPr>
          <w:rFonts w:asciiTheme="minorHAnsi" w:hAnsiTheme="minorHAnsi" w:cs="Arial"/>
        </w:rPr>
        <w:t>ř</w:t>
      </w:r>
      <w:r w:rsidR="00135ADF" w:rsidRPr="0055471A">
        <w:rPr>
          <w:rFonts w:asciiTheme="minorHAnsi" w:hAnsiTheme="minorHAnsi"/>
        </w:rPr>
        <w:t>ejnosti a rozši</w:t>
      </w:r>
      <w:r w:rsidR="00135ADF" w:rsidRPr="0055471A">
        <w:rPr>
          <w:rFonts w:asciiTheme="minorHAnsi" w:hAnsiTheme="minorHAnsi" w:cs="Arial"/>
        </w:rPr>
        <w:t>ř</w:t>
      </w:r>
      <w:r w:rsidR="00135ADF" w:rsidRPr="0055471A">
        <w:rPr>
          <w:rFonts w:asciiTheme="minorHAnsi" w:hAnsiTheme="minorHAnsi"/>
        </w:rPr>
        <w:t>uje kulturní, sportovní a jin</w:t>
      </w:r>
      <w:r w:rsidR="00135ADF">
        <w:rPr>
          <w:rFonts w:asciiTheme="minorHAnsi" w:hAnsiTheme="minorHAnsi"/>
        </w:rPr>
        <w:t>é</w:t>
      </w:r>
      <w:r w:rsidR="00135ADF" w:rsidRPr="0055471A">
        <w:rPr>
          <w:rFonts w:asciiTheme="minorHAnsi" w:hAnsiTheme="minorHAnsi"/>
        </w:rPr>
        <w:t xml:space="preserve"> </w:t>
      </w:r>
      <w:r w:rsidR="00135ADF">
        <w:rPr>
          <w:rFonts w:asciiTheme="minorHAnsi" w:hAnsiTheme="minorHAnsi"/>
        </w:rPr>
        <w:t>aktivity</w:t>
      </w:r>
      <w:r w:rsidR="00CE44C8">
        <w:rPr>
          <w:rFonts w:asciiTheme="minorHAnsi" w:hAnsiTheme="minorHAnsi"/>
        </w:rPr>
        <w:t xml:space="preserve"> a nemá finanční závazky vůči obci Libějovice.</w:t>
      </w:r>
    </w:p>
    <w:p w14:paraId="3AD2B63F" w14:textId="77777777" w:rsidR="00241F2D" w:rsidRDefault="00241F2D" w:rsidP="003316F7">
      <w:pPr>
        <w:rPr>
          <w:rFonts w:asciiTheme="minorHAnsi" w:hAnsiTheme="minorHAnsi"/>
          <w:sz w:val="28"/>
          <w:szCs w:val="28"/>
          <w:u w:val="single"/>
        </w:rPr>
      </w:pPr>
    </w:p>
    <w:p w14:paraId="40A65BFD" w14:textId="77777777" w:rsidR="007455FA" w:rsidRPr="007455FA" w:rsidRDefault="007455FA" w:rsidP="00710CC9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IV</w:t>
      </w:r>
    </w:p>
    <w:p w14:paraId="4923CF3A" w14:textId="77777777" w:rsidR="004D734B" w:rsidRPr="00D970F0" w:rsidRDefault="00710CC9" w:rsidP="00710CC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Opatření program</w:t>
      </w:r>
      <w:r w:rsidR="0055471A" w:rsidRPr="00D970F0">
        <w:rPr>
          <w:rFonts w:asciiTheme="minorHAnsi" w:hAnsiTheme="minorHAnsi"/>
          <w:b/>
          <w:sz w:val="28"/>
          <w:szCs w:val="28"/>
          <w:u w:val="single"/>
        </w:rPr>
        <w:t>u</w:t>
      </w:r>
    </w:p>
    <w:p w14:paraId="7DD1C77F" w14:textId="77777777" w:rsidR="00710CC9" w:rsidRPr="0055471A" w:rsidRDefault="00710CC9" w:rsidP="00710CC9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73DF54C3" w14:textId="77777777" w:rsidR="00710CC9" w:rsidRPr="0055471A" w:rsidRDefault="00C7386F" w:rsidP="00710CC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Opatření č. </w:t>
      </w:r>
      <w:r w:rsidR="00710CC9" w:rsidRPr="0055471A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CE44C8">
        <w:rPr>
          <w:rFonts w:asciiTheme="minorHAnsi" w:hAnsiTheme="minorHAnsi"/>
        </w:rPr>
        <w:t>- Celoroční</w:t>
      </w:r>
      <w:r w:rsidR="00710CC9" w:rsidRPr="0055471A">
        <w:rPr>
          <w:rFonts w:asciiTheme="minorHAnsi" w:hAnsiTheme="minorHAnsi"/>
        </w:rPr>
        <w:t xml:space="preserve"> činnost</w:t>
      </w:r>
    </w:p>
    <w:p w14:paraId="59C39FF8" w14:textId="77777777" w:rsidR="00710CC9" w:rsidRDefault="00C7386F" w:rsidP="00710CC9">
      <w:pPr>
        <w:rPr>
          <w:rFonts w:asciiTheme="minorHAnsi" w:hAnsiTheme="minorHAnsi"/>
        </w:rPr>
      </w:pPr>
      <w:r>
        <w:rPr>
          <w:rFonts w:asciiTheme="minorHAnsi" w:hAnsiTheme="minorHAnsi"/>
        </w:rPr>
        <w:t>Opatření č.</w:t>
      </w:r>
      <w:r w:rsidR="009C6FE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2 - </w:t>
      </w:r>
      <w:r w:rsidR="007A3ACC">
        <w:rPr>
          <w:rFonts w:asciiTheme="minorHAnsi" w:hAnsiTheme="minorHAnsi"/>
        </w:rPr>
        <w:t>Jednorázové akce</w:t>
      </w:r>
    </w:p>
    <w:p w14:paraId="40DCD2EC" w14:textId="77777777" w:rsidR="007D55AC" w:rsidRPr="003316F7" w:rsidRDefault="007D55AC" w:rsidP="004D734B">
      <w:pPr>
        <w:jc w:val="center"/>
        <w:rPr>
          <w:rFonts w:asciiTheme="minorHAnsi" w:hAnsiTheme="minorHAnsi"/>
          <w:u w:val="single"/>
        </w:rPr>
      </w:pPr>
    </w:p>
    <w:p w14:paraId="72947BCD" w14:textId="77777777" w:rsidR="007455FA" w:rsidRPr="007455FA" w:rsidRDefault="007455FA" w:rsidP="004D734B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V</w:t>
      </w:r>
    </w:p>
    <w:p w14:paraId="455E6008" w14:textId="77777777" w:rsidR="00054D46" w:rsidRPr="00D970F0" w:rsidRDefault="00054D46" w:rsidP="004D734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Projekt</w:t>
      </w:r>
    </w:p>
    <w:p w14:paraId="5096F6C9" w14:textId="77777777" w:rsidR="004D734B" w:rsidRPr="0055471A" w:rsidRDefault="004D734B" w:rsidP="004D734B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4A865BBB" w14:textId="77777777" w:rsidR="00054D46" w:rsidRPr="0055471A" w:rsidRDefault="00054D46" w:rsidP="0055471A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Projektem se rozumí </w:t>
      </w:r>
      <w:r w:rsidR="00CF2F38">
        <w:rPr>
          <w:rFonts w:asciiTheme="minorHAnsi" w:hAnsiTheme="minorHAnsi"/>
        </w:rPr>
        <w:t xml:space="preserve">akce nebo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innost, na kterou žadatel žádá o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ní dotaci.  </w:t>
      </w:r>
    </w:p>
    <w:p w14:paraId="1F79DF31" w14:textId="77777777" w:rsidR="00A075E0" w:rsidRPr="0055471A" w:rsidRDefault="00A075E0" w:rsidP="00A075E0">
      <w:pPr>
        <w:pStyle w:val="Odstavecseseznamem"/>
        <w:rPr>
          <w:rFonts w:asciiTheme="minorHAnsi" w:hAnsiTheme="minorHAnsi"/>
          <w:sz w:val="16"/>
          <w:szCs w:val="16"/>
        </w:rPr>
      </w:pPr>
    </w:p>
    <w:p w14:paraId="21740E81" w14:textId="77777777" w:rsidR="00054D46" w:rsidRPr="0055471A" w:rsidRDefault="00054D46" w:rsidP="004D734B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Z poskytnutých finan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ních prost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</w:t>
      </w:r>
      <w:r w:rsidRPr="0055471A">
        <w:rPr>
          <w:rFonts w:asciiTheme="minorHAnsi" w:hAnsiTheme="minorHAnsi" w:cs="Arial"/>
        </w:rPr>
        <w:t>ů</w:t>
      </w:r>
      <w:r w:rsidR="004D734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lze hradi</w:t>
      </w:r>
      <w:r w:rsidR="004D734B" w:rsidRPr="0055471A">
        <w:rPr>
          <w:rFonts w:asciiTheme="minorHAnsi" w:hAnsiTheme="minorHAnsi"/>
        </w:rPr>
        <w:t xml:space="preserve">t výdaje nezbytné pro realizaci </w:t>
      </w:r>
      <w:r w:rsidRPr="0055471A">
        <w:rPr>
          <w:rFonts w:asciiTheme="minorHAnsi" w:hAnsiTheme="minorHAnsi"/>
        </w:rPr>
        <w:t>projektu,</w:t>
      </w:r>
      <w:r w:rsidR="004D734B" w:rsidRPr="0055471A">
        <w:rPr>
          <w:rFonts w:asciiTheme="minorHAnsi" w:hAnsiTheme="minorHAnsi"/>
        </w:rPr>
        <w:t xml:space="preserve"> </w:t>
      </w:r>
      <w:r w:rsidRPr="0055471A">
        <w:rPr>
          <w:rFonts w:asciiTheme="minorHAnsi" w:hAnsiTheme="minorHAnsi"/>
        </w:rPr>
        <w:t>které jsou identifikovatelné, 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etn</w:t>
      </w:r>
      <w:r w:rsidRPr="0055471A">
        <w:rPr>
          <w:rFonts w:asciiTheme="minorHAnsi" w:hAnsiTheme="minorHAnsi" w:cs="Arial"/>
        </w:rPr>
        <w:t>ě</w:t>
      </w:r>
      <w:r w:rsidR="004D734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evidované, ov</w:t>
      </w:r>
      <w:r w:rsidRPr="0055471A">
        <w:rPr>
          <w:rFonts w:asciiTheme="minorHAnsi" w:hAnsiTheme="minorHAnsi" w:cs="Arial"/>
        </w:rPr>
        <w:t>ěř</w:t>
      </w:r>
      <w:r w:rsidRPr="0055471A">
        <w:rPr>
          <w:rFonts w:asciiTheme="minorHAnsi" w:hAnsiTheme="minorHAnsi"/>
        </w:rPr>
        <w:t xml:space="preserve">itelné a podložené originálními dokumenty. </w:t>
      </w:r>
    </w:p>
    <w:p w14:paraId="7C5D2B13" w14:textId="77777777" w:rsidR="00A075E0" w:rsidRPr="0055471A" w:rsidRDefault="00A075E0" w:rsidP="00A075E0">
      <w:pPr>
        <w:pStyle w:val="Odstavecseseznamem"/>
        <w:rPr>
          <w:rFonts w:asciiTheme="minorHAnsi" w:hAnsiTheme="minorHAnsi"/>
          <w:sz w:val="16"/>
          <w:szCs w:val="16"/>
        </w:rPr>
      </w:pPr>
    </w:p>
    <w:p w14:paraId="1D4A6B4B" w14:textId="77777777" w:rsidR="004D734B" w:rsidRPr="0055471A" w:rsidRDefault="00054D46" w:rsidP="004D734B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Finan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ísp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vek se neposkytuje na:</w:t>
      </w:r>
    </w:p>
    <w:p w14:paraId="4B02EB98" w14:textId="77777777" w:rsidR="00054D46" w:rsidRPr="0055471A" w:rsidRDefault="00054D46" w:rsidP="004D734B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po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ízení 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ního majetku </w:t>
      </w:r>
    </w:p>
    <w:p w14:paraId="4A150DC5" w14:textId="77777777" w:rsidR="00054D46" w:rsidRPr="0055471A" w:rsidRDefault="00054D46" w:rsidP="004D734B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nákup nemovitostí a pozemk</w:t>
      </w:r>
      <w:r w:rsidRPr="0055471A">
        <w:rPr>
          <w:rFonts w:asciiTheme="minorHAnsi" w:hAnsiTheme="minorHAnsi" w:cs="Arial"/>
        </w:rPr>
        <w:t>ů</w:t>
      </w:r>
    </w:p>
    <w:p w14:paraId="24BE1975" w14:textId="77777777" w:rsidR="00054D46" w:rsidRPr="0055471A" w:rsidRDefault="00054D46" w:rsidP="004D734B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pohošt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ní a </w:t>
      </w:r>
      <w:r w:rsidR="00320B33" w:rsidRPr="0055471A">
        <w:rPr>
          <w:rFonts w:asciiTheme="minorHAnsi" w:hAnsiTheme="minorHAnsi"/>
        </w:rPr>
        <w:t>stravné</w:t>
      </w:r>
      <w:r w:rsidR="00320B33">
        <w:rPr>
          <w:rFonts w:asciiTheme="minorHAnsi" w:hAnsiTheme="minorHAnsi"/>
        </w:rPr>
        <w:t xml:space="preserve"> (mimo</w:t>
      </w:r>
      <w:r w:rsidR="009C6FE8">
        <w:rPr>
          <w:rFonts w:asciiTheme="minorHAnsi" w:hAnsiTheme="minorHAnsi"/>
        </w:rPr>
        <w:t xml:space="preserve"> alkoholu)</w:t>
      </w:r>
      <w:r w:rsidRPr="00135ADF">
        <w:rPr>
          <w:rFonts w:asciiTheme="minorHAnsi" w:hAnsiTheme="minorHAnsi"/>
        </w:rPr>
        <w:t>, jehož výše p</w:t>
      </w:r>
      <w:r w:rsidRPr="00135ADF">
        <w:rPr>
          <w:rFonts w:asciiTheme="minorHAnsi" w:hAnsiTheme="minorHAnsi" w:cs="Arial"/>
        </w:rPr>
        <w:t>ř</w:t>
      </w:r>
      <w:r w:rsidRPr="00135ADF">
        <w:rPr>
          <w:rFonts w:asciiTheme="minorHAnsi" w:hAnsiTheme="minorHAnsi"/>
        </w:rPr>
        <w:t xml:space="preserve">esahuje </w:t>
      </w:r>
      <w:proofErr w:type="gramStart"/>
      <w:r w:rsidR="00135ADF" w:rsidRPr="00135ADF">
        <w:rPr>
          <w:rFonts w:asciiTheme="minorHAnsi" w:hAnsiTheme="minorHAnsi"/>
        </w:rPr>
        <w:t>2</w:t>
      </w:r>
      <w:r w:rsidRPr="00135ADF">
        <w:rPr>
          <w:rFonts w:asciiTheme="minorHAnsi" w:hAnsiTheme="minorHAnsi"/>
        </w:rPr>
        <w:t>0%</w:t>
      </w:r>
      <w:proofErr w:type="gramEnd"/>
      <w:r w:rsidRPr="00135ADF">
        <w:rPr>
          <w:rFonts w:asciiTheme="minorHAnsi" w:hAnsiTheme="minorHAnsi"/>
        </w:rPr>
        <w:t xml:space="preserve"> celkových náklad</w:t>
      </w:r>
      <w:r w:rsidRPr="00135ADF">
        <w:rPr>
          <w:rFonts w:asciiTheme="minorHAnsi" w:hAnsiTheme="minorHAnsi" w:cs="Arial"/>
        </w:rPr>
        <w:t>ů</w:t>
      </w:r>
      <w:r w:rsidR="004D734B" w:rsidRPr="00135ADF">
        <w:rPr>
          <w:rFonts w:asciiTheme="minorHAnsi" w:hAnsiTheme="minorHAnsi" w:cs="Arial"/>
        </w:rPr>
        <w:t xml:space="preserve"> </w:t>
      </w:r>
      <w:r w:rsidRPr="00135ADF">
        <w:rPr>
          <w:rFonts w:asciiTheme="minorHAnsi" w:hAnsiTheme="minorHAnsi"/>
        </w:rPr>
        <w:t>na projekt</w:t>
      </w:r>
      <w:r w:rsidRPr="0055471A">
        <w:rPr>
          <w:rFonts w:asciiTheme="minorHAnsi" w:hAnsiTheme="minorHAnsi"/>
        </w:rPr>
        <w:t xml:space="preserve"> </w:t>
      </w:r>
    </w:p>
    <w:p w14:paraId="2BE35DA5" w14:textId="77777777" w:rsidR="00054D46" w:rsidRDefault="00054D46" w:rsidP="004D734B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dary (s výjimkou v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cných cen v sout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žích) </w:t>
      </w:r>
    </w:p>
    <w:p w14:paraId="4C8C4900" w14:textId="77777777" w:rsidR="007A3ACC" w:rsidRPr="0055471A" w:rsidRDefault="007A3ACC" w:rsidP="004D734B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veškeré pohoštění, stravné a věcné ceny s obsahem alkoholu</w:t>
      </w:r>
    </w:p>
    <w:p w14:paraId="3CD95878" w14:textId="77777777" w:rsidR="00054D46" w:rsidRDefault="00054D46" w:rsidP="004D734B">
      <w:pPr>
        <w:pStyle w:val="Odstavecseseznamem"/>
        <w:numPr>
          <w:ilvl w:val="1"/>
          <w:numId w:val="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nespecifikované výdaje, tj. takové, které nelze 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etn</w:t>
      </w:r>
      <w:r w:rsidRPr="0055471A">
        <w:rPr>
          <w:rFonts w:asciiTheme="minorHAnsi" w:hAnsiTheme="minorHAnsi" w:cs="Arial"/>
        </w:rPr>
        <w:t>ě</w:t>
      </w:r>
      <w:r w:rsidR="004D734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 xml:space="preserve">doložit. </w:t>
      </w:r>
    </w:p>
    <w:p w14:paraId="7923DAC4" w14:textId="77777777" w:rsidR="00D970F0" w:rsidRPr="0055471A" w:rsidRDefault="00D970F0" w:rsidP="00D970F0">
      <w:pPr>
        <w:pStyle w:val="Odstavecseseznamem"/>
        <w:ind w:left="1440"/>
        <w:rPr>
          <w:rFonts w:asciiTheme="minorHAnsi" w:hAnsiTheme="minorHAnsi"/>
        </w:rPr>
      </w:pPr>
    </w:p>
    <w:p w14:paraId="6F8C95F9" w14:textId="5EBE2C54" w:rsidR="004D734B" w:rsidRDefault="00303283" w:rsidP="00D970F0">
      <w:pPr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r w:rsidR="00D970F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Uznatelnými výdaji jsou výdaje vzniklé v</w:t>
      </w:r>
      <w:r w:rsidR="007A3ACC">
        <w:rPr>
          <w:rFonts w:asciiTheme="minorHAnsi" w:hAnsiTheme="minorHAnsi"/>
        </w:rPr>
        <w:t> roce 20</w:t>
      </w:r>
      <w:r w:rsidR="00665177">
        <w:rPr>
          <w:rFonts w:asciiTheme="minorHAnsi" w:hAnsiTheme="minorHAnsi"/>
        </w:rPr>
        <w:t>2</w:t>
      </w:r>
      <w:r w:rsidR="0072550E">
        <w:rPr>
          <w:rFonts w:asciiTheme="minorHAnsi" w:hAnsiTheme="minorHAnsi"/>
        </w:rPr>
        <w:t>4</w:t>
      </w:r>
      <w:r w:rsidR="007A3ACC">
        <w:rPr>
          <w:rFonts w:asciiTheme="minorHAnsi" w:hAnsiTheme="minorHAnsi"/>
        </w:rPr>
        <w:t>.</w:t>
      </w:r>
    </w:p>
    <w:p w14:paraId="7F626C90" w14:textId="77777777" w:rsidR="007455FA" w:rsidRPr="00303283" w:rsidRDefault="007455FA" w:rsidP="00D970F0">
      <w:pPr>
        <w:ind w:left="709" w:hanging="283"/>
        <w:rPr>
          <w:rFonts w:asciiTheme="minorHAnsi" w:hAnsiTheme="minorHAnsi"/>
        </w:rPr>
      </w:pPr>
    </w:p>
    <w:p w14:paraId="7DEBBAEF" w14:textId="77777777" w:rsidR="007D55AC" w:rsidRPr="007455FA" w:rsidRDefault="007455FA" w:rsidP="004D734B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VI</w:t>
      </w:r>
    </w:p>
    <w:p w14:paraId="576F4EF2" w14:textId="77777777" w:rsidR="00054D46" w:rsidRPr="00D970F0" w:rsidRDefault="00054D46" w:rsidP="004D734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Žádost</w:t>
      </w:r>
    </w:p>
    <w:p w14:paraId="643477F2" w14:textId="77777777" w:rsidR="00A075E0" w:rsidRPr="0055471A" w:rsidRDefault="00A075E0" w:rsidP="004D734B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4BEA7D8B" w14:textId="77777777" w:rsidR="00054D46" w:rsidRDefault="00054D46" w:rsidP="00A075E0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Žádost </w:t>
      </w:r>
      <w:r w:rsidR="00135ADF">
        <w:rPr>
          <w:rFonts w:asciiTheme="minorHAnsi" w:hAnsiTheme="minorHAnsi"/>
        </w:rPr>
        <w:t xml:space="preserve">o </w:t>
      </w:r>
      <w:r w:rsidRPr="0055471A">
        <w:rPr>
          <w:rFonts w:asciiTheme="minorHAnsi" w:hAnsiTheme="minorHAnsi"/>
        </w:rPr>
        <w:t>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dotaci bude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ijata a post</w:t>
      </w:r>
      <w:r w:rsidR="00A075E0" w:rsidRPr="0055471A">
        <w:rPr>
          <w:rFonts w:asciiTheme="minorHAnsi" w:hAnsiTheme="minorHAnsi"/>
        </w:rPr>
        <w:t xml:space="preserve">oupena k posouzení pouze tehdy, </w:t>
      </w:r>
      <w:r w:rsidRPr="0055471A">
        <w:rPr>
          <w:rFonts w:asciiTheme="minorHAnsi" w:hAnsiTheme="minorHAnsi"/>
        </w:rPr>
        <w:t>bude-li</w:t>
      </w:r>
      <w:r w:rsidR="00A075E0" w:rsidRPr="0055471A">
        <w:rPr>
          <w:rFonts w:asciiTheme="minorHAnsi" w:hAnsiTheme="minorHAnsi"/>
        </w:rPr>
        <w:t xml:space="preserve"> </w:t>
      </w:r>
      <w:r w:rsidRPr="0055471A">
        <w:rPr>
          <w:rFonts w:asciiTheme="minorHAnsi" w:hAnsiTheme="minorHAnsi"/>
        </w:rPr>
        <w:t>podána na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edepsaném formulá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 „Žádost o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dotaci“, bude obsahovat veškeré povinné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ílohy, bude vypln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na úpln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,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iteln</w:t>
      </w:r>
      <w:r w:rsidRPr="0055471A">
        <w:rPr>
          <w:rFonts w:asciiTheme="minorHAnsi" w:hAnsiTheme="minorHAnsi" w:cs="Arial"/>
        </w:rPr>
        <w:t>ě</w:t>
      </w:r>
      <w:r w:rsidR="00A075E0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a žadatel a jeho projekt budou spl</w:t>
      </w:r>
      <w:r w:rsidRPr="0055471A">
        <w:rPr>
          <w:rFonts w:asciiTheme="minorHAnsi" w:hAnsiTheme="minorHAnsi" w:cs="Arial"/>
        </w:rPr>
        <w:t>ň</w:t>
      </w:r>
      <w:r w:rsidRPr="0055471A">
        <w:rPr>
          <w:rFonts w:asciiTheme="minorHAnsi" w:hAnsiTheme="minorHAnsi"/>
        </w:rPr>
        <w:t>ovat veškeré podmínky uvedené v 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chto zásadách. </w:t>
      </w:r>
    </w:p>
    <w:p w14:paraId="7DDF1648" w14:textId="77777777" w:rsidR="008F3DA7" w:rsidRDefault="008F3DA7" w:rsidP="008F3DA7">
      <w:pPr>
        <w:pStyle w:val="Odstavecseseznamem"/>
        <w:rPr>
          <w:rFonts w:asciiTheme="minorHAnsi" w:hAnsiTheme="minorHAnsi"/>
        </w:rPr>
      </w:pPr>
    </w:p>
    <w:p w14:paraId="7266D1B9" w14:textId="77777777" w:rsidR="008F3DA7" w:rsidRPr="008F3DA7" w:rsidRDefault="00F623E0" w:rsidP="008F3DA7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Žádost </w:t>
      </w:r>
      <w:r w:rsidRPr="0055471A">
        <w:rPr>
          <w:rFonts w:asciiTheme="minorHAnsi" w:hAnsiTheme="minorHAnsi"/>
        </w:rPr>
        <w:t>včetně</w:t>
      </w:r>
      <w:r w:rsidR="008F3DA7" w:rsidRPr="0055471A">
        <w:rPr>
          <w:rFonts w:asciiTheme="minorHAnsi" w:hAnsiTheme="minorHAnsi" w:cs="Arial"/>
        </w:rPr>
        <w:t xml:space="preserve"> </w:t>
      </w:r>
      <w:r w:rsidR="008F3DA7" w:rsidRPr="0055471A">
        <w:rPr>
          <w:rFonts w:asciiTheme="minorHAnsi" w:hAnsiTheme="minorHAnsi"/>
        </w:rPr>
        <w:t>povinných p</w:t>
      </w:r>
      <w:r w:rsidR="008F3DA7" w:rsidRPr="0055471A">
        <w:rPr>
          <w:rFonts w:asciiTheme="minorHAnsi" w:hAnsiTheme="minorHAnsi" w:cs="Arial"/>
        </w:rPr>
        <w:t>ř</w:t>
      </w:r>
      <w:r w:rsidR="008F3DA7" w:rsidRPr="0055471A">
        <w:rPr>
          <w:rFonts w:asciiTheme="minorHAnsi" w:hAnsiTheme="minorHAnsi"/>
        </w:rPr>
        <w:t>íloh se podává za každ</w:t>
      </w:r>
      <w:r w:rsidR="008F3DA7">
        <w:rPr>
          <w:rFonts w:asciiTheme="minorHAnsi" w:hAnsiTheme="minorHAnsi"/>
        </w:rPr>
        <w:t>é opatření</w:t>
      </w:r>
      <w:r w:rsidR="008F3DA7" w:rsidRPr="0055471A">
        <w:rPr>
          <w:rFonts w:asciiTheme="minorHAnsi" w:hAnsiTheme="minorHAnsi"/>
        </w:rPr>
        <w:t xml:space="preserve"> zvláš</w:t>
      </w:r>
      <w:r w:rsidR="008F3DA7" w:rsidRPr="0055471A">
        <w:rPr>
          <w:rFonts w:asciiTheme="minorHAnsi" w:hAnsiTheme="minorHAnsi" w:cs="Arial"/>
        </w:rPr>
        <w:t>ť</w:t>
      </w:r>
      <w:r w:rsidR="008F3DA7" w:rsidRPr="0055471A">
        <w:rPr>
          <w:rFonts w:asciiTheme="minorHAnsi" w:hAnsiTheme="minorHAnsi"/>
        </w:rPr>
        <w:t xml:space="preserve">. </w:t>
      </w:r>
    </w:p>
    <w:p w14:paraId="6D8892ED" w14:textId="77777777" w:rsidR="00A075E0" w:rsidRPr="0055471A" w:rsidRDefault="00A075E0" w:rsidP="00A075E0">
      <w:pPr>
        <w:pStyle w:val="Odstavecseseznamem"/>
        <w:rPr>
          <w:rFonts w:asciiTheme="minorHAnsi" w:hAnsiTheme="minorHAnsi"/>
          <w:sz w:val="16"/>
          <w:szCs w:val="16"/>
        </w:rPr>
      </w:pPr>
    </w:p>
    <w:p w14:paraId="2B797D85" w14:textId="77777777" w:rsidR="00CF2F38" w:rsidRDefault="00CF2F38" w:rsidP="00CF2F3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 se poskytuje v 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chto oblastech: </w:t>
      </w:r>
    </w:p>
    <w:p w14:paraId="6ED10EB0" w14:textId="77777777" w:rsidR="00CF2F38" w:rsidRPr="00CF2F38" w:rsidRDefault="00CF2F38" w:rsidP="00CF2F38">
      <w:pPr>
        <w:pStyle w:val="Odstavecseseznamem"/>
        <w:rPr>
          <w:rFonts w:asciiTheme="minorHAnsi" w:hAnsiTheme="minorHAnsi"/>
          <w:sz w:val="16"/>
          <w:szCs w:val="16"/>
        </w:rPr>
      </w:pPr>
    </w:p>
    <w:p w14:paraId="652D58B1" w14:textId="77777777" w:rsidR="00CF2F38" w:rsidRPr="00135ADF" w:rsidRDefault="00CF2F38" w:rsidP="00135ADF">
      <w:pPr>
        <w:rPr>
          <w:rFonts w:asciiTheme="minorHAnsi" w:hAnsiTheme="minorHAnsi"/>
          <w:u w:val="single"/>
        </w:rPr>
      </w:pPr>
      <w:r w:rsidRPr="00CF2F38">
        <w:rPr>
          <w:rFonts w:asciiTheme="minorHAnsi" w:hAnsiTheme="minorHAnsi"/>
          <w:u w:val="single"/>
        </w:rPr>
        <w:t>Opatření č</w:t>
      </w:r>
      <w:r w:rsidRPr="00135ADF">
        <w:rPr>
          <w:rFonts w:asciiTheme="minorHAnsi" w:hAnsiTheme="minorHAnsi"/>
          <w:u w:val="single"/>
        </w:rPr>
        <w:t>. 1</w:t>
      </w:r>
      <w:r w:rsidR="00135ADF" w:rsidRPr="00135ADF">
        <w:rPr>
          <w:rFonts w:asciiTheme="minorHAnsi" w:hAnsiTheme="minorHAnsi"/>
          <w:u w:val="single"/>
        </w:rPr>
        <w:t xml:space="preserve"> - </w:t>
      </w:r>
      <w:r w:rsidR="00CE44C8">
        <w:rPr>
          <w:rFonts w:asciiTheme="minorHAnsi" w:hAnsiTheme="minorHAnsi"/>
          <w:u w:val="single"/>
        </w:rPr>
        <w:t>Celoroční</w:t>
      </w:r>
      <w:r w:rsidR="00135ADF" w:rsidRPr="00135ADF">
        <w:rPr>
          <w:rFonts w:asciiTheme="minorHAnsi" w:hAnsiTheme="minorHAnsi"/>
          <w:u w:val="single"/>
        </w:rPr>
        <w:t xml:space="preserve"> činnost</w:t>
      </w:r>
    </w:p>
    <w:p w14:paraId="17B067BA" w14:textId="77777777" w:rsidR="00CF2F38" w:rsidRPr="00CF2F38" w:rsidRDefault="00CF2F38" w:rsidP="00CF2F38">
      <w:pPr>
        <w:ind w:left="709"/>
        <w:rPr>
          <w:rFonts w:asciiTheme="minorHAnsi" w:hAnsiTheme="minorHAnsi"/>
        </w:rPr>
      </w:pPr>
      <w:r w:rsidRPr="0055471A">
        <w:rPr>
          <w:rFonts w:asciiTheme="minorHAnsi" w:hAnsiTheme="minorHAnsi"/>
        </w:rPr>
        <w:t>a) Sport – dále se 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lí na tyto okruhy: </w:t>
      </w:r>
    </w:p>
    <w:p w14:paraId="658813D9" w14:textId="77777777" w:rsidR="00CF2F38" w:rsidRPr="0055471A" w:rsidRDefault="00CF2F38" w:rsidP="00CF2F38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podpora celoro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ní sportovní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innosti, </w:t>
      </w:r>
    </w:p>
    <w:p w14:paraId="306E5E66" w14:textId="77777777" w:rsidR="00CF2F38" w:rsidRDefault="00CF2F38" w:rsidP="00CF2F38">
      <w:pPr>
        <w:ind w:left="993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podpora nov</w:t>
      </w:r>
      <w:r w:rsidRPr="0055471A">
        <w:rPr>
          <w:rFonts w:asciiTheme="minorHAnsi" w:hAnsiTheme="minorHAnsi" w:cs="Arial"/>
        </w:rPr>
        <w:t xml:space="preserve">ě </w:t>
      </w:r>
      <w:r w:rsidRPr="0055471A">
        <w:rPr>
          <w:rFonts w:asciiTheme="minorHAnsi" w:hAnsiTheme="minorHAnsi"/>
        </w:rPr>
        <w:t>vznikajících nebo málo rozší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ených sportovních odv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tví, </w:t>
      </w:r>
    </w:p>
    <w:p w14:paraId="15283E7B" w14:textId="77777777" w:rsidR="00CF2F38" w:rsidRPr="00CF2F38" w:rsidRDefault="00CF2F38" w:rsidP="00CF2F38">
      <w:pPr>
        <w:rPr>
          <w:rFonts w:asciiTheme="minorHAnsi" w:hAnsiTheme="minorHAnsi"/>
          <w:sz w:val="16"/>
          <w:szCs w:val="16"/>
        </w:rPr>
      </w:pPr>
    </w:p>
    <w:p w14:paraId="43F1BCD7" w14:textId="77777777" w:rsidR="00CF2F38" w:rsidRPr="0055471A" w:rsidRDefault="00135ADF" w:rsidP="00CF2F38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b) K</w:t>
      </w:r>
      <w:r w:rsidR="00CF2F38" w:rsidRPr="0055471A">
        <w:rPr>
          <w:rFonts w:asciiTheme="minorHAnsi" w:hAnsiTheme="minorHAnsi"/>
        </w:rPr>
        <w:t xml:space="preserve">ultura:  </w:t>
      </w:r>
    </w:p>
    <w:p w14:paraId="2BE65AE0" w14:textId="77777777" w:rsidR="00CF2F38" w:rsidRPr="0055471A" w:rsidRDefault="00CF2F38" w:rsidP="00CF2F38">
      <w:pPr>
        <w:ind w:left="993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 xml:space="preserve">podpora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innosti kulturních spolk</w:t>
      </w:r>
      <w:r w:rsidRPr="0055471A">
        <w:rPr>
          <w:rFonts w:asciiTheme="minorHAnsi" w:hAnsiTheme="minorHAnsi" w:cs="Arial"/>
        </w:rPr>
        <w:t xml:space="preserve">ů </w:t>
      </w:r>
      <w:r w:rsidRPr="0055471A">
        <w:rPr>
          <w:rFonts w:asciiTheme="minorHAnsi" w:hAnsiTheme="minorHAnsi"/>
        </w:rPr>
        <w:t>a soubor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 xml:space="preserve">, </w:t>
      </w:r>
    </w:p>
    <w:p w14:paraId="3F3903E3" w14:textId="77777777" w:rsidR="00CF2F38" w:rsidRPr="00CF2F38" w:rsidRDefault="00CF2F38" w:rsidP="00CF2F38">
      <w:pPr>
        <w:ind w:left="993"/>
        <w:rPr>
          <w:rFonts w:asciiTheme="minorHAnsi" w:hAnsiTheme="minorHAnsi" w:cs="Arial"/>
          <w:sz w:val="16"/>
          <w:szCs w:val="16"/>
        </w:rPr>
      </w:pPr>
    </w:p>
    <w:p w14:paraId="0957045E" w14:textId="77777777" w:rsidR="00CF2F38" w:rsidRPr="0055471A" w:rsidRDefault="00CF2F38" w:rsidP="00CF2F38">
      <w:pPr>
        <w:ind w:left="709"/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c) Ostatní zájmové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innosti – dále se 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lí na tyto okruhy: </w:t>
      </w:r>
    </w:p>
    <w:p w14:paraId="6A4F4903" w14:textId="77777777" w:rsidR="00CF2F38" w:rsidRPr="0055471A" w:rsidRDefault="00CF2F38" w:rsidP="00CF2F38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projekty zam</w:t>
      </w:r>
      <w:r w:rsidRPr="0055471A">
        <w:rPr>
          <w:rFonts w:asciiTheme="minorHAnsi" w:hAnsiTheme="minorHAnsi" w:cs="Arial"/>
        </w:rPr>
        <w:t>ěř</w:t>
      </w:r>
      <w:r w:rsidRPr="0055471A">
        <w:rPr>
          <w:rFonts w:asciiTheme="minorHAnsi" w:hAnsiTheme="minorHAnsi"/>
        </w:rPr>
        <w:t xml:space="preserve">ené na </w:t>
      </w:r>
      <w:r w:rsidR="00CE44C8">
        <w:rPr>
          <w:rFonts w:asciiTheme="minorHAnsi" w:hAnsiTheme="minorHAnsi"/>
        </w:rPr>
        <w:t xml:space="preserve">celoroční </w:t>
      </w:r>
      <w:r>
        <w:rPr>
          <w:rFonts w:asciiTheme="minorHAnsi" w:hAnsiTheme="minorHAnsi"/>
        </w:rPr>
        <w:t xml:space="preserve">činnost </w:t>
      </w:r>
      <w:r w:rsidR="00135ADF">
        <w:rPr>
          <w:rFonts w:asciiTheme="minorHAnsi" w:hAnsiTheme="minorHAnsi"/>
        </w:rPr>
        <w:t xml:space="preserve">a </w:t>
      </w:r>
      <w:r w:rsidRPr="0055471A">
        <w:rPr>
          <w:rFonts w:asciiTheme="minorHAnsi" w:hAnsiTheme="minorHAnsi"/>
        </w:rPr>
        <w:t>spole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enské aktivity 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tí a </w:t>
      </w:r>
      <w:r w:rsidR="00135ADF">
        <w:rPr>
          <w:rFonts w:asciiTheme="minorHAnsi" w:hAnsiTheme="minorHAnsi"/>
        </w:rPr>
        <w:t>dospělých</w:t>
      </w:r>
      <w:r w:rsidRPr="0055471A">
        <w:rPr>
          <w:rFonts w:asciiTheme="minorHAnsi" w:hAnsiTheme="minorHAnsi"/>
        </w:rPr>
        <w:t xml:space="preserve">, </w:t>
      </w:r>
    </w:p>
    <w:p w14:paraId="7EB0E123" w14:textId="77777777" w:rsidR="00CF2F38" w:rsidRPr="0055471A" w:rsidRDefault="00CF2F38" w:rsidP="00CF2F38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projekty zam</w:t>
      </w:r>
      <w:r w:rsidRPr="0055471A">
        <w:rPr>
          <w:rFonts w:asciiTheme="minorHAnsi" w:hAnsiTheme="minorHAnsi" w:cs="Arial"/>
        </w:rPr>
        <w:t>ěř</w:t>
      </w:r>
      <w:r w:rsidRPr="0055471A">
        <w:rPr>
          <w:rFonts w:asciiTheme="minorHAnsi" w:hAnsiTheme="minorHAnsi"/>
        </w:rPr>
        <w:t>ené cílen</w:t>
      </w:r>
      <w:r w:rsidRPr="0055471A">
        <w:rPr>
          <w:rFonts w:asciiTheme="minorHAnsi" w:hAnsiTheme="minorHAnsi" w:cs="Arial"/>
        </w:rPr>
        <w:t xml:space="preserve">ě </w:t>
      </w:r>
      <w:r w:rsidRPr="0055471A">
        <w:rPr>
          <w:rFonts w:asciiTheme="minorHAnsi" w:hAnsiTheme="minorHAnsi"/>
        </w:rPr>
        <w:t>na prevenci sociáln</w:t>
      </w:r>
      <w:r w:rsidRPr="0055471A">
        <w:rPr>
          <w:rFonts w:asciiTheme="minorHAnsi" w:hAnsiTheme="minorHAnsi" w:cs="Arial"/>
        </w:rPr>
        <w:t xml:space="preserve">ě </w:t>
      </w:r>
      <w:r w:rsidRPr="0055471A">
        <w:rPr>
          <w:rFonts w:asciiTheme="minorHAnsi" w:hAnsiTheme="minorHAnsi"/>
        </w:rPr>
        <w:t>patologických jev</w:t>
      </w:r>
      <w:r w:rsidRPr="0055471A">
        <w:rPr>
          <w:rFonts w:asciiTheme="minorHAnsi" w:hAnsiTheme="minorHAnsi" w:cs="Arial"/>
        </w:rPr>
        <w:t xml:space="preserve">ů </w:t>
      </w:r>
      <w:r w:rsidRPr="0055471A">
        <w:rPr>
          <w:rFonts w:asciiTheme="minorHAnsi" w:hAnsiTheme="minorHAnsi"/>
        </w:rPr>
        <w:t>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tí a mládeže, </w:t>
      </w:r>
    </w:p>
    <w:p w14:paraId="62B9EEE1" w14:textId="77777777" w:rsidR="00CF2F38" w:rsidRDefault="00CF2F38" w:rsidP="00CF2F38">
      <w:pPr>
        <w:ind w:left="993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 xml:space="preserve">podpora zájmové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innosti spolk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 xml:space="preserve">. </w:t>
      </w:r>
    </w:p>
    <w:p w14:paraId="120E0EA0" w14:textId="77777777" w:rsidR="00CF2F38" w:rsidRPr="003316F7" w:rsidRDefault="00CE44C8" w:rsidP="00CE44C8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     </w:t>
      </w:r>
    </w:p>
    <w:p w14:paraId="4053BE48" w14:textId="77777777" w:rsidR="00135ADF" w:rsidRPr="00135ADF" w:rsidRDefault="00135ADF" w:rsidP="00135ADF">
      <w:pPr>
        <w:rPr>
          <w:rFonts w:asciiTheme="minorHAnsi" w:hAnsiTheme="minorHAnsi"/>
          <w:u w:val="single"/>
        </w:rPr>
      </w:pPr>
      <w:r w:rsidRPr="00135ADF">
        <w:rPr>
          <w:rFonts w:asciiTheme="minorHAnsi" w:hAnsiTheme="minorHAnsi"/>
          <w:u w:val="single"/>
        </w:rPr>
        <w:t>Opatření č.</w:t>
      </w:r>
      <w:r w:rsidR="00333FC1">
        <w:rPr>
          <w:rFonts w:asciiTheme="minorHAnsi" w:hAnsiTheme="minorHAnsi"/>
          <w:u w:val="single"/>
        </w:rPr>
        <w:t xml:space="preserve"> </w:t>
      </w:r>
      <w:r w:rsidRPr="00135ADF">
        <w:rPr>
          <w:rFonts w:asciiTheme="minorHAnsi" w:hAnsiTheme="minorHAnsi"/>
          <w:u w:val="single"/>
        </w:rPr>
        <w:t xml:space="preserve">2 - </w:t>
      </w:r>
      <w:r w:rsidR="007A3ACC">
        <w:rPr>
          <w:rFonts w:asciiTheme="minorHAnsi" w:hAnsiTheme="minorHAnsi"/>
          <w:u w:val="single"/>
        </w:rPr>
        <w:t>Jednorázové akce</w:t>
      </w:r>
    </w:p>
    <w:p w14:paraId="67B7A5CC" w14:textId="77777777" w:rsidR="00CF2F38" w:rsidRPr="0055471A" w:rsidRDefault="00CF2F38" w:rsidP="00CF2F38">
      <w:pPr>
        <w:ind w:left="709"/>
        <w:rPr>
          <w:rFonts w:asciiTheme="minorHAnsi" w:hAnsiTheme="minorHAnsi"/>
        </w:rPr>
      </w:pPr>
      <w:r w:rsidRPr="0055471A">
        <w:rPr>
          <w:rFonts w:asciiTheme="minorHAnsi" w:hAnsiTheme="minorHAnsi"/>
        </w:rPr>
        <w:t>a) Sport – dále se 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lí na tyto okruhy: </w:t>
      </w:r>
    </w:p>
    <w:p w14:paraId="0B60748E" w14:textId="77777777" w:rsidR="00CF2F38" w:rsidRPr="0055471A" w:rsidRDefault="00CF2F38" w:rsidP="00CF2F38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 xml:space="preserve">organizování sportovních akcí </w:t>
      </w:r>
    </w:p>
    <w:p w14:paraId="0E641F37" w14:textId="77777777" w:rsidR="00CF2F38" w:rsidRPr="0055471A" w:rsidRDefault="00CF2F38" w:rsidP="00CF2F38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akce k významným výro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ím, </w:t>
      </w:r>
    </w:p>
    <w:p w14:paraId="320E3A3A" w14:textId="77777777" w:rsidR="00CF2F38" w:rsidRPr="00CF2F38" w:rsidRDefault="00CF2F38" w:rsidP="00CF2F38">
      <w:pPr>
        <w:rPr>
          <w:rFonts w:asciiTheme="minorHAnsi" w:hAnsiTheme="minorHAnsi"/>
          <w:sz w:val="16"/>
          <w:szCs w:val="16"/>
        </w:rPr>
      </w:pPr>
    </w:p>
    <w:p w14:paraId="66DC9437" w14:textId="77777777" w:rsidR="00CF2F38" w:rsidRPr="0055471A" w:rsidRDefault="00135ADF" w:rsidP="00CF2F38">
      <w:pPr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b) K</w:t>
      </w:r>
      <w:r w:rsidR="00CF2F38" w:rsidRPr="0055471A">
        <w:rPr>
          <w:rFonts w:asciiTheme="minorHAnsi" w:hAnsiTheme="minorHAnsi"/>
        </w:rPr>
        <w:t>ultura – dále se d</w:t>
      </w:r>
      <w:r w:rsidR="00CF2F38" w:rsidRPr="0055471A">
        <w:rPr>
          <w:rFonts w:asciiTheme="minorHAnsi" w:hAnsiTheme="minorHAnsi" w:cs="Arial"/>
        </w:rPr>
        <w:t>ě</w:t>
      </w:r>
      <w:r w:rsidR="00CF2F38" w:rsidRPr="0055471A">
        <w:rPr>
          <w:rFonts w:asciiTheme="minorHAnsi" w:hAnsiTheme="minorHAnsi"/>
        </w:rPr>
        <w:t xml:space="preserve">lí na tyto okruhy: </w:t>
      </w:r>
    </w:p>
    <w:p w14:paraId="372EF752" w14:textId="77777777" w:rsidR="00CF2F38" w:rsidRPr="0055471A" w:rsidRDefault="00CF2F38" w:rsidP="00CF2F38">
      <w:pPr>
        <w:ind w:left="993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podpora kulturních akcí a projekt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 xml:space="preserve">, </w:t>
      </w:r>
    </w:p>
    <w:p w14:paraId="1FD2C980" w14:textId="77777777" w:rsidR="00CF2F38" w:rsidRPr="0055471A" w:rsidRDefault="00CF2F38" w:rsidP="00CE44C8">
      <w:pPr>
        <w:ind w:left="993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akce k významným výro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ím. </w:t>
      </w:r>
    </w:p>
    <w:p w14:paraId="7488FCA1" w14:textId="77777777" w:rsidR="00CF2F38" w:rsidRPr="0055471A" w:rsidRDefault="00CF2F38" w:rsidP="00CF2F38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 xml:space="preserve">• </w:t>
      </w:r>
      <w:r w:rsidRPr="0055471A">
        <w:rPr>
          <w:rFonts w:asciiTheme="minorHAnsi" w:hAnsiTheme="minorHAnsi"/>
        </w:rPr>
        <w:t>projekty zam</w:t>
      </w:r>
      <w:r w:rsidRPr="0055471A">
        <w:rPr>
          <w:rFonts w:asciiTheme="minorHAnsi" w:hAnsiTheme="minorHAnsi" w:cs="Arial"/>
        </w:rPr>
        <w:t>ěř</w:t>
      </w:r>
      <w:r w:rsidRPr="0055471A">
        <w:rPr>
          <w:rFonts w:asciiTheme="minorHAnsi" w:hAnsiTheme="minorHAnsi"/>
        </w:rPr>
        <w:t>ené na spole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enské </w:t>
      </w:r>
      <w:r>
        <w:rPr>
          <w:rFonts w:asciiTheme="minorHAnsi" w:hAnsiTheme="minorHAnsi"/>
        </w:rPr>
        <w:t>akce</w:t>
      </w:r>
      <w:r w:rsidRPr="0055471A">
        <w:rPr>
          <w:rFonts w:asciiTheme="minorHAnsi" w:hAnsiTheme="minorHAnsi"/>
        </w:rPr>
        <w:t xml:space="preserve"> 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tí a </w:t>
      </w:r>
      <w:r w:rsidR="00135ADF">
        <w:rPr>
          <w:rFonts w:asciiTheme="minorHAnsi" w:hAnsiTheme="minorHAnsi"/>
        </w:rPr>
        <w:t>dospělých</w:t>
      </w:r>
      <w:r w:rsidRPr="0055471A">
        <w:rPr>
          <w:rFonts w:asciiTheme="minorHAnsi" w:hAnsiTheme="minorHAnsi"/>
        </w:rPr>
        <w:t xml:space="preserve">, </w:t>
      </w:r>
    </w:p>
    <w:p w14:paraId="4650911E" w14:textId="77777777" w:rsidR="00101E39" w:rsidRDefault="00101E39" w:rsidP="00CE44C8">
      <w:pPr>
        <w:rPr>
          <w:rFonts w:asciiTheme="minorHAnsi" w:hAnsiTheme="minorHAnsi"/>
        </w:rPr>
      </w:pPr>
    </w:p>
    <w:p w14:paraId="1BDC03A4" w14:textId="77777777" w:rsidR="00101E39" w:rsidRDefault="00CE44C8" w:rsidP="00101E39">
      <w:pPr>
        <w:ind w:left="993" w:hanging="284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101E39">
        <w:rPr>
          <w:rFonts w:asciiTheme="minorHAnsi" w:hAnsiTheme="minorHAnsi"/>
        </w:rPr>
        <w:t>)</w:t>
      </w:r>
      <w:r w:rsidR="008F3DA7">
        <w:rPr>
          <w:rFonts w:asciiTheme="minorHAnsi" w:hAnsiTheme="minorHAnsi"/>
        </w:rPr>
        <w:t xml:space="preserve"> Mimořádné neinvestiční výdaje</w:t>
      </w:r>
      <w:r w:rsidR="00B147F0">
        <w:rPr>
          <w:rFonts w:asciiTheme="minorHAnsi" w:hAnsiTheme="minorHAnsi"/>
        </w:rPr>
        <w:t xml:space="preserve"> </w:t>
      </w:r>
      <w:r w:rsidR="007455FA">
        <w:rPr>
          <w:rFonts w:asciiTheme="minorHAnsi" w:hAnsiTheme="minorHAnsi"/>
        </w:rPr>
        <w:t>organizací či spolků neziskového ch</w:t>
      </w:r>
      <w:r w:rsidR="00B147F0">
        <w:rPr>
          <w:rFonts w:asciiTheme="minorHAnsi" w:hAnsiTheme="minorHAnsi"/>
        </w:rPr>
        <w:t>a</w:t>
      </w:r>
      <w:r w:rsidR="007455FA">
        <w:rPr>
          <w:rFonts w:asciiTheme="minorHAnsi" w:hAnsiTheme="minorHAnsi"/>
        </w:rPr>
        <w:t>rakteru</w:t>
      </w:r>
    </w:p>
    <w:p w14:paraId="628478F4" w14:textId="77777777" w:rsidR="009B6F41" w:rsidRDefault="009B6F41" w:rsidP="009B6F41">
      <w:pPr>
        <w:pStyle w:val="Odstavecseseznamem"/>
        <w:numPr>
          <w:ilvl w:val="0"/>
          <w:numId w:val="2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výdaje na věcné a materiálové vybavení do 40 000,- Kč (kus, souprava, pár)</w:t>
      </w:r>
    </w:p>
    <w:p w14:paraId="0F210255" w14:textId="77777777" w:rsidR="007D55AC" w:rsidRDefault="007D55AC" w:rsidP="003316F7">
      <w:pPr>
        <w:rPr>
          <w:rFonts w:asciiTheme="minorHAnsi" w:hAnsiTheme="minorHAnsi"/>
          <w:sz w:val="28"/>
          <w:szCs w:val="28"/>
          <w:u w:val="single"/>
        </w:rPr>
      </w:pPr>
    </w:p>
    <w:p w14:paraId="00633A9E" w14:textId="77777777" w:rsidR="007455FA" w:rsidRPr="007455FA" w:rsidRDefault="007455FA" w:rsidP="005C2B89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VII</w:t>
      </w:r>
    </w:p>
    <w:p w14:paraId="79CC7AAA" w14:textId="77777777" w:rsidR="00A075E0" w:rsidRPr="00D970F0" w:rsidRDefault="00A075E0" w:rsidP="005C2B8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Povinné p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ř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ílohy žádosti</w:t>
      </w:r>
    </w:p>
    <w:p w14:paraId="348ABF99" w14:textId="77777777" w:rsidR="00F623E0" w:rsidRPr="003316F7" w:rsidRDefault="00F623E0" w:rsidP="00C25276">
      <w:pPr>
        <w:rPr>
          <w:rFonts w:asciiTheme="minorHAnsi" w:hAnsiTheme="minorHAnsi"/>
          <w:sz w:val="20"/>
          <w:szCs w:val="20"/>
        </w:rPr>
      </w:pPr>
    </w:p>
    <w:p w14:paraId="49E531C4" w14:textId="77777777" w:rsidR="00A075E0" w:rsidRPr="0055471A" w:rsidRDefault="008F3DA7" w:rsidP="005C2B89">
      <w:pPr>
        <w:pStyle w:val="Odstavecseseznamem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A075E0" w:rsidRPr="0055471A">
        <w:rPr>
          <w:rFonts w:asciiTheme="minorHAnsi" w:hAnsiTheme="minorHAnsi"/>
        </w:rPr>
        <w:t>ovinné p</w:t>
      </w:r>
      <w:r w:rsidR="00A075E0" w:rsidRPr="0055471A">
        <w:rPr>
          <w:rFonts w:asciiTheme="minorHAnsi" w:hAnsiTheme="minorHAnsi" w:cs="Arial"/>
        </w:rPr>
        <w:t>ř</w:t>
      </w:r>
      <w:r w:rsidR="00A075E0" w:rsidRPr="0055471A">
        <w:rPr>
          <w:rFonts w:asciiTheme="minorHAnsi" w:hAnsiTheme="minorHAnsi"/>
        </w:rPr>
        <w:t xml:space="preserve">ílohy jsou: </w:t>
      </w:r>
    </w:p>
    <w:p w14:paraId="78B2F63B" w14:textId="77777777" w:rsidR="00A075E0" w:rsidRPr="0055471A" w:rsidRDefault="00A075E0" w:rsidP="005C2B89">
      <w:pPr>
        <w:ind w:left="993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>•</w:t>
      </w:r>
      <w:r w:rsidR="005C2B89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edložení ob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anského pr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>kazu pov</w:t>
      </w:r>
      <w:r w:rsidRPr="0055471A">
        <w:rPr>
          <w:rFonts w:asciiTheme="minorHAnsi" w:hAnsiTheme="minorHAnsi" w:cs="Arial"/>
        </w:rPr>
        <w:t>ěř</w:t>
      </w:r>
      <w:r w:rsidRPr="0055471A">
        <w:rPr>
          <w:rFonts w:asciiTheme="minorHAnsi" w:hAnsiTheme="minorHAnsi"/>
        </w:rPr>
        <w:t xml:space="preserve">enému pracovníkovi OÚ (fyzická osoba), </w:t>
      </w:r>
    </w:p>
    <w:p w14:paraId="049D20F6" w14:textId="77777777" w:rsidR="00A075E0" w:rsidRDefault="00A075E0" w:rsidP="005C2B89">
      <w:pPr>
        <w:ind w:left="1134" w:hanging="141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>•</w:t>
      </w:r>
      <w:r w:rsidR="005C2B89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estné prohlášení, že žadatel nemá nevyrovnané závazky v</w:t>
      </w:r>
      <w:r w:rsidRPr="0055471A">
        <w:rPr>
          <w:rFonts w:asciiTheme="minorHAnsi" w:hAnsiTheme="minorHAnsi" w:cs="Arial"/>
        </w:rPr>
        <w:t>ůč</w:t>
      </w:r>
      <w:r w:rsidRPr="0055471A">
        <w:rPr>
          <w:rFonts w:asciiTheme="minorHAnsi" w:hAnsiTheme="minorHAnsi"/>
        </w:rPr>
        <w:t xml:space="preserve">i obci </w:t>
      </w:r>
      <w:r w:rsidR="005C2B89" w:rsidRPr="0055471A">
        <w:rPr>
          <w:rFonts w:asciiTheme="minorHAnsi" w:hAnsiTheme="minorHAnsi"/>
        </w:rPr>
        <w:t>Libějovice</w:t>
      </w:r>
      <w:r w:rsidRPr="0055471A">
        <w:rPr>
          <w:rFonts w:asciiTheme="minorHAnsi" w:hAnsiTheme="minorHAnsi"/>
        </w:rPr>
        <w:t xml:space="preserve"> a </w:t>
      </w:r>
      <w:r w:rsidR="005C2B89" w:rsidRPr="0055471A">
        <w:rPr>
          <w:rFonts w:asciiTheme="minorHAnsi" w:hAnsiTheme="minorHAnsi"/>
        </w:rPr>
        <w:t>v</w:t>
      </w:r>
      <w:r w:rsidR="005C2B89" w:rsidRPr="0055471A">
        <w:rPr>
          <w:rFonts w:asciiTheme="minorHAnsi" w:hAnsiTheme="minorHAnsi" w:cs="Arial"/>
        </w:rPr>
        <w:t>ůč</w:t>
      </w:r>
      <w:r w:rsidR="005C2B89" w:rsidRPr="0055471A">
        <w:rPr>
          <w:rFonts w:asciiTheme="minorHAnsi" w:hAnsiTheme="minorHAnsi"/>
        </w:rPr>
        <w:t>i státu</w:t>
      </w:r>
      <w:r w:rsidR="006B3563">
        <w:rPr>
          <w:rFonts w:asciiTheme="minorHAnsi" w:hAnsiTheme="minorHAnsi"/>
        </w:rPr>
        <w:t xml:space="preserve"> (právnická i fyzická osoba) - je součástí žádosti.</w:t>
      </w:r>
    </w:p>
    <w:p w14:paraId="1B0623A8" w14:textId="77777777" w:rsidR="00135ADF" w:rsidRPr="00135ADF" w:rsidRDefault="00135ADF" w:rsidP="007455FA">
      <w:pPr>
        <w:ind w:left="1134" w:hanging="141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>•</w:t>
      </w:r>
      <w:r>
        <w:rPr>
          <w:rFonts w:asciiTheme="minorHAnsi" w:hAnsiTheme="minorHAnsi" w:cs="Arial"/>
        </w:rPr>
        <w:t xml:space="preserve"> Pověření fyzické osoby jednat za právnickou osobu (např. výpis z </w:t>
      </w:r>
      <w:r w:rsidR="007455FA">
        <w:rPr>
          <w:rFonts w:asciiTheme="minorHAnsi" w:hAnsiTheme="minorHAnsi" w:cs="Arial"/>
        </w:rPr>
        <w:t>veřejného</w:t>
      </w:r>
      <w:r>
        <w:rPr>
          <w:rFonts w:asciiTheme="minorHAnsi" w:hAnsiTheme="minorHAnsi" w:cs="Arial"/>
        </w:rPr>
        <w:t xml:space="preserve"> rejstříku, plná moc, stanovy atd.)</w:t>
      </w:r>
    </w:p>
    <w:p w14:paraId="5592B6E7" w14:textId="77777777" w:rsidR="007D55AC" w:rsidRPr="003316F7" w:rsidRDefault="007D55AC" w:rsidP="005C2B89">
      <w:pPr>
        <w:jc w:val="center"/>
        <w:rPr>
          <w:rFonts w:asciiTheme="minorHAnsi" w:hAnsiTheme="minorHAnsi"/>
          <w:u w:val="single"/>
        </w:rPr>
      </w:pPr>
    </w:p>
    <w:p w14:paraId="787F91B5" w14:textId="77777777" w:rsidR="007455FA" w:rsidRPr="007455FA" w:rsidRDefault="007455FA" w:rsidP="005C2B89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VIII</w:t>
      </w:r>
    </w:p>
    <w:p w14:paraId="5105CC22" w14:textId="77777777" w:rsidR="00A075E0" w:rsidRPr="00D970F0" w:rsidRDefault="00A075E0" w:rsidP="005C2B89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Podání žádosti</w:t>
      </w:r>
    </w:p>
    <w:p w14:paraId="66750619" w14:textId="77777777" w:rsidR="005C2B89" w:rsidRPr="0055471A" w:rsidRDefault="005C2B89" w:rsidP="005C2B89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3277CD71" w14:textId="64B06DE8" w:rsidR="008675A8" w:rsidRPr="0055471A" w:rsidRDefault="00A075E0" w:rsidP="005C2B89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Žádost o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dotaci, v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etn</w:t>
      </w:r>
      <w:r w:rsidRPr="0055471A">
        <w:rPr>
          <w:rFonts w:asciiTheme="minorHAnsi" w:hAnsiTheme="minorHAnsi" w:cs="Arial"/>
        </w:rPr>
        <w:t>ě</w:t>
      </w:r>
      <w:r w:rsidR="005C2B89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všech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íloh, se podává</w:t>
      </w:r>
      <w:r w:rsidR="00C25276">
        <w:rPr>
          <w:rFonts w:asciiTheme="minorHAnsi" w:hAnsiTheme="minorHAnsi"/>
        </w:rPr>
        <w:t xml:space="preserve"> průběžně od vyhlášení dotačního programu </w:t>
      </w:r>
      <w:r w:rsidR="00665177">
        <w:rPr>
          <w:rFonts w:asciiTheme="minorHAnsi" w:hAnsiTheme="minorHAnsi"/>
        </w:rPr>
        <w:t>1</w:t>
      </w:r>
      <w:r w:rsidR="00C25276">
        <w:rPr>
          <w:rFonts w:asciiTheme="minorHAnsi" w:hAnsiTheme="minorHAnsi"/>
        </w:rPr>
        <w:t>.</w:t>
      </w:r>
      <w:r w:rsidR="002F48A7">
        <w:rPr>
          <w:rFonts w:asciiTheme="minorHAnsi" w:hAnsiTheme="minorHAnsi"/>
        </w:rPr>
        <w:t xml:space="preserve"> </w:t>
      </w:r>
      <w:r w:rsidR="0072550E">
        <w:rPr>
          <w:rFonts w:asciiTheme="minorHAnsi" w:hAnsiTheme="minorHAnsi"/>
        </w:rPr>
        <w:t>1</w:t>
      </w:r>
      <w:r w:rsidR="00C25276">
        <w:rPr>
          <w:rFonts w:asciiTheme="minorHAnsi" w:hAnsiTheme="minorHAnsi"/>
        </w:rPr>
        <w:t>. 20</w:t>
      </w:r>
      <w:r w:rsidR="00D83DA7">
        <w:rPr>
          <w:rFonts w:asciiTheme="minorHAnsi" w:hAnsiTheme="minorHAnsi"/>
        </w:rPr>
        <w:t>2</w:t>
      </w:r>
      <w:r w:rsidR="00235B57">
        <w:rPr>
          <w:rFonts w:asciiTheme="minorHAnsi" w:hAnsiTheme="minorHAnsi"/>
        </w:rPr>
        <w:t>5</w:t>
      </w:r>
      <w:r w:rsidR="00C25276">
        <w:rPr>
          <w:rFonts w:asciiTheme="minorHAnsi" w:hAnsiTheme="minorHAnsi"/>
        </w:rPr>
        <w:t xml:space="preserve"> až do 3</w:t>
      </w:r>
      <w:r w:rsidR="00B147F0">
        <w:rPr>
          <w:rFonts w:asciiTheme="minorHAnsi" w:hAnsiTheme="minorHAnsi"/>
        </w:rPr>
        <w:t>0</w:t>
      </w:r>
      <w:r w:rsidR="00C25276">
        <w:rPr>
          <w:rFonts w:asciiTheme="minorHAnsi" w:hAnsiTheme="minorHAnsi"/>
        </w:rPr>
        <w:t xml:space="preserve">. </w:t>
      </w:r>
      <w:r w:rsidR="007455FA">
        <w:rPr>
          <w:rFonts w:asciiTheme="minorHAnsi" w:hAnsiTheme="minorHAnsi"/>
        </w:rPr>
        <w:t>11.</w:t>
      </w:r>
      <w:r w:rsidR="00C25276">
        <w:rPr>
          <w:rFonts w:asciiTheme="minorHAnsi" w:hAnsiTheme="minorHAnsi"/>
        </w:rPr>
        <w:t xml:space="preserve"> 20</w:t>
      </w:r>
      <w:r w:rsidR="00D83DA7">
        <w:rPr>
          <w:rFonts w:asciiTheme="minorHAnsi" w:hAnsiTheme="minorHAnsi"/>
        </w:rPr>
        <w:t>2</w:t>
      </w:r>
      <w:r w:rsidR="00235B57">
        <w:rPr>
          <w:rFonts w:asciiTheme="minorHAnsi" w:hAnsiTheme="minorHAnsi"/>
        </w:rPr>
        <w:t>5</w:t>
      </w:r>
      <w:r w:rsidR="00C25276">
        <w:rPr>
          <w:rFonts w:asciiTheme="minorHAnsi" w:hAnsiTheme="minorHAnsi"/>
        </w:rPr>
        <w:t>.</w:t>
      </w:r>
    </w:p>
    <w:p w14:paraId="39113228" w14:textId="77777777" w:rsidR="005C2B89" w:rsidRPr="00C25276" w:rsidRDefault="005C2B89" w:rsidP="00C25276">
      <w:pPr>
        <w:rPr>
          <w:rFonts w:asciiTheme="minorHAnsi" w:hAnsiTheme="minorHAnsi"/>
          <w:sz w:val="16"/>
          <w:szCs w:val="16"/>
        </w:rPr>
      </w:pPr>
    </w:p>
    <w:p w14:paraId="63BDF4A8" w14:textId="77777777" w:rsidR="0043679B" w:rsidRDefault="00A075E0" w:rsidP="005C2B89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Žádosti se podávají písemn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, a to poštou nebo prost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ednictvím podatelny OÚ na adresu: </w:t>
      </w:r>
    </w:p>
    <w:p w14:paraId="095FBFDB" w14:textId="77777777" w:rsidR="005C2B89" w:rsidRPr="0055471A" w:rsidRDefault="0043679B" w:rsidP="0043679B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>Obec</w:t>
      </w:r>
      <w:r w:rsidR="00A075E0" w:rsidRPr="0055471A">
        <w:rPr>
          <w:rFonts w:asciiTheme="minorHAnsi" w:hAnsiTheme="minorHAnsi"/>
        </w:rPr>
        <w:t xml:space="preserve"> </w:t>
      </w:r>
      <w:r w:rsidR="005C2B89" w:rsidRPr="0055471A">
        <w:rPr>
          <w:rFonts w:asciiTheme="minorHAnsi" w:hAnsiTheme="minorHAnsi"/>
        </w:rPr>
        <w:t>Libějovice</w:t>
      </w:r>
      <w:r w:rsidR="00A075E0" w:rsidRPr="0055471A">
        <w:rPr>
          <w:rFonts w:asciiTheme="minorHAnsi" w:hAnsiTheme="minorHAnsi"/>
        </w:rPr>
        <w:t xml:space="preserve">, </w:t>
      </w:r>
      <w:r w:rsidR="005C2B89" w:rsidRPr="0055471A">
        <w:rPr>
          <w:rFonts w:asciiTheme="minorHAnsi" w:hAnsiTheme="minorHAnsi"/>
        </w:rPr>
        <w:t>Libějovice 26, 387 72 Libějovice</w:t>
      </w:r>
      <w:r w:rsidR="00A075E0" w:rsidRPr="0055471A">
        <w:rPr>
          <w:rFonts w:asciiTheme="minorHAnsi" w:hAnsiTheme="minorHAnsi"/>
        </w:rPr>
        <w:t xml:space="preserve">. </w:t>
      </w:r>
    </w:p>
    <w:p w14:paraId="394FDA79" w14:textId="77777777" w:rsidR="005C2B89" w:rsidRPr="0055471A" w:rsidRDefault="005C2B89" w:rsidP="005C2B89">
      <w:pPr>
        <w:rPr>
          <w:rFonts w:asciiTheme="minorHAnsi" w:hAnsiTheme="minorHAnsi"/>
          <w:sz w:val="16"/>
          <w:szCs w:val="16"/>
        </w:rPr>
      </w:pPr>
    </w:p>
    <w:p w14:paraId="477D2A59" w14:textId="77777777" w:rsidR="00A075E0" w:rsidRPr="0055471A" w:rsidRDefault="00A075E0" w:rsidP="005C2B89">
      <w:pPr>
        <w:pStyle w:val="Odstavecseseznamem"/>
        <w:numPr>
          <w:ilvl w:val="0"/>
          <w:numId w:val="12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Formulá</w:t>
      </w:r>
      <w:r w:rsidRPr="0055471A">
        <w:rPr>
          <w:rFonts w:asciiTheme="minorHAnsi" w:hAnsiTheme="minorHAnsi" w:cs="Arial"/>
        </w:rPr>
        <w:t>ř</w:t>
      </w:r>
      <w:r w:rsidR="005C2B89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žádosti je k dispozici na Obecním ú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ad</w:t>
      </w:r>
      <w:r w:rsidRPr="0055471A">
        <w:rPr>
          <w:rFonts w:asciiTheme="minorHAnsi" w:hAnsiTheme="minorHAnsi" w:cs="Arial"/>
        </w:rPr>
        <w:t>ě</w:t>
      </w:r>
      <w:r w:rsidR="005C2B89" w:rsidRPr="0055471A">
        <w:rPr>
          <w:rFonts w:asciiTheme="minorHAnsi" w:hAnsiTheme="minorHAnsi" w:cs="Arial"/>
        </w:rPr>
        <w:t xml:space="preserve"> </w:t>
      </w:r>
      <w:r w:rsidR="005C2B89" w:rsidRPr="0055471A">
        <w:rPr>
          <w:rFonts w:asciiTheme="minorHAnsi" w:hAnsiTheme="minorHAnsi"/>
        </w:rPr>
        <w:t>Libějovice</w:t>
      </w:r>
      <w:r w:rsidRPr="0055471A">
        <w:rPr>
          <w:rFonts w:asciiTheme="minorHAnsi" w:hAnsiTheme="minorHAnsi"/>
        </w:rPr>
        <w:t xml:space="preserve"> a na internetových stránkách </w:t>
      </w:r>
      <w:hyperlink r:id="rId7" w:history="1">
        <w:r w:rsidR="005C2B89" w:rsidRPr="0055471A">
          <w:rPr>
            <w:rStyle w:val="Hypertextovodkaz"/>
            <w:rFonts w:asciiTheme="minorHAnsi" w:hAnsiTheme="minorHAnsi"/>
          </w:rPr>
          <w:t>www.libejovice.cz</w:t>
        </w:r>
      </w:hyperlink>
    </w:p>
    <w:p w14:paraId="27CE82BB" w14:textId="77777777" w:rsidR="007D55AC" w:rsidRPr="003316F7" w:rsidRDefault="007D55AC" w:rsidP="00241F2D">
      <w:pPr>
        <w:rPr>
          <w:rFonts w:asciiTheme="minorHAnsi" w:hAnsiTheme="minorHAnsi"/>
          <w:u w:val="single"/>
        </w:rPr>
      </w:pPr>
    </w:p>
    <w:p w14:paraId="387A1713" w14:textId="77777777" w:rsidR="007455FA" w:rsidRPr="007455FA" w:rsidRDefault="007455FA" w:rsidP="007455FA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</w:t>
      </w:r>
      <w:r w:rsidR="00B147F0">
        <w:rPr>
          <w:rFonts w:asciiTheme="minorHAnsi" w:hAnsiTheme="minorHAnsi"/>
          <w:b/>
          <w:sz w:val="28"/>
          <w:szCs w:val="28"/>
        </w:rPr>
        <w:t xml:space="preserve"> </w:t>
      </w:r>
      <w:r w:rsidRPr="007455FA">
        <w:rPr>
          <w:rFonts w:asciiTheme="minorHAnsi" w:hAnsiTheme="minorHAnsi"/>
          <w:b/>
          <w:sz w:val="28"/>
          <w:szCs w:val="28"/>
        </w:rPr>
        <w:t>IX</w:t>
      </w:r>
    </w:p>
    <w:p w14:paraId="3ED41742" w14:textId="77777777" w:rsidR="00A075E0" w:rsidRPr="00D970F0" w:rsidRDefault="00A075E0" w:rsidP="00CE255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Hodnocení žádostí a poskytnutí neinvesti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č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 xml:space="preserve">ní dotace </w:t>
      </w:r>
    </w:p>
    <w:p w14:paraId="698D1345" w14:textId="77777777" w:rsidR="00CE255B" w:rsidRPr="00CF2F38" w:rsidRDefault="00CE255B" w:rsidP="00CE255B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6429252A" w14:textId="77777777" w:rsidR="00A075E0" w:rsidRPr="0055471A" w:rsidRDefault="00A075E0" w:rsidP="00CE255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Žadatelé a jejich žádosti, které nesplní podmínky uvedené v t</w:t>
      </w:r>
      <w:r w:rsidRPr="0055471A">
        <w:rPr>
          <w:rFonts w:asciiTheme="minorHAnsi" w:hAnsiTheme="minorHAnsi" w:cs="Arial"/>
        </w:rPr>
        <w:t>ě</w:t>
      </w:r>
      <w:r w:rsidR="00CE255B" w:rsidRPr="0055471A">
        <w:rPr>
          <w:rFonts w:asciiTheme="minorHAnsi" w:hAnsiTheme="minorHAnsi"/>
        </w:rPr>
        <w:t xml:space="preserve">chto Zásadách, </w:t>
      </w:r>
      <w:r w:rsidRPr="0055471A">
        <w:rPr>
          <w:rFonts w:asciiTheme="minorHAnsi" w:hAnsiTheme="minorHAnsi"/>
        </w:rPr>
        <w:t>nebudou do hodnocení v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>bec za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azeni. </w:t>
      </w:r>
    </w:p>
    <w:p w14:paraId="1983BA11" w14:textId="77777777" w:rsidR="00CE255B" w:rsidRPr="00CF2F38" w:rsidRDefault="00CE255B" w:rsidP="00CE255B">
      <w:pPr>
        <w:pStyle w:val="Odstavecseseznamem"/>
        <w:rPr>
          <w:rFonts w:asciiTheme="minorHAnsi" w:hAnsiTheme="minorHAnsi"/>
          <w:sz w:val="16"/>
          <w:szCs w:val="16"/>
        </w:rPr>
      </w:pPr>
    </w:p>
    <w:p w14:paraId="6D85D0AD" w14:textId="3FBCD320" w:rsidR="00A075E0" w:rsidRPr="00753934" w:rsidRDefault="00A075E0" w:rsidP="00CE255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Objem finan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ních prost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</w:t>
      </w:r>
      <w:r w:rsidRPr="0055471A">
        <w:rPr>
          <w:rFonts w:asciiTheme="minorHAnsi" w:hAnsiTheme="minorHAnsi" w:cs="Arial"/>
        </w:rPr>
        <w:t>ů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na dota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systém sc</w:t>
      </w:r>
      <w:r w:rsidR="00CE255B" w:rsidRPr="0055471A">
        <w:rPr>
          <w:rFonts w:asciiTheme="minorHAnsi" w:hAnsiTheme="minorHAnsi"/>
        </w:rPr>
        <w:t xml:space="preserve">hvaluje zastupitelstvo obce dle </w:t>
      </w:r>
      <w:r w:rsidRPr="0055471A">
        <w:rPr>
          <w:rFonts w:asciiTheme="minorHAnsi" w:hAnsiTheme="minorHAnsi"/>
        </w:rPr>
        <w:t>finan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ních možností obce.</w:t>
      </w:r>
      <w:r w:rsidR="00D970F0">
        <w:rPr>
          <w:rFonts w:asciiTheme="minorHAnsi" w:hAnsiTheme="minorHAnsi"/>
        </w:rPr>
        <w:t xml:space="preserve"> </w:t>
      </w:r>
      <w:r w:rsidR="00D970F0" w:rsidRPr="00753934">
        <w:rPr>
          <w:rFonts w:asciiTheme="minorHAnsi" w:hAnsiTheme="minorHAnsi"/>
        </w:rPr>
        <w:t>Minimální celková výše poskytnutých p</w:t>
      </w:r>
      <w:r w:rsidR="00D970F0" w:rsidRPr="00753934">
        <w:rPr>
          <w:rFonts w:asciiTheme="minorHAnsi" w:hAnsiTheme="minorHAnsi" w:cs="Arial"/>
        </w:rPr>
        <w:t>ř</w:t>
      </w:r>
      <w:r w:rsidR="00D970F0" w:rsidRPr="00753934">
        <w:rPr>
          <w:rFonts w:asciiTheme="minorHAnsi" w:hAnsiTheme="minorHAnsi"/>
        </w:rPr>
        <w:t>ísp</w:t>
      </w:r>
      <w:r w:rsidR="00D970F0" w:rsidRPr="00753934">
        <w:rPr>
          <w:rFonts w:asciiTheme="minorHAnsi" w:hAnsiTheme="minorHAnsi" w:cs="Arial"/>
        </w:rPr>
        <w:t>ě</w:t>
      </w:r>
      <w:r w:rsidR="00D970F0" w:rsidRPr="00753934">
        <w:rPr>
          <w:rFonts w:asciiTheme="minorHAnsi" w:hAnsiTheme="minorHAnsi"/>
        </w:rPr>
        <w:t>vk</w:t>
      </w:r>
      <w:r w:rsidR="00D970F0" w:rsidRPr="00753934">
        <w:rPr>
          <w:rFonts w:asciiTheme="minorHAnsi" w:hAnsiTheme="minorHAnsi" w:cs="Arial"/>
        </w:rPr>
        <w:t>ů</w:t>
      </w:r>
      <w:r w:rsidR="00D970F0" w:rsidRPr="00753934">
        <w:rPr>
          <w:rFonts w:asciiTheme="minorHAnsi" w:hAnsiTheme="minorHAnsi"/>
        </w:rPr>
        <w:t xml:space="preserve"> pro žadatele na jednu žádost </w:t>
      </w:r>
      <w:r w:rsidR="00D970F0" w:rsidRPr="00753934">
        <w:rPr>
          <w:rFonts w:asciiTheme="minorHAnsi" w:hAnsiTheme="minorHAnsi" w:cs="Arial"/>
        </w:rPr>
        <w:t>č</w:t>
      </w:r>
      <w:r w:rsidR="00D970F0" w:rsidRPr="00753934">
        <w:rPr>
          <w:rFonts w:asciiTheme="minorHAnsi" w:hAnsiTheme="minorHAnsi"/>
        </w:rPr>
        <w:t xml:space="preserve">iní </w:t>
      </w:r>
      <w:r w:rsidR="00694DA2">
        <w:rPr>
          <w:rFonts w:asciiTheme="minorHAnsi" w:hAnsiTheme="minorHAnsi"/>
        </w:rPr>
        <w:t>5</w:t>
      </w:r>
      <w:r w:rsidR="00D970F0" w:rsidRPr="00753934">
        <w:rPr>
          <w:rFonts w:asciiTheme="minorHAnsi" w:hAnsiTheme="minorHAnsi"/>
        </w:rPr>
        <w:t>.000,- Kč a</w:t>
      </w:r>
      <w:r w:rsidRPr="00753934">
        <w:rPr>
          <w:rFonts w:asciiTheme="minorHAnsi" w:hAnsiTheme="minorHAnsi"/>
        </w:rPr>
        <w:t xml:space="preserve"> </w:t>
      </w:r>
      <w:r w:rsidR="00D970F0" w:rsidRPr="00753934">
        <w:rPr>
          <w:rFonts w:asciiTheme="minorHAnsi" w:hAnsiTheme="minorHAnsi"/>
        </w:rPr>
        <w:t>m</w:t>
      </w:r>
      <w:r w:rsidRPr="00753934">
        <w:rPr>
          <w:rFonts w:asciiTheme="minorHAnsi" w:hAnsiTheme="minorHAnsi"/>
        </w:rPr>
        <w:t xml:space="preserve">aximální celková výše poskytnutých </w:t>
      </w:r>
      <w:r w:rsidR="00CE255B" w:rsidRPr="00753934">
        <w:rPr>
          <w:rFonts w:asciiTheme="minorHAnsi" w:hAnsiTheme="minorHAnsi"/>
        </w:rPr>
        <w:t>p</w:t>
      </w:r>
      <w:r w:rsidR="00CE255B" w:rsidRPr="00753934">
        <w:rPr>
          <w:rFonts w:asciiTheme="minorHAnsi" w:hAnsiTheme="minorHAnsi" w:cs="Arial"/>
        </w:rPr>
        <w:t>ř</w:t>
      </w:r>
      <w:r w:rsidR="00CE255B" w:rsidRPr="00753934">
        <w:rPr>
          <w:rFonts w:asciiTheme="minorHAnsi" w:hAnsiTheme="minorHAnsi"/>
        </w:rPr>
        <w:t>ísp</w:t>
      </w:r>
      <w:r w:rsidR="00CE255B" w:rsidRPr="00753934">
        <w:rPr>
          <w:rFonts w:asciiTheme="minorHAnsi" w:hAnsiTheme="minorHAnsi" w:cs="Arial"/>
        </w:rPr>
        <w:t>ě</w:t>
      </w:r>
      <w:r w:rsidR="00CE255B" w:rsidRPr="00753934">
        <w:rPr>
          <w:rFonts w:asciiTheme="minorHAnsi" w:hAnsiTheme="minorHAnsi"/>
        </w:rPr>
        <w:t>vk</w:t>
      </w:r>
      <w:r w:rsidR="00CE255B" w:rsidRPr="00753934">
        <w:rPr>
          <w:rFonts w:asciiTheme="minorHAnsi" w:hAnsiTheme="minorHAnsi" w:cs="Arial"/>
        </w:rPr>
        <w:t>ů</w:t>
      </w:r>
      <w:r w:rsidR="00CE255B" w:rsidRPr="00753934">
        <w:rPr>
          <w:rFonts w:asciiTheme="minorHAnsi" w:hAnsiTheme="minorHAnsi"/>
        </w:rPr>
        <w:t xml:space="preserve"> pro</w:t>
      </w:r>
      <w:r w:rsidRPr="00753934">
        <w:rPr>
          <w:rFonts w:asciiTheme="minorHAnsi" w:hAnsiTheme="minorHAnsi"/>
        </w:rPr>
        <w:t xml:space="preserve"> žadatele na jednu žádost </w:t>
      </w:r>
      <w:r w:rsidRPr="00753934">
        <w:rPr>
          <w:rFonts w:asciiTheme="minorHAnsi" w:hAnsiTheme="minorHAnsi" w:cs="Arial"/>
        </w:rPr>
        <w:t>č</w:t>
      </w:r>
      <w:r w:rsidRPr="00753934">
        <w:rPr>
          <w:rFonts w:asciiTheme="minorHAnsi" w:hAnsiTheme="minorHAnsi"/>
        </w:rPr>
        <w:t>iní 2</w:t>
      </w:r>
      <w:r w:rsidR="00892DEA" w:rsidRPr="00753934">
        <w:rPr>
          <w:rFonts w:asciiTheme="minorHAnsi" w:hAnsiTheme="minorHAnsi"/>
        </w:rPr>
        <w:t>0</w:t>
      </w:r>
      <w:r w:rsidRPr="00753934">
        <w:rPr>
          <w:rFonts w:asciiTheme="minorHAnsi" w:hAnsiTheme="minorHAnsi"/>
        </w:rPr>
        <w:t>.000,00</w:t>
      </w:r>
      <w:r w:rsidR="008F3DA7" w:rsidRPr="00753934">
        <w:rPr>
          <w:rFonts w:asciiTheme="minorHAnsi" w:hAnsiTheme="minorHAnsi"/>
        </w:rPr>
        <w:t xml:space="preserve"> </w:t>
      </w:r>
      <w:r w:rsidRPr="00753934">
        <w:rPr>
          <w:rFonts w:asciiTheme="minorHAnsi" w:hAnsiTheme="minorHAnsi"/>
        </w:rPr>
        <w:t>K</w:t>
      </w:r>
      <w:r w:rsidRPr="00753934">
        <w:rPr>
          <w:rFonts w:asciiTheme="minorHAnsi" w:hAnsiTheme="minorHAnsi" w:cs="Arial"/>
        </w:rPr>
        <w:t>č</w:t>
      </w:r>
      <w:r w:rsidRPr="00753934">
        <w:rPr>
          <w:rFonts w:asciiTheme="minorHAnsi" w:hAnsiTheme="minorHAnsi"/>
        </w:rPr>
        <w:t xml:space="preserve">. </w:t>
      </w:r>
      <w:r w:rsidR="00F623E0" w:rsidRPr="00753934">
        <w:rPr>
          <w:rFonts w:asciiTheme="minorHAnsi" w:hAnsiTheme="minorHAnsi"/>
        </w:rPr>
        <w:t xml:space="preserve">Minimální požadovaná spoluúčast žadatele je </w:t>
      </w:r>
      <w:proofErr w:type="gramStart"/>
      <w:r w:rsidR="00F623E0" w:rsidRPr="00753934">
        <w:rPr>
          <w:rFonts w:asciiTheme="minorHAnsi" w:hAnsiTheme="minorHAnsi"/>
        </w:rPr>
        <w:t>30%</w:t>
      </w:r>
      <w:proofErr w:type="gramEnd"/>
      <w:r w:rsidR="00F623E0" w:rsidRPr="00753934">
        <w:rPr>
          <w:rFonts w:asciiTheme="minorHAnsi" w:hAnsiTheme="minorHAnsi"/>
        </w:rPr>
        <w:t>.</w:t>
      </w:r>
    </w:p>
    <w:p w14:paraId="41A36705" w14:textId="77777777" w:rsidR="00CE255B" w:rsidRPr="00CF2F38" w:rsidRDefault="00CE255B" w:rsidP="00CE255B">
      <w:pPr>
        <w:pStyle w:val="Odstavecseseznamem"/>
        <w:rPr>
          <w:rFonts w:asciiTheme="minorHAnsi" w:hAnsiTheme="minorHAnsi"/>
          <w:sz w:val="16"/>
          <w:szCs w:val="16"/>
        </w:rPr>
      </w:pPr>
    </w:p>
    <w:p w14:paraId="34B4137E" w14:textId="77777777" w:rsidR="00CE255B" w:rsidRPr="0055471A" w:rsidRDefault="00A075E0" w:rsidP="00CE255B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Prost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edky ur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ené na dotace se rozd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lí mezi oprávn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né žadatele s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ihlédnutím k 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mto kritériím: </w:t>
      </w:r>
    </w:p>
    <w:p w14:paraId="7B5C9918" w14:textId="77777777" w:rsidR="00A075E0" w:rsidRPr="0055471A" w:rsidRDefault="00A075E0" w:rsidP="00CE255B">
      <w:pPr>
        <w:ind w:left="1134"/>
        <w:rPr>
          <w:rFonts w:asciiTheme="minorHAnsi" w:hAnsiTheme="minorHAnsi"/>
        </w:rPr>
      </w:pPr>
      <w:r w:rsidRPr="0055471A">
        <w:rPr>
          <w:rFonts w:asciiTheme="minorHAnsi" w:hAnsiTheme="minorHAnsi" w:cs="Arial"/>
        </w:rPr>
        <w:t>•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zapojení 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tí a mládeže, </w:t>
      </w:r>
    </w:p>
    <w:p w14:paraId="2A6A2322" w14:textId="77777777" w:rsidR="00A075E0" w:rsidRPr="0055471A" w:rsidRDefault="00A075E0" w:rsidP="00CE255B">
      <w:pPr>
        <w:ind w:left="1134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>•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zapojení ve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ejnosti, </w:t>
      </w:r>
    </w:p>
    <w:p w14:paraId="44D29B1B" w14:textId="77777777" w:rsidR="00A075E0" w:rsidRPr="0055471A" w:rsidRDefault="00A075E0" w:rsidP="00CE255B">
      <w:pPr>
        <w:ind w:left="1134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>•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ínos pro obec, </w:t>
      </w:r>
    </w:p>
    <w:p w14:paraId="5E9526C9" w14:textId="77777777" w:rsidR="00A075E0" w:rsidRPr="0055471A" w:rsidRDefault="00A075E0" w:rsidP="00CE255B">
      <w:pPr>
        <w:ind w:left="1134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lastRenderedPageBreak/>
        <w:t>•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 xml:space="preserve">vlastní podíl organizace, </w:t>
      </w:r>
    </w:p>
    <w:p w14:paraId="1AFDCDE8" w14:textId="77777777" w:rsidR="00A075E0" w:rsidRPr="0055471A" w:rsidRDefault="00A075E0" w:rsidP="00CE255B">
      <w:pPr>
        <w:ind w:left="1134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>•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 xml:space="preserve">zkušenosti ze spolupráce s žadatelem, </w:t>
      </w:r>
    </w:p>
    <w:p w14:paraId="15D0EB71" w14:textId="77777777" w:rsidR="00A075E0" w:rsidRPr="0055471A" w:rsidRDefault="00A075E0" w:rsidP="00CE255B">
      <w:pPr>
        <w:ind w:left="1134"/>
        <w:rPr>
          <w:rFonts w:asciiTheme="minorHAnsi" w:hAnsiTheme="minorHAnsi" w:cs="Arial"/>
        </w:rPr>
      </w:pPr>
      <w:r w:rsidRPr="0055471A">
        <w:rPr>
          <w:rFonts w:asciiTheme="minorHAnsi" w:hAnsiTheme="minorHAnsi" w:cs="Arial"/>
        </w:rPr>
        <w:t>•</w:t>
      </w:r>
      <w:r w:rsidR="00CE255B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rozsah p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 xml:space="preserve">sobnosti projektu. </w:t>
      </w:r>
    </w:p>
    <w:p w14:paraId="0AE4FD56" w14:textId="77777777" w:rsidR="00CE255B" w:rsidRPr="0055471A" w:rsidRDefault="00CE255B" w:rsidP="00CE255B">
      <w:pPr>
        <w:rPr>
          <w:rFonts w:asciiTheme="minorHAnsi" w:hAnsiTheme="minorHAnsi"/>
          <w:sz w:val="30"/>
          <w:szCs w:val="30"/>
        </w:rPr>
      </w:pPr>
    </w:p>
    <w:p w14:paraId="0DD770F6" w14:textId="77777777" w:rsidR="00CE255B" w:rsidRPr="0055471A" w:rsidRDefault="00CE255B" w:rsidP="001C1611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O poskytnutí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 rozhoduje zastupitelstvo obce na základ</w:t>
      </w:r>
      <w:r w:rsidRPr="0055471A">
        <w:rPr>
          <w:rFonts w:asciiTheme="minorHAnsi" w:hAnsiTheme="minorHAnsi" w:cs="Arial"/>
        </w:rPr>
        <w:t>ě</w:t>
      </w:r>
      <w:r w:rsidR="009917B8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doporu</w:t>
      </w:r>
      <w:r w:rsidRPr="0055471A">
        <w:rPr>
          <w:rFonts w:asciiTheme="minorHAnsi" w:hAnsiTheme="minorHAnsi" w:cs="Arial"/>
        </w:rPr>
        <w:t>č</w:t>
      </w:r>
      <w:r w:rsidR="009917B8" w:rsidRPr="0055471A">
        <w:rPr>
          <w:rFonts w:asciiTheme="minorHAnsi" w:hAnsiTheme="minorHAnsi"/>
        </w:rPr>
        <w:t xml:space="preserve">ení </w:t>
      </w:r>
      <w:r w:rsidRPr="0055471A">
        <w:rPr>
          <w:rFonts w:asciiTheme="minorHAnsi" w:hAnsiTheme="minorHAnsi"/>
        </w:rPr>
        <w:t xml:space="preserve">grantového výboru. </w:t>
      </w:r>
    </w:p>
    <w:p w14:paraId="1D1540FF" w14:textId="77777777" w:rsidR="001C1611" w:rsidRPr="008F3DA7" w:rsidRDefault="001C1611" w:rsidP="008F3DA7">
      <w:pPr>
        <w:rPr>
          <w:rFonts w:asciiTheme="minorHAnsi" w:hAnsiTheme="minorHAnsi"/>
        </w:rPr>
      </w:pPr>
    </w:p>
    <w:p w14:paraId="536B2FE2" w14:textId="77777777" w:rsidR="00CE255B" w:rsidRPr="0055471A" w:rsidRDefault="00CE255B" w:rsidP="001C1611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Oznámení o poskytnutí 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 neposkytnutí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ní dotace bude </w:t>
      </w:r>
      <w:r w:rsidR="007455FA">
        <w:rPr>
          <w:rFonts w:asciiTheme="minorHAnsi" w:hAnsiTheme="minorHAnsi"/>
        </w:rPr>
        <w:t>oznámeno</w:t>
      </w:r>
      <w:r w:rsidRPr="0055471A">
        <w:rPr>
          <w:rFonts w:asciiTheme="minorHAnsi" w:hAnsiTheme="minorHAnsi"/>
        </w:rPr>
        <w:t xml:space="preserve"> žadatel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>m nejpozd</w:t>
      </w:r>
      <w:r w:rsidRPr="0055471A">
        <w:rPr>
          <w:rFonts w:asciiTheme="minorHAnsi" w:hAnsiTheme="minorHAnsi" w:cs="Arial"/>
        </w:rPr>
        <w:t>ě</w:t>
      </w:r>
      <w:r w:rsidR="009917B8" w:rsidRPr="0055471A">
        <w:rPr>
          <w:rFonts w:asciiTheme="minorHAnsi" w:hAnsiTheme="minorHAnsi"/>
        </w:rPr>
        <w:t xml:space="preserve">ji </w:t>
      </w:r>
      <w:r w:rsidRPr="0055471A">
        <w:rPr>
          <w:rFonts w:asciiTheme="minorHAnsi" w:hAnsiTheme="minorHAnsi"/>
        </w:rPr>
        <w:t>do 15 dn</w:t>
      </w:r>
      <w:r w:rsidRPr="0055471A">
        <w:rPr>
          <w:rFonts w:asciiTheme="minorHAnsi" w:hAnsiTheme="minorHAnsi" w:cs="Arial"/>
        </w:rPr>
        <w:t>ů</w:t>
      </w:r>
      <w:r w:rsidR="001C1611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 xml:space="preserve">ode dne projednání zastupitelstvem obce. </w:t>
      </w:r>
    </w:p>
    <w:p w14:paraId="5218C240" w14:textId="77777777" w:rsidR="001C1611" w:rsidRPr="0055471A" w:rsidRDefault="001C1611" w:rsidP="001C1611">
      <w:pPr>
        <w:pStyle w:val="Odstavecseseznamem"/>
        <w:rPr>
          <w:rFonts w:asciiTheme="minorHAnsi" w:hAnsiTheme="minorHAnsi"/>
        </w:rPr>
      </w:pPr>
    </w:p>
    <w:p w14:paraId="1AE0E03A" w14:textId="77777777" w:rsidR="00CE255B" w:rsidRPr="0055471A" w:rsidRDefault="00CE255B" w:rsidP="001C1611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Na poskytnutí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ní dotace není právní nárok. </w:t>
      </w:r>
    </w:p>
    <w:p w14:paraId="4006D5C8" w14:textId="77777777" w:rsidR="001C1611" w:rsidRPr="0055471A" w:rsidRDefault="001C1611" w:rsidP="001C1611">
      <w:pPr>
        <w:pStyle w:val="Odstavecseseznamem"/>
        <w:rPr>
          <w:rFonts w:asciiTheme="minorHAnsi" w:hAnsiTheme="minorHAnsi"/>
        </w:rPr>
      </w:pPr>
    </w:p>
    <w:p w14:paraId="614422C9" w14:textId="77777777" w:rsidR="007455FA" w:rsidRDefault="00CE255B" w:rsidP="001C1611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lená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 bude žadateli poskytnuta na základ</w:t>
      </w:r>
      <w:r w:rsidRPr="0055471A">
        <w:rPr>
          <w:rFonts w:asciiTheme="minorHAnsi" w:hAnsiTheme="minorHAnsi" w:cs="Arial"/>
        </w:rPr>
        <w:t>ě</w:t>
      </w:r>
      <w:r w:rsidR="001C1611" w:rsidRPr="0055471A">
        <w:rPr>
          <w:rFonts w:asciiTheme="minorHAnsi" w:hAnsiTheme="minorHAnsi" w:cs="Arial"/>
        </w:rPr>
        <w:t xml:space="preserve"> </w:t>
      </w:r>
      <w:r w:rsidRPr="0055471A">
        <w:rPr>
          <w:rFonts w:asciiTheme="minorHAnsi" w:hAnsiTheme="minorHAnsi"/>
        </w:rPr>
        <w:t>smlouvy mezi žadatelem</w:t>
      </w:r>
    </w:p>
    <w:p w14:paraId="0DF75DA7" w14:textId="77777777" w:rsidR="001C1611" w:rsidRPr="0055471A" w:rsidRDefault="00CE255B" w:rsidP="007455FA">
      <w:pPr>
        <w:pStyle w:val="Odstavecseseznamem"/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 a obc</w:t>
      </w:r>
      <w:r w:rsidR="00DD1B2B" w:rsidRPr="0055471A">
        <w:rPr>
          <w:rFonts w:asciiTheme="minorHAnsi" w:hAnsiTheme="minorHAnsi"/>
        </w:rPr>
        <w:t>í</w:t>
      </w:r>
      <w:r w:rsidRPr="0055471A">
        <w:rPr>
          <w:rFonts w:asciiTheme="minorHAnsi" w:hAnsiTheme="minorHAnsi"/>
        </w:rPr>
        <w:t xml:space="preserve"> </w:t>
      </w:r>
      <w:r w:rsidR="00DD1B2B" w:rsidRPr="0055471A">
        <w:rPr>
          <w:rFonts w:asciiTheme="minorHAnsi" w:hAnsiTheme="minorHAnsi"/>
        </w:rPr>
        <w:t>Libějovice</w:t>
      </w:r>
      <w:r w:rsidRPr="0055471A">
        <w:rPr>
          <w:rFonts w:asciiTheme="minorHAnsi" w:hAnsiTheme="minorHAnsi"/>
        </w:rPr>
        <w:t>.</w:t>
      </w:r>
    </w:p>
    <w:p w14:paraId="65D080F8" w14:textId="77777777" w:rsidR="00CE255B" w:rsidRPr="0055471A" w:rsidRDefault="00CE255B" w:rsidP="00DD1B2B">
      <w:pPr>
        <w:pStyle w:val="Odstavecseseznamem"/>
        <w:rPr>
          <w:rFonts w:asciiTheme="minorHAnsi" w:hAnsiTheme="minorHAnsi"/>
        </w:rPr>
      </w:pPr>
    </w:p>
    <w:p w14:paraId="0AF097DE" w14:textId="77777777" w:rsidR="007455FA" w:rsidRDefault="00CE255B" w:rsidP="001C1611">
      <w:pPr>
        <w:pStyle w:val="Odstavecseseznamem"/>
        <w:numPr>
          <w:ilvl w:val="0"/>
          <w:numId w:val="17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íjemce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 nesmí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id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>lené finan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prost</w:t>
      </w:r>
      <w:r w:rsidRPr="0055471A">
        <w:rPr>
          <w:rFonts w:asciiTheme="minorHAnsi" w:hAnsiTheme="minorHAnsi" w:cs="Arial"/>
        </w:rPr>
        <w:t>ř</w:t>
      </w:r>
      <w:r w:rsidR="009917B8" w:rsidRPr="0055471A">
        <w:rPr>
          <w:rFonts w:asciiTheme="minorHAnsi" w:hAnsiTheme="minorHAnsi"/>
        </w:rPr>
        <w:t xml:space="preserve">edky poskytnout jiným </w:t>
      </w:r>
      <w:r w:rsidRPr="0055471A">
        <w:rPr>
          <w:rFonts w:asciiTheme="minorHAnsi" w:hAnsiTheme="minorHAnsi"/>
        </w:rPr>
        <w:t>právnickým nebo fyzi</w:t>
      </w:r>
      <w:r w:rsidR="009917B8" w:rsidRPr="0055471A">
        <w:rPr>
          <w:rFonts w:asciiTheme="minorHAnsi" w:hAnsiTheme="minorHAnsi"/>
        </w:rPr>
        <w:t>ckým osobám, pokud se nejedná o</w:t>
      </w:r>
      <w:r w:rsidR="00DD1B2B" w:rsidRPr="0055471A">
        <w:rPr>
          <w:rFonts w:asciiTheme="minorHAnsi" w:hAnsiTheme="minorHAnsi"/>
        </w:rPr>
        <w:t xml:space="preserve"> </w:t>
      </w:r>
      <w:r w:rsidRPr="0055471A">
        <w:rPr>
          <w:rFonts w:asciiTheme="minorHAnsi" w:hAnsiTheme="minorHAnsi"/>
        </w:rPr>
        <w:t>úhradu výkon</w:t>
      </w:r>
      <w:r w:rsidRPr="0055471A">
        <w:rPr>
          <w:rFonts w:asciiTheme="minorHAnsi" w:hAnsiTheme="minorHAnsi" w:cs="Arial"/>
        </w:rPr>
        <w:t>ů</w:t>
      </w:r>
      <w:r w:rsidR="009917B8" w:rsidRPr="0055471A">
        <w:rPr>
          <w:rFonts w:asciiTheme="minorHAnsi" w:hAnsiTheme="minorHAnsi"/>
        </w:rPr>
        <w:t xml:space="preserve"> </w:t>
      </w:r>
      <w:r w:rsidRPr="0055471A">
        <w:rPr>
          <w:rFonts w:asciiTheme="minorHAnsi" w:hAnsiTheme="minorHAnsi"/>
        </w:rPr>
        <w:t>a služeb spojených</w:t>
      </w:r>
    </w:p>
    <w:p w14:paraId="4AFED718" w14:textId="77777777" w:rsidR="00CE255B" w:rsidRDefault="00CE255B" w:rsidP="007455FA">
      <w:pPr>
        <w:pStyle w:val="Odstavecseseznamem"/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 s realizací projektu. </w:t>
      </w:r>
    </w:p>
    <w:p w14:paraId="2D8E9D72" w14:textId="77777777" w:rsidR="007D55AC" w:rsidRPr="003316F7" w:rsidRDefault="007D55AC" w:rsidP="00241F2D">
      <w:pPr>
        <w:rPr>
          <w:rFonts w:asciiTheme="minorHAnsi" w:hAnsiTheme="minorHAnsi"/>
          <w:u w:val="single"/>
        </w:rPr>
      </w:pPr>
    </w:p>
    <w:p w14:paraId="533ADD34" w14:textId="77777777" w:rsidR="007455FA" w:rsidRPr="007455FA" w:rsidRDefault="007455FA" w:rsidP="007455FA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X</w:t>
      </w:r>
    </w:p>
    <w:p w14:paraId="1444F5FA" w14:textId="77777777" w:rsidR="009917B8" w:rsidRPr="00D970F0" w:rsidRDefault="00CE255B" w:rsidP="00DD1B2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Zp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ů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sob uve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ř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ejn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ě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ní projektu</w:t>
      </w:r>
    </w:p>
    <w:p w14:paraId="349D2261" w14:textId="77777777" w:rsidR="00DD1B2B" w:rsidRPr="003316F7" w:rsidRDefault="00DD1B2B" w:rsidP="00DD1B2B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0B3CC3AD" w14:textId="77777777" w:rsidR="00CE255B" w:rsidRDefault="00CE255B" w:rsidP="00CE255B">
      <w:pPr>
        <w:pStyle w:val="Odstavecseseznamem"/>
        <w:numPr>
          <w:ilvl w:val="0"/>
          <w:numId w:val="26"/>
        </w:numPr>
        <w:rPr>
          <w:rFonts w:asciiTheme="minorHAnsi" w:hAnsiTheme="minorHAnsi"/>
        </w:rPr>
      </w:pPr>
      <w:r w:rsidRPr="00EA46E0">
        <w:rPr>
          <w:rFonts w:asciiTheme="minorHAnsi" w:hAnsiTheme="minorHAnsi"/>
        </w:rPr>
        <w:t>P</w:t>
      </w:r>
      <w:r w:rsidRPr="00EA46E0">
        <w:rPr>
          <w:rFonts w:asciiTheme="minorHAnsi" w:hAnsiTheme="minorHAnsi" w:cs="Arial"/>
        </w:rPr>
        <w:t>ř</w:t>
      </w:r>
      <w:r w:rsidRPr="00EA46E0">
        <w:rPr>
          <w:rFonts w:asciiTheme="minorHAnsi" w:hAnsiTheme="minorHAnsi"/>
        </w:rPr>
        <w:t xml:space="preserve">íjemce </w:t>
      </w:r>
      <w:r w:rsidR="00EA46E0" w:rsidRPr="00EA46E0">
        <w:rPr>
          <w:rFonts w:asciiTheme="minorHAnsi" w:hAnsiTheme="minorHAnsi"/>
        </w:rPr>
        <w:t xml:space="preserve">dotace v opatření č. 2 - organizace jednorázových akcí </w:t>
      </w:r>
      <w:r w:rsidRPr="00EA46E0">
        <w:rPr>
          <w:rFonts w:asciiTheme="minorHAnsi" w:hAnsiTheme="minorHAnsi"/>
        </w:rPr>
        <w:t>je povinen nejmén</w:t>
      </w:r>
      <w:r w:rsidRPr="00EA46E0">
        <w:rPr>
          <w:rFonts w:asciiTheme="minorHAnsi" w:hAnsiTheme="minorHAnsi" w:cs="Arial"/>
        </w:rPr>
        <w:t>ě</w:t>
      </w:r>
      <w:r w:rsidR="008F3DA7" w:rsidRPr="00EA46E0">
        <w:rPr>
          <w:rFonts w:asciiTheme="minorHAnsi" w:hAnsiTheme="minorHAnsi" w:cs="Arial"/>
        </w:rPr>
        <w:t xml:space="preserve"> </w:t>
      </w:r>
      <w:r w:rsidR="00912011" w:rsidRPr="00EA46E0">
        <w:rPr>
          <w:rFonts w:asciiTheme="minorHAnsi" w:hAnsiTheme="minorHAnsi"/>
        </w:rPr>
        <w:t>5</w:t>
      </w:r>
      <w:r w:rsidRPr="00EA46E0">
        <w:rPr>
          <w:rFonts w:asciiTheme="minorHAnsi" w:hAnsiTheme="minorHAnsi"/>
        </w:rPr>
        <w:t xml:space="preserve"> dn</w:t>
      </w:r>
      <w:r w:rsidRPr="00EA46E0">
        <w:rPr>
          <w:rFonts w:asciiTheme="minorHAnsi" w:hAnsiTheme="minorHAnsi" w:cs="Arial"/>
        </w:rPr>
        <w:t>ů</w:t>
      </w:r>
      <w:r w:rsidR="00DD1B2B" w:rsidRPr="00EA46E0">
        <w:rPr>
          <w:rFonts w:asciiTheme="minorHAnsi" w:hAnsiTheme="minorHAnsi" w:cs="Arial"/>
        </w:rPr>
        <w:t xml:space="preserve"> </w:t>
      </w:r>
      <w:r w:rsidRPr="00EA46E0">
        <w:rPr>
          <w:rFonts w:asciiTheme="minorHAnsi" w:hAnsiTheme="minorHAnsi"/>
        </w:rPr>
        <w:t>p</w:t>
      </w:r>
      <w:r w:rsidRPr="00EA46E0">
        <w:rPr>
          <w:rFonts w:asciiTheme="minorHAnsi" w:hAnsiTheme="minorHAnsi" w:cs="Arial"/>
        </w:rPr>
        <w:t>ř</w:t>
      </w:r>
      <w:r w:rsidRPr="00EA46E0">
        <w:rPr>
          <w:rFonts w:asciiTheme="minorHAnsi" w:hAnsiTheme="minorHAnsi"/>
        </w:rPr>
        <w:t>ed zahájením projektu zve</w:t>
      </w:r>
      <w:r w:rsidRPr="00EA46E0">
        <w:rPr>
          <w:rFonts w:asciiTheme="minorHAnsi" w:hAnsiTheme="minorHAnsi" w:cs="Arial"/>
        </w:rPr>
        <w:t>ř</w:t>
      </w:r>
      <w:r w:rsidRPr="00EA46E0">
        <w:rPr>
          <w:rFonts w:asciiTheme="minorHAnsi" w:hAnsiTheme="minorHAnsi"/>
        </w:rPr>
        <w:t>ejnit</w:t>
      </w:r>
      <w:r w:rsidR="0043679B" w:rsidRPr="00EA46E0">
        <w:rPr>
          <w:rFonts w:asciiTheme="minorHAnsi" w:hAnsiTheme="minorHAnsi"/>
        </w:rPr>
        <w:t xml:space="preserve"> informaci</w:t>
      </w:r>
      <w:r w:rsidR="00EA46E0" w:rsidRPr="00EA46E0">
        <w:rPr>
          <w:rFonts w:asciiTheme="minorHAnsi" w:hAnsiTheme="minorHAnsi"/>
        </w:rPr>
        <w:t xml:space="preserve"> o realizaci projektu s finanční podporou obce Libějovice </w:t>
      </w:r>
      <w:r w:rsidRPr="00EA46E0">
        <w:rPr>
          <w:rFonts w:asciiTheme="minorHAnsi" w:hAnsiTheme="minorHAnsi"/>
        </w:rPr>
        <w:t>na</w:t>
      </w:r>
      <w:r w:rsidR="0043679B" w:rsidRPr="00EA46E0">
        <w:rPr>
          <w:rFonts w:asciiTheme="minorHAnsi" w:hAnsiTheme="minorHAnsi"/>
        </w:rPr>
        <w:t xml:space="preserve">př. </w:t>
      </w:r>
      <w:r w:rsidR="00EA46E0" w:rsidRPr="00EA46E0">
        <w:rPr>
          <w:rFonts w:asciiTheme="minorHAnsi" w:hAnsiTheme="minorHAnsi"/>
        </w:rPr>
        <w:t>na plakátovacích</w:t>
      </w:r>
      <w:r w:rsidRPr="00EA46E0">
        <w:rPr>
          <w:rFonts w:asciiTheme="minorHAnsi" w:hAnsiTheme="minorHAnsi"/>
        </w:rPr>
        <w:t xml:space="preserve"> plochách obce, propaga</w:t>
      </w:r>
      <w:r w:rsidRPr="00EA46E0">
        <w:rPr>
          <w:rFonts w:asciiTheme="minorHAnsi" w:hAnsiTheme="minorHAnsi" w:cs="Arial"/>
        </w:rPr>
        <w:t>č</w:t>
      </w:r>
      <w:r w:rsidRPr="00EA46E0">
        <w:rPr>
          <w:rFonts w:asciiTheme="minorHAnsi" w:hAnsiTheme="minorHAnsi"/>
        </w:rPr>
        <w:t>ních materiálech, pozvánkách</w:t>
      </w:r>
      <w:r w:rsidR="0043679B" w:rsidRPr="00EA46E0">
        <w:rPr>
          <w:rFonts w:asciiTheme="minorHAnsi" w:hAnsiTheme="minorHAnsi"/>
        </w:rPr>
        <w:t xml:space="preserve"> a</w:t>
      </w:r>
      <w:r w:rsidR="007455FA">
        <w:rPr>
          <w:rFonts w:asciiTheme="minorHAnsi" w:hAnsiTheme="minorHAnsi"/>
        </w:rPr>
        <w:t xml:space="preserve"> elektronicky </w:t>
      </w:r>
      <w:r w:rsidRPr="00EA46E0">
        <w:rPr>
          <w:rFonts w:asciiTheme="minorHAnsi" w:hAnsiTheme="minorHAnsi"/>
        </w:rPr>
        <w:t xml:space="preserve">zaslat informaci </w:t>
      </w:r>
      <w:r w:rsidR="008F3DA7" w:rsidRPr="00EA46E0">
        <w:rPr>
          <w:rFonts w:asciiTheme="minorHAnsi" w:hAnsiTheme="minorHAnsi"/>
        </w:rPr>
        <w:t>obci</w:t>
      </w:r>
      <w:r w:rsidRPr="00EA46E0">
        <w:rPr>
          <w:rFonts w:asciiTheme="minorHAnsi" w:hAnsiTheme="minorHAnsi"/>
        </w:rPr>
        <w:t xml:space="preserve"> </w:t>
      </w:r>
      <w:r w:rsidR="00DD1B2B" w:rsidRPr="00EA46E0">
        <w:rPr>
          <w:rFonts w:asciiTheme="minorHAnsi" w:hAnsiTheme="minorHAnsi"/>
        </w:rPr>
        <w:t>Libějovice</w:t>
      </w:r>
      <w:r w:rsidRPr="00EA46E0">
        <w:rPr>
          <w:rFonts w:asciiTheme="minorHAnsi" w:hAnsiTheme="minorHAnsi"/>
        </w:rPr>
        <w:t xml:space="preserve"> k uve</w:t>
      </w:r>
      <w:r w:rsidRPr="00EA46E0">
        <w:rPr>
          <w:rFonts w:asciiTheme="minorHAnsi" w:hAnsiTheme="minorHAnsi" w:cs="Arial"/>
        </w:rPr>
        <w:t>ř</w:t>
      </w:r>
      <w:r w:rsidRPr="00EA46E0">
        <w:rPr>
          <w:rFonts w:asciiTheme="minorHAnsi" w:hAnsiTheme="minorHAnsi"/>
        </w:rPr>
        <w:t>ejn</w:t>
      </w:r>
      <w:r w:rsidRPr="00EA46E0">
        <w:rPr>
          <w:rFonts w:asciiTheme="minorHAnsi" w:hAnsiTheme="minorHAnsi" w:cs="Arial"/>
        </w:rPr>
        <w:t>ě</w:t>
      </w:r>
      <w:r w:rsidRPr="00EA46E0">
        <w:rPr>
          <w:rFonts w:asciiTheme="minorHAnsi" w:hAnsiTheme="minorHAnsi"/>
        </w:rPr>
        <w:t>ní na webových stránkách obce</w:t>
      </w:r>
      <w:r w:rsidR="008F3DA7" w:rsidRPr="00EA46E0">
        <w:rPr>
          <w:rFonts w:asciiTheme="minorHAnsi" w:hAnsiTheme="minorHAnsi"/>
        </w:rPr>
        <w:t xml:space="preserve">. </w:t>
      </w:r>
    </w:p>
    <w:p w14:paraId="352B6E8F" w14:textId="77777777" w:rsidR="00EA46E0" w:rsidRDefault="00EA46E0" w:rsidP="00EA46E0">
      <w:pPr>
        <w:pStyle w:val="Odstavecseseznamem"/>
        <w:rPr>
          <w:rFonts w:asciiTheme="minorHAnsi" w:hAnsiTheme="minorHAnsi"/>
        </w:rPr>
      </w:pPr>
    </w:p>
    <w:p w14:paraId="5E3D2BF4" w14:textId="77777777" w:rsidR="007D55AC" w:rsidRPr="00F56A94" w:rsidRDefault="00EA46E0" w:rsidP="00F56A94">
      <w:pPr>
        <w:pStyle w:val="Odstavecseseznamem"/>
        <w:numPr>
          <w:ilvl w:val="0"/>
          <w:numId w:val="26"/>
        </w:numPr>
        <w:rPr>
          <w:rFonts w:asciiTheme="minorHAnsi" w:hAnsiTheme="minorHAnsi"/>
          <w:sz w:val="28"/>
          <w:szCs w:val="28"/>
          <w:u w:val="single"/>
        </w:rPr>
      </w:pPr>
      <w:r w:rsidRPr="00F56A94">
        <w:rPr>
          <w:rFonts w:asciiTheme="minorHAnsi" w:hAnsiTheme="minorHAnsi"/>
        </w:rPr>
        <w:t xml:space="preserve">Příjemce dotace v opatření č. 1 - celoroční činnost je povinen </w:t>
      </w:r>
      <w:r w:rsidR="007455FA" w:rsidRPr="00F56A94">
        <w:rPr>
          <w:rFonts w:asciiTheme="minorHAnsi" w:hAnsiTheme="minorHAnsi"/>
        </w:rPr>
        <w:t>zveřejnit</w:t>
      </w:r>
      <w:r w:rsidRPr="00F56A94">
        <w:rPr>
          <w:rFonts w:asciiTheme="minorHAnsi" w:hAnsiTheme="minorHAnsi"/>
        </w:rPr>
        <w:t xml:space="preserve"> na viditelném místě v prostorách </w:t>
      </w:r>
      <w:r w:rsidR="007455FA" w:rsidRPr="00F56A94">
        <w:rPr>
          <w:rFonts w:asciiTheme="minorHAnsi" w:hAnsiTheme="minorHAnsi"/>
        </w:rPr>
        <w:t>kde je činnost vykonávána informaci o realizaci projektu s finanční podporou obce Libějovice</w:t>
      </w:r>
      <w:r w:rsidR="00F56A94" w:rsidRPr="00F56A94">
        <w:rPr>
          <w:rFonts w:asciiTheme="minorHAnsi" w:hAnsiTheme="minorHAnsi"/>
        </w:rPr>
        <w:t>.</w:t>
      </w:r>
      <w:r w:rsidRPr="00F56A94">
        <w:rPr>
          <w:rFonts w:asciiTheme="minorHAnsi" w:hAnsiTheme="minorHAnsi"/>
        </w:rPr>
        <w:t xml:space="preserve"> </w:t>
      </w:r>
    </w:p>
    <w:p w14:paraId="5A30B05C" w14:textId="77777777" w:rsidR="003E239A" w:rsidRPr="00235B57" w:rsidRDefault="003E239A" w:rsidP="00235B57">
      <w:pPr>
        <w:rPr>
          <w:rFonts w:asciiTheme="minorHAnsi" w:hAnsiTheme="minorHAnsi"/>
        </w:rPr>
      </w:pPr>
    </w:p>
    <w:p w14:paraId="18EAACAA" w14:textId="5E1E3D45" w:rsidR="003E239A" w:rsidRPr="00F56A94" w:rsidRDefault="003E239A" w:rsidP="00F56A94">
      <w:pPr>
        <w:pStyle w:val="Odstavecseseznamem"/>
        <w:numPr>
          <w:ilvl w:val="0"/>
          <w:numId w:val="2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Odstavce </w:t>
      </w:r>
      <w:r w:rsidR="00235B5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neplatí v případě, že žadatel žádá o poskytnutí dotace po ukončení akce (zpětně).</w:t>
      </w:r>
    </w:p>
    <w:p w14:paraId="7DEEB72B" w14:textId="77777777" w:rsidR="00F56A94" w:rsidRDefault="00F56A94" w:rsidP="00F56A94">
      <w:pPr>
        <w:pStyle w:val="Odstavecseseznamem"/>
        <w:rPr>
          <w:rFonts w:asciiTheme="minorHAnsi" w:hAnsiTheme="minorHAnsi"/>
          <w:u w:val="single"/>
        </w:rPr>
      </w:pPr>
    </w:p>
    <w:p w14:paraId="49F5DC6A" w14:textId="77777777" w:rsidR="003E239A" w:rsidRPr="00351539" w:rsidRDefault="003E239A" w:rsidP="00351539">
      <w:pPr>
        <w:rPr>
          <w:rFonts w:asciiTheme="minorHAnsi" w:hAnsiTheme="minorHAnsi"/>
          <w:u w:val="single"/>
        </w:rPr>
      </w:pPr>
    </w:p>
    <w:p w14:paraId="7815A8A5" w14:textId="77777777" w:rsidR="007455FA" w:rsidRPr="007455FA" w:rsidRDefault="007455FA" w:rsidP="00DD1B2B">
      <w:pPr>
        <w:jc w:val="center"/>
        <w:rPr>
          <w:rFonts w:asciiTheme="minorHAnsi" w:hAnsiTheme="minorHAnsi"/>
          <w:b/>
          <w:sz w:val="28"/>
          <w:szCs w:val="28"/>
        </w:rPr>
      </w:pPr>
      <w:r w:rsidRPr="007455FA">
        <w:rPr>
          <w:rFonts w:asciiTheme="minorHAnsi" w:hAnsiTheme="minorHAnsi"/>
          <w:b/>
          <w:sz w:val="28"/>
          <w:szCs w:val="28"/>
        </w:rPr>
        <w:t>Čl. XI</w:t>
      </w:r>
    </w:p>
    <w:p w14:paraId="71F3AF7C" w14:textId="77777777" w:rsidR="00CE255B" w:rsidRPr="00D970F0" w:rsidRDefault="00F56A94" w:rsidP="00DD1B2B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>Finanční vyúčtování dotace</w:t>
      </w:r>
    </w:p>
    <w:p w14:paraId="2CA01777" w14:textId="77777777" w:rsidR="00DD1B2B" w:rsidRPr="0055471A" w:rsidRDefault="00DD1B2B" w:rsidP="00DD1B2B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14B10DF8" w14:textId="77777777" w:rsidR="00333FC1" w:rsidRDefault="00CE255B" w:rsidP="00DD1B2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333FC1">
        <w:rPr>
          <w:rFonts w:asciiTheme="minorHAnsi" w:hAnsiTheme="minorHAnsi"/>
        </w:rPr>
        <w:t>P</w:t>
      </w:r>
      <w:r w:rsidRPr="00333FC1">
        <w:rPr>
          <w:rFonts w:asciiTheme="minorHAnsi" w:hAnsiTheme="minorHAnsi" w:cs="Arial"/>
        </w:rPr>
        <w:t>ř</w:t>
      </w:r>
      <w:r w:rsidRPr="00333FC1">
        <w:rPr>
          <w:rFonts w:asciiTheme="minorHAnsi" w:hAnsiTheme="minorHAnsi"/>
        </w:rPr>
        <w:t xml:space="preserve">íjemce grantu je povinen zaslat </w:t>
      </w:r>
      <w:r w:rsidR="00F56A94">
        <w:rPr>
          <w:rFonts w:asciiTheme="minorHAnsi" w:hAnsiTheme="minorHAnsi"/>
        </w:rPr>
        <w:t>finanční</w:t>
      </w:r>
      <w:r w:rsidRPr="00333FC1">
        <w:rPr>
          <w:rFonts w:asciiTheme="minorHAnsi" w:hAnsiTheme="minorHAnsi"/>
        </w:rPr>
        <w:t xml:space="preserve"> vyú</w:t>
      </w:r>
      <w:r w:rsidRPr="00333FC1">
        <w:rPr>
          <w:rFonts w:asciiTheme="minorHAnsi" w:hAnsiTheme="minorHAnsi" w:cs="Arial"/>
        </w:rPr>
        <w:t>č</w:t>
      </w:r>
      <w:r w:rsidR="009917B8" w:rsidRPr="00333FC1">
        <w:rPr>
          <w:rFonts w:asciiTheme="minorHAnsi" w:hAnsiTheme="minorHAnsi"/>
        </w:rPr>
        <w:t xml:space="preserve">tování poskytnuté </w:t>
      </w:r>
      <w:r w:rsidRPr="00333FC1">
        <w:rPr>
          <w:rFonts w:asciiTheme="minorHAnsi" w:hAnsiTheme="minorHAnsi"/>
        </w:rPr>
        <w:t>neinvesti</w:t>
      </w:r>
      <w:r w:rsidRPr="00333FC1">
        <w:rPr>
          <w:rFonts w:asciiTheme="minorHAnsi" w:hAnsiTheme="minorHAnsi" w:cs="Arial"/>
        </w:rPr>
        <w:t>č</w:t>
      </w:r>
      <w:r w:rsidRPr="00333FC1">
        <w:rPr>
          <w:rFonts w:asciiTheme="minorHAnsi" w:hAnsiTheme="minorHAnsi"/>
        </w:rPr>
        <w:t>ní dotace do 30 dn</w:t>
      </w:r>
      <w:r w:rsidRPr="00333FC1">
        <w:rPr>
          <w:rFonts w:asciiTheme="minorHAnsi" w:hAnsiTheme="minorHAnsi" w:cs="Arial"/>
        </w:rPr>
        <w:t>ů</w:t>
      </w:r>
      <w:r w:rsidR="00DD1B2B" w:rsidRPr="00333FC1">
        <w:rPr>
          <w:rFonts w:asciiTheme="minorHAnsi" w:hAnsiTheme="minorHAnsi" w:cs="Arial"/>
        </w:rPr>
        <w:t xml:space="preserve"> </w:t>
      </w:r>
      <w:r w:rsidRPr="00333FC1">
        <w:rPr>
          <w:rFonts w:asciiTheme="minorHAnsi" w:hAnsiTheme="minorHAnsi"/>
        </w:rPr>
        <w:t>od ukon</w:t>
      </w:r>
      <w:r w:rsidRPr="00333FC1">
        <w:rPr>
          <w:rFonts w:asciiTheme="minorHAnsi" w:hAnsiTheme="minorHAnsi" w:cs="Arial"/>
        </w:rPr>
        <w:t>č</w:t>
      </w:r>
      <w:r w:rsidRPr="00333FC1">
        <w:rPr>
          <w:rFonts w:asciiTheme="minorHAnsi" w:hAnsiTheme="minorHAnsi"/>
        </w:rPr>
        <w:t>ení akce</w:t>
      </w:r>
      <w:r w:rsidR="003E239A">
        <w:rPr>
          <w:rFonts w:asciiTheme="minorHAnsi" w:hAnsiTheme="minorHAnsi"/>
        </w:rPr>
        <w:t xml:space="preserve"> nebo od podepsání dotační smlouvy</w:t>
      </w:r>
      <w:r w:rsidR="00333FC1">
        <w:rPr>
          <w:rFonts w:asciiTheme="minorHAnsi" w:hAnsiTheme="minorHAnsi"/>
        </w:rPr>
        <w:t xml:space="preserve">. </w:t>
      </w:r>
    </w:p>
    <w:p w14:paraId="67719F7C" w14:textId="77777777" w:rsidR="00333FC1" w:rsidRDefault="00333FC1" w:rsidP="00333FC1">
      <w:pPr>
        <w:pStyle w:val="Odstavecseseznamem"/>
        <w:rPr>
          <w:rFonts w:asciiTheme="minorHAnsi" w:hAnsiTheme="minorHAnsi"/>
        </w:rPr>
      </w:pPr>
    </w:p>
    <w:p w14:paraId="0D004153" w14:textId="18F9CF63" w:rsidR="00CE255B" w:rsidRPr="0055471A" w:rsidRDefault="00CE255B" w:rsidP="00DD1B2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íjemce ve vyú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 xml:space="preserve">tování uvede celkové náklady projektu, </w:t>
      </w:r>
      <w:r w:rsidR="008F3DA7">
        <w:rPr>
          <w:rFonts w:asciiTheme="minorHAnsi" w:hAnsiTheme="minorHAnsi"/>
        </w:rPr>
        <w:t>a</w:t>
      </w:r>
      <w:r w:rsidR="009917B8" w:rsidRPr="0055471A">
        <w:rPr>
          <w:rFonts w:asciiTheme="minorHAnsi" w:hAnsiTheme="minorHAnsi"/>
        </w:rPr>
        <w:t xml:space="preserve"> doloží kopie </w:t>
      </w:r>
      <w:r w:rsidRPr="0055471A">
        <w:rPr>
          <w:rFonts w:asciiTheme="minorHAnsi" w:hAnsiTheme="minorHAnsi"/>
        </w:rPr>
        <w:t>prvotních doklad</w:t>
      </w:r>
      <w:r w:rsidRPr="0055471A">
        <w:rPr>
          <w:rFonts w:asciiTheme="minorHAnsi" w:hAnsiTheme="minorHAnsi" w:cs="Arial"/>
        </w:rPr>
        <w:t>ů</w:t>
      </w:r>
      <w:r w:rsidR="00F56A94">
        <w:rPr>
          <w:rFonts w:asciiTheme="minorHAnsi" w:hAnsiTheme="minorHAnsi"/>
        </w:rPr>
        <w:t xml:space="preserve"> a fotodokumentaci (viz. čl. XI. - Finanční vyúčtování dotace)</w:t>
      </w:r>
    </w:p>
    <w:p w14:paraId="5DD6C87E" w14:textId="77777777" w:rsidR="00DD1B2B" w:rsidRPr="0055471A" w:rsidRDefault="00DD1B2B" w:rsidP="00DD1B2B">
      <w:pPr>
        <w:pStyle w:val="Odstavecseseznamem"/>
        <w:rPr>
          <w:rFonts w:asciiTheme="minorHAnsi" w:hAnsiTheme="minorHAnsi"/>
          <w:sz w:val="16"/>
          <w:szCs w:val="16"/>
        </w:rPr>
      </w:pPr>
    </w:p>
    <w:p w14:paraId="13D68495" w14:textId="2CD84885" w:rsidR="00F56A94" w:rsidRPr="00DF1C13" w:rsidRDefault="00F56A94" w:rsidP="00F56A94">
      <w:pPr>
        <w:pStyle w:val="Zkladntext"/>
        <w:numPr>
          <w:ilvl w:val="0"/>
          <w:numId w:val="20"/>
        </w:numPr>
        <w:spacing w:after="0"/>
        <w:rPr>
          <w:rFonts w:asciiTheme="minorHAnsi" w:hAnsiTheme="minorHAnsi" w:cs="Arial"/>
        </w:rPr>
      </w:pPr>
      <w:r w:rsidRPr="00DF1C13">
        <w:rPr>
          <w:rFonts w:asciiTheme="minorHAnsi" w:hAnsiTheme="minorHAnsi" w:cs="Arial"/>
        </w:rPr>
        <w:t>Pokud příjemce použije dotaci v rozporu s touto smlouvou nebo nevyčerpá všechny prostředky dotace na stanovený účel, je povinen vrátit poskytovateli nevyčerpanou částku</w:t>
      </w:r>
      <w:r>
        <w:rPr>
          <w:rFonts w:asciiTheme="minorHAnsi" w:hAnsiTheme="minorHAnsi" w:cs="Arial"/>
        </w:rPr>
        <w:t xml:space="preserve">. Nevyčerpaná částka bude vrácena bezhotovostním převodem (č. ú. 25927291/0100, VS: číslo smlouvy) a to připsáním na účet obce Libějovice nebo v hotovosti na pokladně obecního úřadu do </w:t>
      </w:r>
      <w:r w:rsidR="0072550E">
        <w:rPr>
          <w:rFonts w:asciiTheme="minorHAnsi" w:hAnsiTheme="minorHAnsi" w:cs="Arial"/>
        </w:rPr>
        <w:t>1</w:t>
      </w:r>
      <w:r w:rsidR="00235B57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>. 12. 20</w:t>
      </w:r>
      <w:r w:rsidR="00D83DA7">
        <w:rPr>
          <w:rFonts w:asciiTheme="minorHAnsi" w:hAnsiTheme="minorHAnsi" w:cs="Arial"/>
        </w:rPr>
        <w:t>2</w:t>
      </w:r>
      <w:r w:rsidR="00235B57">
        <w:rPr>
          <w:rFonts w:asciiTheme="minorHAnsi" w:hAnsiTheme="minorHAnsi" w:cs="Arial"/>
        </w:rPr>
        <w:t>5</w:t>
      </w:r>
      <w:r>
        <w:rPr>
          <w:rFonts w:asciiTheme="minorHAnsi" w:hAnsiTheme="minorHAnsi" w:cs="Arial"/>
        </w:rPr>
        <w:t>.</w:t>
      </w:r>
    </w:p>
    <w:p w14:paraId="27A916CE" w14:textId="77777777" w:rsidR="00DD1B2B" w:rsidRPr="0055471A" w:rsidRDefault="00DD1B2B" w:rsidP="00DD1B2B">
      <w:pPr>
        <w:pStyle w:val="Odstavecseseznamem"/>
        <w:rPr>
          <w:rFonts w:asciiTheme="minorHAnsi" w:hAnsiTheme="minorHAnsi"/>
          <w:sz w:val="16"/>
          <w:szCs w:val="16"/>
        </w:rPr>
      </w:pPr>
    </w:p>
    <w:p w14:paraId="1CDCAC0A" w14:textId="77777777" w:rsidR="00CE255B" w:rsidRPr="0055471A" w:rsidRDefault="00F56A94" w:rsidP="00DD1B2B">
      <w:pPr>
        <w:pStyle w:val="Odstavecseseznamem"/>
        <w:numPr>
          <w:ilvl w:val="0"/>
          <w:numId w:val="2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Finanční vyúčtování dotace </w:t>
      </w:r>
      <w:r w:rsidR="00CE255B" w:rsidRPr="0055471A">
        <w:rPr>
          <w:rFonts w:asciiTheme="minorHAnsi" w:hAnsiTheme="minorHAnsi"/>
        </w:rPr>
        <w:t>musí být vypracován</w:t>
      </w:r>
      <w:r>
        <w:rPr>
          <w:rFonts w:asciiTheme="minorHAnsi" w:hAnsiTheme="minorHAnsi"/>
        </w:rPr>
        <w:t>o</w:t>
      </w:r>
      <w:r w:rsidR="00CE255B" w:rsidRPr="0055471A">
        <w:rPr>
          <w:rFonts w:asciiTheme="minorHAnsi" w:hAnsiTheme="minorHAnsi"/>
        </w:rPr>
        <w:t xml:space="preserve"> na p</w:t>
      </w:r>
      <w:r w:rsidR="00CE255B" w:rsidRPr="0055471A">
        <w:rPr>
          <w:rFonts w:asciiTheme="minorHAnsi" w:hAnsiTheme="minorHAnsi" w:cs="Arial"/>
        </w:rPr>
        <w:t>ř</w:t>
      </w:r>
      <w:r w:rsidR="00CE255B" w:rsidRPr="0055471A">
        <w:rPr>
          <w:rFonts w:asciiTheme="minorHAnsi" w:hAnsiTheme="minorHAnsi"/>
        </w:rPr>
        <w:t>edepsaném formulá</w:t>
      </w:r>
      <w:r w:rsidR="00CE255B" w:rsidRPr="0055471A">
        <w:rPr>
          <w:rFonts w:asciiTheme="minorHAnsi" w:hAnsiTheme="minorHAnsi" w:cs="Arial"/>
        </w:rPr>
        <w:t>ř</w:t>
      </w:r>
      <w:r>
        <w:rPr>
          <w:rFonts w:asciiTheme="minorHAnsi" w:hAnsiTheme="minorHAnsi"/>
        </w:rPr>
        <w:t>i za každou žádost zvlášť.</w:t>
      </w:r>
    </w:p>
    <w:p w14:paraId="58C0AEE2" w14:textId="77777777" w:rsidR="00A90D0F" w:rsidRPr="003316F7" w:rsidRDefault="00A90D0F" w:rsidP="003316F7">
      <w:pPr>
        <w:rPr>
          <w:rFonts w:asciiTheme="minorHAnsi" w:hAnsiTheme="minorHAnsi"/>
        </w:rPr>
      </w:pPr>
    </w:p>
    <w:p w14:paraId="7301F73B" w14:textId="77777777" w:rsidR="006B3563" w:rsidRPr="00F56A94" w:rsidRDefault="00F56A94" w:rsidP="00F56A94">
      <w:pPr>
        <w:jc w:val="center"/>
        <w:rPr>
          <w:rFonts w:asciiTheme="minorHAnsi" w:hAnsiTheme="minorHAnsi"/>
          <w:b/>
          <w:sz w:val="28"/>
          <w:szCs w:val="28"/>
        </w:rPr>
      </w:pPr>
      <w:r w:rsidRPr="00F56A94">
        <w:rPr>
          <w:rFonts w:asciiTheme="minorHAnsi" w:hAnsiTheme="minorHAnsi"/>
          <w:b/>
          <w:sz w:val="28"/>
          <w:szCs w:val="28"/>
        </w:rPr>
        <w:t>Čl. XII</w:t>
      </w:r>
    </w:p>
    <w:p w14:paraId="2D767830" w14:textId="77777777" w:rsidR="00CF2F38" w:rsidRPr="00D970F0" w:rsidRDefault="00CF2F38" w:rsidP="00CF2F3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Grantový výbor</w:t>
      </w:r>
    </w:p>
    <w:p w14:paraId="34ED96B1" w14:textId="77777777" w:rsidR="00CF2F38" w:rsidRPr="003316F7" w:rsidRDefault="00CF2F38" w:rsidP="00CF2F38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19BAC232" w14:textId="0E83364C" w:rsidR="00CF2F38" w:rsidRPr="0055471A" w:rsidRDefault="00CF2F38" w:rsidP="00CF2F38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Posouzení a hodnocení žádostí provádí grantový výbor. </w:t>
      </w:r>
      <w:r w:rsidR="00F56A94">
        <w:rPr>
          <w:rFonts w:asciiTheme="minorHAnsi" w:hAnsiTheme="minorHAnsi"/>
        </w:rPr>
        <w:t>Tří</w:t>
      </w:r>
      <w:r w:rsidR="00994CF8">
        <w:rPr>
          <w:rFonts w:asciiTheme="minorHAnsi" w:hAnsiTheme="minorHAnsi"/>
        </w:rPr>
        <w:t>členný g</w:t>
      </w:r>
      <w:r w:rsidRPr="0055471A">
        <w:rPr>
          <w:rFonts w:asciiTheme="minorHAnsi" w:hAnsiTheme="minorHAnsi"/>
        </w:rPr>
        <w:t xml:space="preserve">rantový výbor jmenuje </w:t>
      </w:r>
      <w:r w:rsidR="00235B57">
        <w:rPr>
          <w:rFonts w:asciiTheme="minorHAnsi" w:hAnsiTheme="minorHAnsi"/>
        </w:rPr>
        <w:t>starosta</w:t>
      </w:r>
      <w:r w:rsidR="00994CF8">
        <w:rPr>
          <w:rFonts w:asciiTheme="minorHAnsi" w:hAnsiTheme="minorHAnsi"/>
        </w:rPr>
        <w:t xml:space="preserve"> obce Libějovice. </w:t>
      </w:r>
      <w:r w:rsidR="008F3DA7">
        <w:rPr>
          <w:rFonts w:asciiTheme="minorHAnsi" w:hAnsiTheme="minorHAnsi"/>
        </w:rPr>
        <w:t>Předsedou gra</w:t>
      </w:r>
      <w:r w:rsidR="0099570E">
        <w:rPr>
          <w:rFonts w:asciiTheme="minorHAnsi" w:hAnsiTheme="minorHAnsi"/>
        </w:rPr>
        <w:t xml:space="preserve">ntového výboru </w:t>
      </w:r>
      <w:r w:rsidR="00994CF8">
        <w:rPr>
          <w:rFonts w:asciiTheme="minorHAnsi" w:hAnsiTheme="minorHAnsi"/>
        </w:rPr>
        <w:t>nesmí být</w:t>
      </w:r>
      <w:r w:rsidR="0099570E">
        <w:rPr>
          <w:rFonts w:asciiTheme="minorHAnsi" w:hAnsiTheme="minorHAnsi"/>
        </w:rPr>
        <w:t xml:space="preserve"> starosta obce.</w:t>
      </w:r>
    </w:p>
    <w:p w14:paraId="2CB8ACFD" w14:textId="77777777" w:rsidR="00CF2F38" w:rsidRPr="0055471A" w:rsidRDefault="00CF2F38" w:rsidP="00CF2F38">
      <w:pPr>
        <w:pStyle w:val="Odstavecseseznamem"/>
        <w:rPr>
          <w:rFonts w:asciiTheme="minorHAnsi" w:hAnsiTheme="minorHAnsi"/>
          <w:sz w:val="16"/>
          <w:szCs w:val="16"/>
        </w:rPr>
      </w:pPr>
    </w:p>
    <w:p w14:paraId="43D141EC" w14:textId="77777777" w:rsidR="00F56A94" w:rsidRDefault="00CF2F38" w:rsidP="00CF2F38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Grantový výbor posuzuje jednotlivé žádosti a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edkládá zastupitelstvu návrhy na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 xml:space="preserve">iznání </w:t>
      </w:r>
    </w:p>
    <w:p w14:paraId="4DDAD6AC" w14:textId="77777777" w:rsidR="00CF2F38" w:rsidRPr="0055471A" w:rsidRDefault="00CF2F38" w:rsidP="00F56A94">
      <w:pPr>
        <w:pStyle w:val="Odstavecseseznamem"/>
        <w:rPr>
          <w:rFonts w:asciiTheme="minorHAnsi" w:hAnsiTheme="minorHAnsi"/>
        </w:rPr>
      </w:pPr>
      <w:r w:rsidRPr="0055471A">
        <w:rPr>
          <w:rFonts w:asciiTheme="minorHAnsi" w:hAnsiTheme="minorHAnsi"/>
        </w:rPr>
        <w:t>i nep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iznání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ehledným zp</w:t>
      </w:r>
      <w:r w:rsidRPr="0055471A">
        <w:rPr>
          <w:rFonts w:asciiTheme="minorHAnsi" w:hAnsiTheme="minorHAnsi" w:cs="Arial"/>
        </w:rPr>
        <w:t>ů</w:t>
      </w:r>
      <w:r w:rsidRPr="0055471A">
        <w:rPr>
          <w:rFonts w:asciiTheme="minorHAnsi" w:hAnsiTheme="minorHAnsi"/>
        </w:rPr>
        <w:t>sobem</w:t>
      </w:r>
      <w:r w:rsidR="00912011">
        <w:rPr>
          <w:rFonts w:asciiTheme="minorHAnsi" w:hAnsiTheme="minorHAnsi"/>
        </w:rPr>
        <w:t>,</w:t>
      </w:r>
      <w:r w:rsidRPr="0055471A">
        <w:rPr>
          <w:rFonts w:asciiTheme="minorHAnsi" w:hAnsiTheme="minorHAnsi"/>
        </w:rPr>
        <w:t xml:space="preserve"> v 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len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ní na jednotlivé oblasti. </w:t>
      </w:r>
    </w:p>
    <w:p w14:paraId="5F6A5974" w14:textId="77777777" w:rsidR="00CF2F38" w:rsidRPr="0055471A" w:rsidRDefault="00CF2F38" w:rsidP="00CF2F38">
      <w:pPr>
        <w:pStyle w:val="Odstavecseseznamem"/>
        <w:rPr>
          <w:rFonts w:asciiTheme="minorHAnsi" w:hAnsiTheme="minorHAnsi"/>
        </w:rPr>
      </w:pPr>
    </w:p>
    <w:p w14:paraId="0DF6903C" w14:textId="77777777" w:rsidR="00F56A94" w:rsidRDefault="00CF2F38" w:rsidP="007D55AC">
      <w:pPr>
        <w:pStyle w:val="Odstavecseseznamem"/>
        <w:numPr>
          <w:ilvl w:val="0"/>
          <w:numId w:val="24"/>
        </w:numPr>
        <w:rPr>
          <w:rFonts w:asciiTheme="minorHAnsi" w:hAnsiTheme="minorHAnsi"/>
        </w:rPr>
      </w:pPr>
      <w:r w:rsidRPr="00A90D0F">
        <w:rPr>
          <w:rFonts w:asciiTheme="minorHAnsi" w:hAnsiTheme="minorHAnsi"/>
        </w:rPr>
        <w:t>Grantový výbor p</w:t>
      </w:r>
      <w:r w:rsidRPr="00A90D0F">
        <w:rPr>
          <w:rFonts w:asciiTheme="minorHAnsi" w:hAnsiTheme="minorHAnsi" w:cs="Arial"/>
        </w:rPr>
        <w:t>ř</w:t>
      </w:r>
      <w:r w:rsidRPr="00A90D0F">
        <w:rPr>
          <w:rFonts w:asciiTheme="minorHAnsi" w:hAnsiTheme="minorHAnsi"/>
        </w:rPr>
        <w:t xml:space="preserve">edloží do </w:t>
      </w:r>
      <w:r w:rsidR="00912011">
        <w:rPr>
          <w:rFonts w:asciiTheme="minorHAnsi" w:hAnsiTheme="minorHAnsi"/>
        </w:rPr>
        <w:t>31</w:t>
      </w:r>
      <w:r w:rsidRPr="00A90D0F">
        <w:rPr>
          <w:rFonts w:asciiTheme="minorHAnsi" w:hAnsiTheme="minorHAnsi"/>
        </w:rPr>
        <w:t xml:space="preserve">. </w:t>
      </w:r>
      <w:r w:rsidR="00EA46E0">
        <w:rPr>
          <w:rFonts w:asciiTheme="minorHAnsi" w:hAnsiTheme="minorHAnsi"/>
        </w:rPr>
        <w:t>3</w:t>
      </w:r>
      <w:r w:rsidRPr="00A90D0F">
        <w:rPr>
          <w:rFonts w:asciiTheme="minorHAnsi" w:hAnsiTheme="minorHAnsi"/>
        </w:rPr>
        <w:t xml:space="preserve">. </w:t>
      </w:r>
      <w:r w:rsidR="005A68E2">
        <w:rPr>
          <w:rFonts w:asciiTheme="minorHAnsi" w:hAnsiTheme="minorHAnsi"/>
        </w:rPr>
        <w:t>následujícího</w:t>
      </w:r>
      <w:r w:rsidRPr="00A90D0F">
        <w:rPr>
          <w:rFonts w:asciiTheme="minorHAnsi" w:hAnsiTheme="minorHAnsi"/>
        </w:rPr>
        <w:t xml:space="preserve"> roku </w:t>
      </w:r>
      <w:r w:rsidR="00912011">
        <w:rPr>
          <w:rFonts w:asciiTheme="minorHAnsi" w:hAnsiTheme="minorHAnsi"/>
        </w:rPr>
        <w:t xml:space="preserve">zastupitelstvu obce </w:t>
      </w:r>
      <w:r w:rsidRPr="00A90D0F">
        <w:rPr>
          <w:rFonts w:asciiTheme="minorHAnsi" w:hAnsiTheme="minorHAnsi"/>
        </w:rPr>
        <w:t xml:space="preserve">písemnou zprávu </w:t>
      </w:r>
    </w:p>
    <w:p w14:paraId="47080026" w14:textId="77777777" w:rsidR="00CF2F38" w:rsidRPr="00A90D0F" w:rsidRDefault="00CF2F38" w:rsidP="00F56A94">
      <w:pPr>
        <w:pStyle w:val="Odstavecseseznamem"/>
        <w:rPr>
          <w:rFonts w:asciiTheme="minorHAnsi" w:hAnsiTheme="minorHAnsi"/>
        </w:rPr>
      </w:pPr>
      <w:r w:rsidRPr="00A90D0F">
        <w:rPr>
          <w:rFonts w:asciiTheme="minorHAnsi" w:hAnsiTheme="minorHAnsi"/>
        </w:rPr>
        <w:t>o p</w:t>
      </w:r>
      <w:r w:rsidRPr="00A90D0F">
        <w:rPr>
          <w:rFonts w:asciiTheme="minorHAnsi" w:hAnsiTheme="minorHAnsi" w:cs="Arial"/>
        </w:rPr>
        <w:t>ř</w:t>
      </w:r>
      <w:r w:rsidRPr="00A90D0F">
        <w:rPr>
          <w:rFonts w:asciiTheme="minorHAnsi" w:hAnsiTheme="minorHAnsi"/>
        </w:rPr>
        <w:t>ehledu všech poskytnutých neinvesti</w:t>
      </w:r>
      <w:r w:rsidRPr="00A90D0F">
        <w:rPr>
          <w:rFonts w:asciiTheme="minorHAnsi" w:hAnsiTheme="minorHAnsi" w:cs="Arial"/>
        </w:rPr>
        <w:t>č</w:t>
      </w:r>
      <w:r w:rsidRPr="00A90D0F">
        <w:rPr>
          <w:rFonts w:asciiTheme="minorHAnsi" w:hAnsiTheme="minorHAnsi"/>
        </w:rPr>
        <w:t>ních dotací v</w:t>
      </w:r>
      <w:r w:rsidRPr="00A90D0F">
        <w:rPr>
          <w:rFonts w:asciiTheme="minorHAnsi" w:hAnsiTheme="minorHAnsi" w:cs="Arial"/>
        </w:rPr>
        <w:t>č</w:t>
      </w:r>
      <w:r w:rsidRPr="00A90D0F">
        <w:rPr>
          <w:rFonts w:asciiTheme="minorHAnsi" w:hAnsiTheme="minorHAnsi"/>
        </w:rPr>
        <w:t>etn</w:t>
      </w:r>
      <w:r w:rsidRPr="00A90D0F">
        <w:rPr>
          <w:rFonts w:asciiTheme="minorHAnsi" w:hAnsiTheme="minorHAnsi" w:cs="Arial"/>
        </w:rPr>
        <w:t xml:space="preserve">ě </w:t>
      </w:r>
      <w:r w:rsidRPr="00A90D0F">
        <w:rPr>
          <w:rFonts w:asciiTheme="minorHAnsi" w:hAnsiTheme="minorHAnsi"/>
        </w:rPr>
        <w:t>kompletního zhodnocení uskute</w:t>
      </w:r>
      <w:r w:rsidRPr="00A90D0F">
        <w:rPr>
          <w:rFonts w:asciiTheme="minorHAnsi" w:hAnsiTheme="minorHAnsi" w:cs="Arial"/>
        </w:rPr>
        <w:t>č</w:t>
      </w:r>
      <w:r w:rsidRPr="00A90D0F">
        <w:rPr>
          <w:rFonts w:asciiTheme="minorHAnsi" w:hAnsiTheme="minorHAnsi"/>
        </w:rPr>
        <w:t>n</w:t>
      </w:r>
      <w:r w:rsidRPr="00A90D0F">
        <w:rPr>
          <w:rFonts w:asciiTheme="minorHAnsi" w:hAnsiTheme="minorHAnsi" w:cs="Arial"/>
        </w:rPr>
        <w:t>ě</w:t>
      </w:r>
      <w:r w:rsidRPr="00A90D0F">
        <w:rPr>
          <w:rFonts w:asciiTheme="minorHAnsi" w:hAnsiTheme="minorHAnsi"/>
        </w:rPr>
        <w:t xml:space="preserve">ných akcí. </w:t>
      </w:r>
    </w:p>
    <w:p w14:paraId="18FA8E0B" w14:textId="77777777" w:rsidR="00CF2F38" w:rsidRDefault="00CF2F38" w:rsidP="00CF2F38">
      <w:pPr>
        <w:jc w:val="center"/>
        <w:rPr>
          <w:rFonts w:asciiTheme="minorHAnsi" w:hAnsiTheme="minorHAnsi"/>
        </w:rPr>
      </w:pPr>
    </w:p>
    <w:p w14:paraId="5F280679" w14:textId="77777777" w:rsidR="007D55AC" w:rsidRPr="00F56A94" w:rsidRDefault="00F56A94" w:rsidP="00CF2F38">
      <w:pPr>
        <w:jc w:val="center"/>
        <w:rPr>
          <w:rFonts w:asciiTheme="minorHAnsi" w:hAnsiTheme="minorHAnsi"/>
          <w:b/>
          <w:sz w:val="28"/>
          <w:szCs w:val="28"/>
        </w:rPr>
      </w:pPr>
      <w:r w:rsidRPr="00F56A94">
        <w:rPr>
          <w:rFonts w:asciiTheme="minorHAnsi" w:hAnsiTheme="minorHAnsi"/>
          <w:b/>
          <w:sz w:val="28"/>
          <w:szCs w:val="28"/>
        </w:rPr>
        <w:t>Čl</w:t>
      </w:r>
      <w:r w:rsidR="00B147F0">
        <w:rPr>
          <w:rFonts w:asciiTheme="minorHAnsi" w:hAnsiTheme="minorHAnsi"/>
          <w:b/>
          <w:sz w:val="28"/>
          <w:szCs w:val="28"/>
        </w:rPr>
        <w:t>.</w:t>
      </w:r>
      <w:r w:rsidRPr="00F56A94">
        <w:rPr>
          <w:rFonts w:asciiTheme="minorHAnsi" w:hAnsiTheme="minorHAnsi"/>
          <w:b/>
          <w:sz w:val="28"/>
          <w:szCs w:val="28"/>
        </w:rPr>
        <w:t xml:space="preserve"> XIII</w:t>
      </w:r>
    </w:p>
    <w:p w14:paraId="1D8D3EEE" w14:textId="77777777" w:rsidR="00CE255B" w:rsidRPr="00D970F0" w:rsidRDefault="00CE255B" w:rsidP="00CF2F3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Kontrola užití neinvesti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č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ní dotace</w:t>
      </w:r>
    </w:p>
    <w:p w14:paraId="4EB3E450" w14:textId="77777777" w:rsidR="00DD1B2B" w:rsidRPr="003316F7" w:rsidRDefault="00DD1B2B" w:rsidP="00DD1B2B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664A9F36" w14:textId="77777777" w:rsidR="00DD1B2B" w:rsidRPr="00912011" w:rsidRDefault="00CE255B" w:rsidP="00912011">
      <w:pPr>
        <w:pStyle w:val="Odstavecseseznamem"/>
        <w:numPr>
          <w:ilvl w:val="0"/>
          <w:numId w:val="22"/>
        </w:numPr>
        <w:rPr>
          <w:rFonts w:asciiTheme="minorHAnsi" w:hAnsiTheme="minorHAnsi" w:cs="Arial"/>
        </w:rPr>
      </w:pPr>
      <w:r w:rsidRPr="0055471A">
        <w:rPr>
          <w:rFonts w:asciiTheme="minorHAnsi" w:hAnsiTheme="minorHAnsi"/>
        </w:rPr>
        <w:t>Kontrolu užití a vyú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tování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 z rozpo</w:t>
      </w:r>
      <w:r w:rsidRPr="0055471A">
        <w:rPr>
          <w:rFonts w:asciiTheme="minorHAnsi" w:hAnsiTheme="minorHAnsi" w:cs="Arial"/>
        </w:rPr>
        <w:t>č</w:t>
      </w:r>
      <w:r w:rsidR="00DD1B2B" w:rsidRPr="0055471A">
        <w:rPr>
          <w:rFonts w:asciiTheme="minorHAnsi" w:hAnsiTheme="minorHAnsi"/>
        </w:rPr>
        <w:t xml:space="preserve">tu obce </w:t>
      </w:r>
      <w:r w:rsidR="007D55AC">
        <w:rPr>
          <w:rFonts w:asciiTheme="minorHAnsi" w:hAnsiTheme="minorHAnsi"/>
        </w:rPr>
        <w:t xml:space="preserve">Libějovice </w:t>
      </w:r>
      <w:r w:rsidR="007D55AC" w:rsidRPr="0055471A">
        <w:rPr>
          <w:rFonts w:asciiTheme="minorHAnsi" w:hAnsiTheme="minorHAnsi"/>
        </w:rPr>
        <w:t>provede</w:t>
      </w:r>
      <w:r w:rsidR="00DD1B2B" w:rsidRPr="0055471A">
        <w:rPr>
          <w:rFonts w:asciiTheme="minorHAnsi" w:hAnsiTheme="minorHAnsi"/>
        </w:rPr>
        <w:t xml:space="preserve"> obec</w:t>
      </w:r>
      <w:r w:rsidR="00912011">
        <w:rPr>
          <w:rFonts w:asciiTheme="minorHAnsi" w:hAnsiTheme="minorHAnsi"/>
        </w:rPr>
        <w:t xml:space="preserve"> Libějovice v souladu s vnitřními směrnicemi.</w:t>
      </w:r>
    </w:p>
    <w:p w14:paraId="57CAC5C3" w14:textId="77777777" w:rsidR="00912011" w:rsidRDefault="00912011" w:rsidP="00912011">
      <w:pPr>
        <w:pStyle w:val="Odstavecseseznamem"/>
        <w:rPr>
          <w:rFonts w:asciiTheme="minorHAnsi" w:hAnsiTheme="minorHAnsi"/>
        </w:rPr>
      </w:pPr>
    </w:p>
    <w:p w14:paraId="1911C04E" w14:textId="77777777" w:rsidR="00912011" w:rsidRPr="00F56A94" w:rsidRDefault="00F56A94" w:rsidP="00F56A94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56A94">
        <w:rPr>
          <w:rFonts w:asciiTheme="minorHAnsi" w:hAnsiTheme="minorHAnsi" w:cs="Arial"/>
          <w:b/>
          <w:sz w:val="28"/>
          <w:szCs w:val="28"/>
        </w:rPr>
        <w:t>Čl. XIV</w:t>
      </w:r>
    </w:p>
    <w:p w14:paraId="590B2A7B" w14:textId="77777777" w:rsidR="00710CC9" w:rsidRPr="00D970F0" w:rsidRDefault="00CE255B" w:rsidP="00F56A94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970F0">
        <w:rPr>
          <w:rFonts w:asciiTheme="minorHAnsi" w:hAnsiTheme="minorHAnsi"/>
          <w:b/>
          <w:sz w:val="28"/>
          <w:szCs w:val="28"/>
          <w:u w:val="single"/>
        </w:rPr>
        <w:t>Záv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ě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re</w:t>
      </w:r>
      <w:r w:rsidRPr="00D970F0">
        <w:rPr>
          <w:rFonts w:asciiTheme="minorHAnsi" w:hAnsiTheme="minorHAnsi" w:cs="Arial"/>
          <w:b/>
          <w:sz w:val="28"/>
          <w:szCs w:val="28"/>
          <w:u w:val="single"/>
        </w:rPr>
        <w:t>č</w:t>
      </w:r>
      <w:r w:rsidRPr="00D970F0">
        <w:rPr>
          <w:rFonts w:asciiTheme="minorHAnsi" w:hAnsiTheme="minorHAnsi"/>
          <w:b/>
          <w:sz w:val="28"/>
          <w:szCs w:val="28"/>
          <w:u w:val="single"/>
        </w:rPr>
        <w:t>ná ustanovení</w:t>
      </w:r>
    </w:p>
    <w:p w14:paraId="1C6988BA" w14:textId="77777777" w:rsidR="00710CC9" w:rsidRPr="003316F7" w:rsidRDefault="00710CC9" w:rsidP="00710CC9">
      <w:pPr>
        <w:jc w:val="center"/>
        <w:rPr>
          <w:rFonts w:asciiTheme="minorHAnsi" w:hAnsiTheme="minorHAnsi"/>
          <w:sz w:val="20"/>
          <w:szCs w:val="20"/>
          <w:u w:val="single"/>
        </w:rPr>
      </w:pPr>
    </w:p>
    <w:p w14:paraId="17AF0B75" w14:textId="7BD69E73" w:rsidR="00CE255B" w:rsidRPr="00892DEA" w:rsidRDefault="00CE255B" w:rsidP="00710CC9">
      <w:pPr>
        <w:pStyle w:val="Odstavecseseznamem"/>
        <w:numPr>
          <w:ilvl w:val="0"/>
          <w:numId w:val="23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 xml:space="preserve">Tyto Zásady byly schváleny zastupitelstvem obce </w:t>
      </w:r>
      <w:r w:rsidR="00A90D0F">
        <w:rPr>
          <w:rFonts w:asciiTheme="minorHAnsi" w:hAnsiTheme="minorHAnsi"/>
        </w:rPr>
        <w:t>Libějovice</w:t>
      </w:r>
      <w:r w:rsidRPr="0055471A">
        <w:rPr>
          <w:rFonts w:asciiTheme="minorHAnsi" w:hAnsiTheme="minorHAnsi"/>
        </w:rPr>
        <w:t xml:space="preserve"> dne </w:t>
      </w:r>
      <w:r w:rsidR="00235B57">
        <w:rPr>
          <w:rFonts w:asciiTheme="minorHAnsi" w:hAnsiTheme="minorHAnsi"/>
        </w:rPr>
        <w:t>25</w:t>
      </w:r>
      <w:r w:rsidR="003979A9">
        <w:rPr>
          <w:rFonts w:asciiTheme="minorHAnsi" w:hAnsiTheme="minorHAnsi"/>
        </w:rPr>
        <w:t>. 1</w:t>
      </w:r>
      <w:r w:rsidR="0072550E">
        <w:rPr>
          <w:rFonts w:asciiTheme="minorHAnsi" w:hAnsiTheme="minorHAnsi"/>
        </w:rPr>
        <w:t>0</w:t>
      </w:r>
      <w:r w:rsidR="003979A9">
        <w:rPr>
          <w:rFonts w:asciiTheme="minorHAnsi" w:hAnsiTheme="minorHAnsi"/>
        </w:rPr>
        <w:t>. 20</w:t>
      </w:r>
      <w:r w:rsidR="00351539">
        <w:rPr>
          <w:rFonts w:asciiTheme="minorHAnsi" w:hAnsiTheme="minorHAnsi"/>
        </w:rPr>
        <w:t>2</w:t>
      </w:r>
      <w:r w:rsidR="00235B57">
        <w:rPr>
          <w:rFonts w:asciiTheme="minorHAnsi" w:hAnsiTheme="minorHAnsi"/>
        </w:rPr>
        <w:t>4</w:t>
      </w:r>
      <w:r w:rsidRPr="0055471A">
        <w:rPr>
          <w:rFonts w:asciiTheme="minorHAnsi" w:hAnsiTheme="minorHAnsi"/>
        </w:rPr>
        <w:t xml:space="preserve">, </w:t>
      </w:r>
      <w:r w:rsidRPr="0055471A">
        <w:rPr>
          <w:rFonts w:asciiTheme="minorHAnsi" w:hAnsiTheme="minorHAnsi" w:cs="Arial"/>
        </w:rPr>
        <w:t>č</w:t>
      </w:r>
      <w:r w:rsidR="00710CC9" w:rsidRPr="0055471A">
        <w:rPr>
          <w:rFonts w:asciiTheme="minorHAnsi" w:hAnsiTheme="minorHAnsi"/>
        </w:rPr>
        <w:t xml:space="preserve">. </w:t>
      </w:r>
      <w:r w:rsidR="00DD1B2B" w:rsidRPr="0055471A">
        <w:rPr>
          <w:rFonts w:asciiTheme="minorHAnsi" w:hAnsiTheme="minorHAnsi"/>
        </w:rPr>
        <w:t xml:space="preserve">usnesení </w:t>
      </w:r>
      <w:r w:rsidR="00235B57">
        <w:rPr>
          <w:rFonts w:asciiTheme="minorHAnsi" w:hAnsiTheme="minorHAnsi"/>
        </w:rPr>
        <w:t>10</w:t>
      </w:r>
      <w:r w:rsidR="00D83DA7">
        <w:rPr>
          <w:rFonts w:asciiTheme="minorHAnsi" w:hAnsiTheme="minorHAnsi"/>
        </w:rPr>
        <w:t>/202</w:t>
      </w:r>
      <w:r w:rsidR="00235B57">
        <w:rPr>
          <w:rFonts w:asciiTheme="minorHAnsi" w:hAnsiTheme="minorHAnsi"/>
        </w:rPr>
        <w:t>4</w:t>
      </w:r>
      <w:r w:rsidR="00D83DA7">
        <w:rPr>
          <w:rFonts w:asciiTheme="minorHAnsi" w:hAnsiTheme="minorHAnsi"/>
        </w:rPr>
        <w:t>/</w:t>
      </w:r>
      <w:r w:rsidR="00235B57">
        <w:rPr>
          <w:rFonts w:asciiTheme="minorHAnsi" w:hAnsiTheme="minorHAnsi"/>
        </w:rPr>
        <w:t>7.</w:t>
      </w:r>
    </w:p>
    <w:p w14:paraId="315750B6" w14:textId="77777777" w:rsidR="00710CC9" w:rsidRPr="00874B90" w:rsidRDefault="00710CC9" w:rsidP="00710CC9">
      <w:pPr>
        <w:pStyle w:val="Odstavecseseznamem"/>
        <w:rPr>
          <w:rFonts w:asciiTheme="minorHAnsi" w:hAnsiTheme="minorHAnsi"/>
          <w:sz w:val="16"/>
          <w:szCs w:val="16"/>
        </w:rPr>
      </w:pPr>
    </w:p>
    <w:p w14:paraId="7DC01B59" w14:textId="77777777" w:rsidR="00A90D0F" w:rsidRDefault="00CE255B" w:rsidP="00710CC9">
      <w:pPr>
        <w:pStyle w:val="Odstavecseseznamem"/>
        <w:numPr>
          <w:ilvl w:val="0"/>
          <w:numId w:val="23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Zásady obsahují p</w:t>
      </w:r>
      <w:r w:rsidRPr="0055471A">
        <w:rPr>
          <w:rFonts w:asciiTheme="minorHAnsi" w:hAnsiTheme="minorHAnsi" w:cs="Arial"/>
        </w:rPr>
        <w:t>ř</w:t>
      </w:r>
      <w:r w:rsidRPr="0055471A">
        <w:rPr>
          <w:rFonts w:asciiTheme="minorHAnsi" w:hAnsiTheme="minorHAnsi"/>
        </w:rPr>
        <w:t>ílohy:</w:t>
      </w:r>
    </w:p>
    <w:p w14:paraId="4DE61F3D" w14:textId="77777777" w:rsidR="00A90D0F" w:rsidRDefault="00CE255B" w:rsidP="00A90D0F">
      <w:pPr>
        <w:pStyle w:val="Odstavecseseznamem"/>
        <w:numPr>
          <w:ilvl w:val="1"/>
          <w:numId w:val="4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Žádost o poskytnutí neinvesti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ní dotace</w:t>
      </w:r>
    </w:p>
    <w:p w14:paraId="036DFC9F" w14:textId="5EF57B6C" w:rsidR="00235B57" w:rsidRDefault="00235B57" w:rsidP="00A90D0F">
      <w:pPr>
        <w:pStyle w:val="Odstavecseseznamem"/>
        <w:numPr>
          <w:ilvl w:val="1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Návrh smlouvy o dotaci</w:t>
      </w:r>
    </w:p>
    <w:p w14:paraId="10495562" w14:textId="77777777" w:rsidR="00710CC9" w:rsidRDefault="00912011" w:rsidP="00912011">
      <w:pPr>
        <w:pStyle w:val="Odstavecseseznamem"/>
        <w:numPr>
          <w:ilvl w:val="1"/>
          <w:numId w:val="4"/>
        </w:numPr>
        <w:rPr>
          <w:rFonts w:asciiTheme="minorHAnsi" w:hAnsiTheme="minorHAnsi"/>
        </w:rPr>
      </w:pPr>
      <w:r w:rsidRPr="00912011">
        <w:rPr>
          <w:rFonts w:asciiTheme="minorHAnsi" w:hAnsiTheme="minorHAnsi"/>
        </w:rPr>
        <w:t>Finanční vyúčtování dotace</w:t>
      </w:r>
    </w:p>
    <w:p w14:paraId="685D4B7E" w14:textId="77777777" w:rsidR="00912011" w:rsidRPr="00912011" w:rsidRDefault="00912011" w:rsidP="00912011">
      <w:pPr>
        <w:pStyle w:val="Odstavecseseznamem"/>
        <w:ind w:left="1440"/>
        <w:rPr>
          <w:rFonts w:asciiTheme="minorHAnsi" w:hAnsiTheme="minorHAnsi"/>
        </w:rPr>
      </w:pPr>
    </w:p>
    <w:p w14:paraId="5E261822" w14:textId="77777777" w:rsidR="00CE255B" w:rsidRDefault="00CE255B" w:rsidP="00710CC9">
      <w:pPr>
        <w:pStyle w:val="Odstavecseseznamem"/>
        <w:numPr>
          <w:ilvl w:val="0"/>
          <w:numId w:val="23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Za aktualizaci t</w:t>
      </w:r>
      <w:r w:rsidRPr="0055471A">
        <w:rPr>
          <w:rFonts w:asciiTheme="minorHAnsi" w:hAnsiTheme="minorHAnsi" w:cs="Arial"/>
        </w:rPr>
        <w:t>ě</w:t>
      </w:r>
      <w:r w:rsidRPr="0055471A">
        <w:rPr>
          <w:rFonts w:asciiTheme="minorHAnsi" w:hAnsiTheme="minorHAnsi"/>
        </w:rPr>
        <w:t xml:space="preserve">chto Zásad odpovídá </w:t>
      </w:r>
      <w:r w:rsidR="00912011">
        <w:rPr>
          <w:rFonts w:asciiTheme="minorHAnsi" w:hAnsiTheme="minorHAnsi"/>
        </w:rPr>
        <w:t>starosta obce.</w:t>
      </w:r>
    </w:p>
    <w:p w14:paraId="7678B7C0" w14:textId="77777777" w:rsidR="006F13F6" w:rsidRPr="00874B90" w:rsidRDefault="006F13F6" w:rsidP="00874B90">
      <w:pPr>
        <w:pStyle w:val="Odstavecseseznamem"/>
        <w:rPr>
          <w:rFonts w:asciiTheme="minorHAnsi" w:hAnsiTheme="minorHAnsi"/>
          <w:sz w:val="16"/>
          <w:szCs w:val="16"/>
        </w:rPr>
      </w:pPr>
    </w:p>
    <w:p w14:paraId="102E3411" w14:textId="77777777" w:rsidR="00874B90" w:rsidRDefault="00CE255B" w:rsidP="00710CC9">
      <w:pPr>
        <w:pStyle w:val="Odstavecseseznamem"/>
        <w:numPr>
          <w:ilvl w:val="0"/>
          <w:numId w:val="23"/>
        </w:numPr>
        <w:rPr>
          <w:rFonts w:asciiTheme="minorHAnsi" w:hAnsiTheme="minorHAnsi"/>
        </w:rPr>
      </w:pPr>
      <w:r w:rsidRPr="0055471A">
        <w:rPr>
          <w:rFonts w:asciiTheme="minorHAnsi" w:hAnsiTheme="minorHAnsi"/>
        </w:rPr>
        <w:t>Zásady nabývají platnosti a ú</w:t>
      </w:r>
      <w:r w:rsidRPr="0055471A">
        <w:rPr>
          <w:rFonts w:asciiTheme="minorHAnsi" w:hAnsiTheme="minorHAnsi" w:cs="Arial"/>
        </w:rPr>
        <w:t>č</w:t>
      </w:r>
      <w:r w:rsidRPr="0055471A">
        <w:rPr>
          <w:rFonts w:asciiTheme="minorHAnsi" w:hAnsiTheme="minorHAnsi"/>
        </w:rPr>
        <w:t>innosti dnem schválení zastupitelstvem obce.</w:t>
      </w:r>
    </w:p>
    <w:p w14:paraId="579038A1" w14:textId="77777777" w:rsidR="003316F7" w:rsidRDefault="003316F7" w:rsidP="003316F7">
      <w:pPr>
        <w:rPr>
          <w:rFonts w:asciiTheme="minorHAnsi" w:hAnsiTheme="minorHAnsi"/>
        </w:rPr>
      </w:pPr>
    </w:p>
    <w:p w14:paraId="52D96B21" w14:textId="77777777" w:rsidR="006F13F6" w:rsidRPr="003316F7" w:rsidRDefault="006F13F6" w:rsidP="003316F7">
      <w:pPr>
        <w:rPr>
          <w:rFonts w:asciiTheme="minorHAnsi" w:hAnsiTheme="minorHAnsi"/>
        </w:rPr>
      </w:pPr>
    </w:p>
    <w:p w14:paraId="79EFA761" w14:textId="4031255D" w:rsidR="007D55AC" w:rsidRDefault="007D55AC" w:rsidP="006F13F6">
      <w:pPr>
        <w:rPr>
          <w:rFonts w:asciiTheme="minorHAnsi" w:hAnsiTheme="minorHAnsi"/>
        </w:rPr>
      </w:pPr>
      <w:r w:rsidRPr="006F13F6">
        <w:rPr>
          <w:rFonts w:asciiTheme="minorHAnsi" w:hAnsiTheme="minorHAnsi"/>
        </w:rPr>
        <w:t xml:space="preserve">V Libějovicích dne </w:t>
      </w:r>
      <w:r w:rsidR="003A0F52">
        <w:rPr>
          <w:rFonts w:asciiTheme="minorHAnsi" w:hAnsiTheme="minorHAnsi"/>
        </w:rPr>
        <w:t>25</w:t>
      </w:r>
      <w:r w:rsidR="007E7FF6" w:rsidRPr="006F13F6">
        <w:rPr>
          <w:rFonts w:asciiTheme="minorHAnsi" w:hAnsiTheme="minorHAnsi"/>
        </w:rPr>
        <w:t xml:space="preserve">. </w:t>
      </w:r>
      <w:r w:rsidR="00351539">
        <w:rPr>
          <w:rFonts w:asciiTheme="minorHAnsi" w:hAnsiTheme="minorHAnsi"/>
        </w:rPr>
        <w:t>1</w:t>
      </w:r>
      <w:r w:rsidR="0072550E">
        <w:rPr>
          <w:rFonts w:asciiTheme="minorHAnsi" w:hAnsiTheme="minorHAnsi"/>
        </w:rPr>
        <w:t>0</w:t>
      </w:r>
      <w:r w:rsidR="007E7FF6" w:rsidRPr="006F13F6">
        <w:rPr>
          <w:rFonts w:asciiTheme="minorHAnsi" w:hAnsiTheme="minorHAnsi"/>
        </w:rPr>
        <w:t xml:space="preserve">. </w:t>
      </w:r>
      <w:r w:rsidR="003E239A">
        <w:rPr>
          <w:rFonts w:asciiTheme="minorHAnsi" w:hAnsiTheme="minorHAnsi"/>
        </w:rPr>
        <w:t>202</w:t>
      </w:r>
      <w:r w:rsidR="003A0F52">
        <w:rPr>
          <w:rFonts w:asciiTheme="minorHAnsi" w:hAnsiTheme="minorHAnsi"/>
        </w:rPr>
        <w:t>4</w:t>
      </w:r>
    </w:p>
    <w:p w14:paraId="79F51EA2" w14:textId="77777777" w:rsidR="003E239A" w:rsidRPr="006F13F6" w:rsidRDefault="003E239A" w:rsidP="006F13F6">
      <w:pPr>
        <w:rPr>
          <w:rFonts w:asciiTheme="minorHAnsi" w:hAnsiTheme="minorHAnsi"/>
        </w:rPr>
      </w:pPr>
    </w:p>
    <w:p w14:paraId="4BA52A5B" w14:textId="77777777" w:rsidR="0099570E" w:rsidRDefault="0099570E" w:rsidP="00874B90">
      <w:pPr>
        <w:pStyle w:val="Odstavecseseznamem"/>
        <w:rPr>
          <w:rFonts w:asciiTheme="minorHAnsi" w:hAnsiTheme="minorHAnsi"/>
        </w:rPr>
      </w:pPr>
    </w:p>
    <w:p w14:paraId="1A56C87E" w14:textId="77777777" w:rsidR="003316F7" w:rsidRDefault="003316F7" w:rsidP="00874B90">
      <w:pPr>
        <w:pStyle w:val="Odstavecseseznamem"/>
        <w:rPr>
          <w:rFonts w:asciiTheme="minorHAnsi" w:hAnsiTheme="minorHAnsi"/>
        </w:rPr>
      </w:pPr>
    </w:p>
    <w:p w14:paraId="0E563EAD" w14:textId="77777777" w:rsidR="003316F7" w:rsidRDefault="003316F7" w:rsidP="00874B90">
      <w:pPr>
        <w:pStyle w:val="Odstavecseseznamem"/>
        <w:rPr>
          <w:rFonts w:asciiTheme="minorHAnsi" w:hAnsiTheme="minorHAnsi"/>
        </w:rPr>
      </w:pPr>
    </w:p>
    <w:p w14:paraId="1DAF2F78" w14:textId="77777777" w:rsidR="003E239A" w:rsidRDefault="003E239A" w:rsidP="00874B90">
      <w:pPr>
        <w:pStyle w:val="Odstavecseseznamem"/>
        <w:rPr>
          <w:rFonts w:asciiTheme="minorHAnsi" w:hAnsiTheme="minorHAnsi"/>
        </w:rPr>
      </w:pPr>
    </w:p>
    <w:p w14:paraId="64BCC00B" w14:textId="77777777" w:rsidR="003E239A" w:rsidRDefault="003E239A" w:rsidP="00874B90">
      <w:pPr>
        <w:pStyle w:val="Odstavecseseznamem"/>
        <w:rPr>
          <w:rFonts w:asciiTheme="minorHAnsi" w:hAnsiTheme="minorHAnsi"/>
        </w:rPr>
      </w:pPr>
    </w:p>
    <w:p w14:paraId="382061B4" w14:textId="77777777" w:rsidR="007D55AC" w:rsidRPr="003316F7" w:rsidRDefault="003316F7" w:rsidP="003316F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D55AC" w:rsidRPr="003316F7">
        <w:rPr>
          <w:rFonts w:asciiTheme="minorHAnsi" w:hAnsiTheme="minorHAnsi"/>
        </w:rPr>
        <w:t xml:space="preserve">……………………………………..               </w:t>
      </w:r>
      <w:r w:rsidR="00753934">
        <w:rPr>
          <w:rFonts w:asciiTheme="minorHAnsi" w:hAnsiTheme="minorHAnsi"/>
        </w:rPr>
        <w:t xml:space="preserve">    </w:t>
      </w:r>
      <w:r w:rsidR="007D55AC" w:rsidRPr="003316F7">
        <w:rPr>
          <w:rFonts w:asciiTheme="minorHAnsi" w:hAnsiTheme="minorHAnsi"/>
        </w:rPr>
        <w:t xml:space="preserve"> ………………………………………</w:t>
      </w:r>
      <w:r w:rsidR="00753934">
        <w:rPr>
          <w:rFonts w:asciiTheme="minorHAnsi" w:hAnsiTheme="minorHAnsi"/>
        </w:rPr>
        <w:tab/>
      </w:r>
      <w:r w:rsidR="00753934">
        <w:rPr>
          <w:rFonts w:asciiTheme="minorHAnsi" w:hAnsiTheme="minorHAnsi"/>
        </w:rPr>
        <w:tab/>
        <w:t>………………………………….</w:t>
      </w:r>
    </w:p>
    <w:p w14:paraId="4D510BF5" w14:textId="77777777" w:rsidR="007D55AC" w:rsidRPr="00753934" w:rsidRDefault="007D55AC" w:rsidP="00753934">
      <w:pPr>
        <w:ind w:firstLine="708"/>
        <w:rPr>
          <w:rFonts w:asciiTheme="minorHAnsi" w:hAnsiTheme="minorHAnsi"/>
        </w:rPr>
      </w:pPr>
      <w:r w:rsidRPr="00753934">
        <w:rPr>
          <w:rFonts w:asciiTheme="minorHAnsi" w:hAnsiTheme="minorHAnsi"/>
        </w:rPr>
        <w:t xml:space="preserve">Jan Chrt            </w:t>
      </w:r>
      <w:r w:rsidR="00753934" w:rsidRPr="00753934">
        <w:rPr>
          <w:rFonts w:asciiTheme="minorHAnsi" w:hAnsiTheme="minorHAnsi"/>
        </w:rPr>
        <w:t xml:space="preserve">                               Ing. Jaroslav Kučera</w:t>
      </w:r>
      <w:r w:rsidR="00753934" w:rsidRPr="00753934">
        <w:rPr>
          <w:rFonts w:asciiTheme="minorHAnsi" w:hAnsiTheme="minorHAnsi"/>
        </w:rPr>
        <w:tab/>
      </w:r>
      <w:r w:rsidR="00753934" w:rsidRPr="00753934">
        <w:rPr>
          <w:rFonts w:asciiTheme="minorHAnsi" w:hAnsiTheme="minorHAnsi"/>
        </w:rPr>
        <w:tab/>
      </w:r>
      <w:r w:rsidR="00753934" w:rsidRPr="00753934">
        <w:rPr>
          <w:rFonts w:asciiTheme="minorHAnsi" w:hAnsiTheme="minorHAnsi"/>
        </w:rPr>
        <w:tab/>
        <w:t>Jiří Chrt</w:t>
      </w:r>
    </w:p>
    <w:p w14:paraId="3944A07A" w14:textId="77777777" w:rsidR="007D55AC" w:rsidRPr="00753934" w:rsidRDefault="00753934" w:rsidP="0075393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7D55AC" w:rsidRPr="00753934">
        <w:rPr>
          <w:rFonts w:asciiTheme="minorHAnsi" w:hAnsiTheme="minorHAnsi"/>
        </w:rPr>
        <w:t xml:space="preserve">starosta obce   </w:t>
      </w:r>
      <w:r w:rsidRPr="00753934">
        <w:rPr>
          <w:rFonts w:asciiTheme="minorHAnsi" w:hAnsiTheme="minorHAnsi"/>
        </w:rPr>
        <w:t xml:space="preserve">                          </w:t>
      </w:r>
      <w:r>
        <w:rPr>
          <w:rFonts w:asciiTheme="minorHAnsi" w:hAnsiTheme="minorHAnsi"/>
        </w:rPr>
        <w:t xml:space="preserve">  </w:t>
      </w:r>
      <w:r w:rsidRPr="00753934">
        <w:rPr>
          <w:rFonts w:asciiTheme="minorHAnsi" w:hAnsiTheme="minorHAnsi"/>
        </w:rPr>
        <w:t xml:space="preserve">   1. </w:t>
      </w:r>
      <w:r w:rsidR="007D55AC" w:rsidRPr="00753934">
        <w:rPr>
          <w:rFonts w:asciiTheme="minorHAnsi" w:hAnsiTheme="minorHAnsi"/>
        </w:rPr>
        <w:t>místostarosta obce</w:t>
      </w:r>
      <w:r w:rsidRPr="00753934">
        <w:rPr>
          <w:rFonts w:asciiTheme="minorHAnsi" w:hAnsiTheme="minorHAnsi"/>
        </w:rPr>
        <w:tab/>
      </w:r>
      <w:r w:rsidRPr="00753934">
        <w:rPr>
          <w:rFonts w:asciiTheme="minorHAnsi" w:hAnsiTheme="minorHAnsi"/>
        </w:rPr>
        <w:tab/>
        <w:t>2. Místostarosta obce</w:t>
      </w:r>
    </w:p>
    <w:sectPr w:rsidR="007D55AC" w:rsidRPr="00753934" w:rsidSect="00235B57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">
    <w:altName w:val="Century"/>
    <w:charset w:val="EE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16CD"/>
    <w:multiLevelType w:val="hybridMultilevel"/>
    <w:tmpl w:val="211CB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73EE"/>
    <w:multiLevelType w:val="hybridMultilevel"/>
    <w:tmpl w:val="C4D821B8"/>
    <w:lvl w:ilvl="0" w:tplc="635E6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5E6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2504"/>
    <w:multiLevelType w:val="hybridMultilevel"/>
    <w:tmpl w:val="617E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C3870"/>
    <w:multiLevelType w:val="hybridMultilevel"/>
    <w:tmpl w:val="B6B24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07323"/>
    <w:multiLevelType w:val="hybridMultilevel"/>
    <w:tmpl w:val="2E90B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24EDB"/>
    <w:multiLevelType w:val="hybridMultilevel"/>
    <w:tmpl w:val="DC66BC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D0618"/>
    <w:multiLevelType w:val="hybridMultilevel"/>
    <w:tmpl w:val="367A4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30058"/>
    <w:multiLevelType w:val="hybridMultilevel"/>
    <w:tmpl w:val="AEA6B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2C5"/>
    <w:multiLevelType w:val="hybridMultilevel"/>
    <w:tmpl w:val="3A14840C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5CA6473"/>
    <w:multiLevelType w:val="hybridMultilevel"/>
    <w:tmpl w:val="A0A20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F47EA"/>
    <w:multiLevelType w:val="hybridMultilevel"/>
    <w:tmpl w:val="5E44E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01745"/>
    <w:multiLevelType w:val="hybridMultilevel"/>
    <w:tmpl w:val="FD345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27CC"/>
    <w:multiLevelType w:val="hybridMultilevel"/>
    <w:tmpl w:val="9BDA6C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D52C7"/>
    <w:multiLevelType w:val="hybridMultilevel"/>
    <w:tmpl w:val="C2F85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A67A5"/>
    <w:multiLevelType w:val="hybridMultilevel"/>
    <w:tmpl w:val="AB6E0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E66A5"/>
    <w:multiLevelType w:val="hybridMultilevel"/>
    <w:tmpl w:val="31FE3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34CED"/>
    <w:multiLevelType w:val="hybridMultilevel"/>
    <w:tmpl w:val="95683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976A29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F11DE"/>
    <w:multiLevelType w:val="hybridMultilevel"/>
    <w:tmpl w:val="FA1CAA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11DC2"/>
    <w:multiLevelType w:val="hybridMultilevel"/>
    <w:tmpl w:val="90EAE70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DB37F83"/>
    <w:multiLevelType w:val="hybridMultilevel"/>
    <w:tmpl w:val="9BE8A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64145"/>
    <w:multiLevelType w:val="hybridMultilevel"/>
    <w:tmpl w:val="1DE2B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2500"/>
    <w:multiLevelType w:val="hybridMultilevel"/>
    <w:tmpl w:val="6B704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C342D"/>
    <w:multiLevelType w:val="hybridMultilevel"/>
    <w:tmpl w:val="9A624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A2A4D"/>
    <w:multiLevelType w:val="hybridMultilevel"/>
    <w:tmpl w:val="E424FB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03C2F"/>
    <w:multiLevelType w:val="hybridMultilevel"/>
    <w:tmpl w:val="2E90B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37C12"/>
    <w:multiLevelType w:val="hybridMultilevel"/>
    <w:tmpl w:val="4788A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F3E"/>
    <w:multiLevelType w:val="hybridMultilevel"/>
    <w:tmpl w:val="ED3E1D98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02D3068"/>
    <w:multiLevelType w:val="hybridMultilevel"/>
    <w:tmpl w:val="63505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D1CFE"/>
    <w:multiLevelType w:val="hybridMultilevel"/>
    <w:tmpl w:val="F6DAC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41A3A"/>
    <w:multiLevelType w:val="hybridMultilevel"/>
    <w:tmpl w:val="653AD4E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7ED76381"/>
    <w:multiLevelType w:val="hybridMultilevel"/>
    <w:tmpl w:val="4BD461E8"/>
    <w:lvl w:ilvl="0" w:tplc="8E0A9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565">
    <w:abstractNumId w:val="24"/>
  </w:num>
  <w:num w:numId="2" w16cid:durableId="904989972">
    <w:abstractNumId w:val="23"/>
  </w:num>
  <w:num w:numId="3" w16cid:durableId="1672369973">
    <w:abstractNumId w:val="28"/>
  </w:num>
  <w:num w:numId="4" w16cid:durableId="2054693833">
    <w:abstractNumId w:val="16"/>
  </w:num>
  <w:num w:numId="5" w16cid:durableId="1429545041">
    <w:abstractNumId w:val="13"/>
  </w:num>
  <w:num w:numId="6" w16cid:durableId="332029386">
    <w:abstractNumId w:val="8"/>
  </w:num>
  <w:num w:numId="7" w16cid:durableId="1658268741">
    <w:abstractNumId w:val="1"/>
  </w:num>
  <w:num w:numId="8" w16cid:durableId="554588869">
    <w:abstractNumId w:val="22"/>
  </w:num>
  <w:num w:numId="9" w16cid:durableId="564528202">
    <w:abstractNumId w:val="12"/>
  </w:num>
  <w:num w:numId="10" w16cid:durableId="1936982812">
    <w:abstractNumId w:val="10"/>
  </w:num>
  <w:num w:numId="11" w16cid:durableId="629478656">
    <w:abstractNumId w:val="19"/>
  </w:num>
  <w:num w:numId="12" w16cid:durableId="1423604501">
    <w:abstractNumId w:val="5"/>
  </w:num>
  <w:num w:numId="13" w16cid:durableId="686635149">
    <w:abstractNumId w:val="7"/>
  </w:num>
  <w:num w:numId="14" w16cid:durableId="1232885587">
    <w:abstractNumId w:val="9"/>
  </w:num>
  <w:num w:numId="15" w16cid:durableId="473452226">
    <w:abstractNumId w:val="14"/>
  </w:num>
  <w:num w:numId="16" w16cid:durableId="1117674639">
    <w:abstractNumId w:val="27"/>
  </w:num>
  <w:num w:numId="17" w16cid:durableId="978605611">
    <w:abstractNumId w:val="6"/>
  </w:num>
  <w:num w:numId="18" w16cid:durableId="1519538348">
    <w:abstractNumId w:val="21"/>
  </w:num>
  <w:num w:numId="19" w16cid:durableId="1733500395">
    <w:abstractNumId w:val="3"/>
  </w:num>
  <w:num w:numId="20" w16cid:durableId="1504660239">
    <w:abstractNumId w:val="20"/>
  </w:num>
  <w:num w:numId="21" w16cid:durableId="177501404">
    <w:abstractNumId w:val="25"/>
  </w:num>
  <w:num w:numId="22" w16cid:durableId="515919977">
    <w:abstractNumId w:val="0"/>
  </w:num>
  <w:num w:numId="23" w16cid:durableId="1977559983">
    <w:abstractNumId w:val="17"/>
  </w:num>
  <w:num w:numId="24" w16cid:durableId="1893076265">
    <w:abstractNumId w:val="11"/>
  </w:num>
  <w:num w:numId="25" w16cid:durableId="279267790">
    <w:abstractNumId w:val="15"/>
  </w:num>
  <w:num w:numId="26" w16cid:durableId="829909241">
    <w:abstractNumId w:val="30"/>
  </w:num>
  <w:num w:numId="27" w16cid:durableId="1890074109">
    <w:abstractNumId w:val="26"/>
  </w:num>
  <w:num w:numId="28" w16cid:durableId="1120344649">
    <w:abstractNumId w:val="4"/>
  </w:num>
  <w:num w:numId="29" w16cid:durableId="1784879094">
    <w:abstractNumId w:val="18"/>
  </w:num>
  <w:num w:numId="30" w16cid:durableId="1577126274">
    <w:abstractNumId w:val="2"/>
  </w:num>
  <w:num w:numId="31" w16cid:durableId="18149795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76"/>
    <w:rsid w:val="00017995"/>
    <w:rsid w:val="000426C3"/>
    <w:rsid w:val="00054D46"/>
    <w:rsid w:val="000830FE"/>
    <w:rsid w:val="00090BFC"/>
    <w:rsid w:val="000C4B08"/>
    <w:rsid w:val="000C5D7D"/>
    <w:rsid w:val="000E693F"/>
    <w:rsid w:val="000F2576"/>
    <w:rsid w:val="00101E39"/>
    <w:rsid w:val="00111BBD"/>
    <w:rsid w:val="00120856"/>
    <w:rsid w:val="00130662"/>
    <w:rsid w:val="00135ADF"/>
    <w:rsid w:val="00164C76"/>
    <w:rsid w:val="00187E95"/>
    <w:rsid w:val="001C1611"/>
    <w:rsid w:val="001D4245"/>
    <w:rsid w:val="00206A3C"/>
    <w:rsid w:val="00231DEC"/>
    <w:rsid w:val="00235B57"/>
    <w:rsid w:val="00241F2D"/>
    <w:rsid w:val="002807EA"/>
    <w:rsid w:val="002C08A5"/>
    <w:rsid w:val="002D2B39"/>
    <w:rsid w:val="002D3FE0"/>
    <w:rsid w:val="002F48A7"/>
    <w:rsid w:val="00302E7E"/>
    <w:rsid w:val="00303283"/>
    <w:rsid w:val="0031430A"/>
    <w:rsid w:val="00320B33"/>
    <w:rsid w:val="003316F7"/>
    <w:rsid w:val="00333FC1"/>
    <w:rsid w:val="00351539"/>
    <w:rsid w:val="00354DF9"/>
    <w:rsid w:val="0035719E"/>
    <w:rsid w:val="00360035"/>
    <w:rsid w:val="0039440F"/>
    <w:rsid w:val="003979A9"/>
    <w:rsid w:val="003A0F52"/>
    <w:rsid w:val="003C625C"/>
    <w:rsid w:val="003E239A"/>
    <w:rsid w:val="003E2561"/>
    <w:rsid w:val="00406F4D"/>
    <w:rsid w:val="0043679B"/>
    <w:rsid w:val="00436CF2"/>
    <w:rsid w:val="00450435"/>
    <w:rsid w:val="00463DAE"/>
    <w:rsid w:val="004675A7"/>
    <w:rsid w:val="00485630"/>
    <w:rsid w:val="00491DFA"/>
    <w:rsid w:val="004B3609"/>
    <w:rsid w:val="004B7A7F"/>
    <w:rsid w:val="004C6918"/>
    <w:rsid w:val="004D734B"/>
    <w:rsid w:val="004E0969"/>
    <w:rsid w:val="00527610"/>
    <w:rsid w:val="0055471A"/>
    <w:rsid w:val="005651C7"/>
    <w:rsid w:val="00572179"/>
    <w:rsid w:val="0058665B"/>
    <w:rsid w:val="005A68E2"/>
    <w:rsid w:val="005B322F"/>
    <w:rsid w:val="005B51BB"/>
    <w:rsid w:val="005C2B89"/>
    <w:rsid w:val="005D61E9"/>
    <w:rsid w:val="005E0C50"/>
    <w:rsid w:val="005E55EA"/>
    <w:rsid w:val="005F03EE"/>
    <w:rsid w:val="00615096"/>
    <w:rsid w:val="0063112A"/>
    <w:rsid w:val="00642F0C"/>
    <w:rsid w:val="00665177"/>
    <w:rsid w:val="00673AC0"/>
    <w:rsid w:val="00694DA2"/>
    <w:rsid w:val="006B3563"/>
    <w:rsid w:val="006C5D6F"/>
    <w:rsid w:val="006C6D95"/>
    <w:rsid w:val="006D641E"/>
    <w:rsid w:val="006E40C9"/>
    <w:rsid w:val="006F13F6"/>
    <w:rsid w:val="00710CC9"/>
    <w:rsid w:val="0072190E"/>
    <w:rsid w:val="007247F2"/>
    <w:rsid w:val="0072550E"/>
    <w:rsid w:val="007455FA"/>
    <w:rsid w:val="00753934"/>
    <w:rsid w:val="00780506"/>
    <w:rsid w:val="007A3ACC"/>
    <w:rsid w:val="007A52CD"/>
    <w:rsid w:val="007D55AC"/>
    <w:rsid w:val="007D5EF7"/>
    <w:rsid w:val="007E7FF6"/>
    <w:rsid w:val="00802C49"/>
    <w:rsid w:val="0080786C"/>
    <w:rsid w:val="0081315E"/>
    <w:rsid w:val="00837A74"/>
    <w:rsid w:val="008557D8"/>
    <w:rsid w:val="008675A8"/>
    <w:rsid w:val="00871397"/>
    <w:rsid w:val="00874B90"/>
    <w:rsid w:val="00892DEA"/>
    <w:rsid w:val="008E038B"/>
    <w:rsid w:val="008E2965"/>
    <w:rsid w:val="008E41B2"/>
    <w:rsid w:val="008F3DA7"/>
    <w:rsid w:val="00907641"/>
    <w:rsid w:val="00912011"/>
    <w:rsid w:val="00915A50"/>
    <w:rsid w:val="00960863"/>
    <w:rsid w:val="009917B8"/>
    <w:rsid w:val="00994CF8"/>
    <w:rsid w:val="0099570E"/>
    <w:rsid w:val="009A10AC"/>
    <w:rsid w:val="009A5E9A"/>
    <w:rsid w:val="009B6F41"/>
    <w:rsid w:val="009C6FE8"/>
    <w:rsid w:val="009D6781"/>
    <w:rsid w:val="009F22EF"/>
    <w:rsid w:val="00A075E0"/>
    <w:rsid w:val="00A17970"/>
    <w:rsid w:val="00A377FA"/>
    <w:rsid w:val="00A4249E"/>
    <w:rsid w:val="00A658C7"/>
    <w:rsid w:val="00A84C74"/>
    <w:rsid w:val="00A90D0F"/>
    <w:rsid w:val="00AA3443"/>
    <w:rsid w:val="00AA7EC1"/>
    <w:rsid w:val="00AC0D3E"/>
    <w:rsid w:val="00AD4EA4"/>
    <w:rsid w:val="00AD74B0"/>
    <w:rsid w:val="00AE379E"/>
    <w:rsid w:val="00B147F0"/>
    <w:rsid w:val="00B44B17"/>
    <w:rsid w:val="00BE18A7"/>
    <w:rsid w:val="00BE675A"/>
    <w:rsid w:val="00C25276"/>
    <w:rsid w:val="00C30206"/>
    <w:rsid w:val="00C64026"/>
    <w:rsid w:val="00C73801"/>
    <w:rsid w:val="00C7386F"/>
    <w:rsid w:val="00C76ECA"/>
    <w:rsid w:val="00C91AA9"/>
    <w:rsid w:val="00CB3695"/>
    <w:rsid w:val="00CD4677"/>
    <w:rsid w:val="00CE255B"/>
    <w:rsid w:val="00CE44C8"/>
    <w:rsid w:val="00CF2D32"/>
    <w:rsid w:val="00CF2F38"/>
    <w:rsid w:val="00D13BDA"/>
    <w:rsid w:val="00D309A3"/>
    <w:rsid w:val="00D527E5"/>
    <w:rsid w:val="00D81F86"/>
    <w:rsid w:val="00D83DA7"/>
    <w:rsid w:val="00D970F0"/>
    <w:rsid w:val="00DC1652"/>
    <w:rsid w:val="00DD1B2B"/>
    <w:rsid w:val="00DF3874"/>
    <w:rsid w:val="00E0289E"/>
    <w:rsid w:val="00E1349C"/>
    <w:rsid w:val="00E141E6"/>
    <w:rsid w:val="00E32DDF"/>
    <w:rsid w:val="00E46849"/>
    <w:rsid w:val="00E622D2"/>
    <w:rsid w:val="00E713F8"/>
    <w:rsid w:val="00EA46E0"/>
    <w:rsid w:val="00EB5E57"/>
    <w:rsid w:val="00EE4EF8"/>
    <w:rsid w:val="00F1286A"/>
    <w:rsid w:val="00F1456F"/>
    <w:rsid w:val="00F35392"/>
    <w:rsid w:val="00F52B3E"/>
    <w:rsid w:val="00F56A94"/>
    <w:rsid w:val="00F623E0"/>
    <w:rsid w:val="00F767F5"/>
    <w:rsid w:val="00FC43F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A869F5"/>
  <w15:docId w15:val="{835D81E2-828F-4FA4-857A-224D896D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2D3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1430A"/>
    <w:rPr>
      <w:b/>
      <w:bCs/>
    </w:rPr>
  </w:style>
  <w:style w:type="paragraph" w:styleId="Textbubliny">
    <w:name w:val="Balloon Text"/>
    <w:basedOn w:val="Normln"/>
    <w:semiHidden/>
    <w:rsid w:val="00E134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54D46"/>
    <w:pPr>
      <w:ind w:left="720"/>
      <w:contextualSpacing/>
    </w:pPr>
  </w:style>
  <w:style w:type="character" w:styleId="Hypertextovodkaz">
    <w:name w:val="Hyperlink"/>
    <w:basedOn w:val="Standardnpsmoodstavce"/>
    <w:rsid w:val="005C2B8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F56A9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56A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8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6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bejov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D6A5-9668-4803-B1BA-00B9058F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Libějovice</vt:lpstr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Libějovice</dc:title>
  <dc:creator>OBEC LIBEJOVICE</dc:creator>
  <cp:lastModifiedBy>Zuzana Svatá</cp:lastModifiedBy>
  <cp:revision>4</cp:revision>
  <cp:lastPrinted>2024-10-25T08:47:00Z</cp:lastPrinted>
  <dcterms:created xsi:type="dcterms:W3CDTF">2024-10-25T07:49:00Z</dcterms:created>
  <dcterms:modified xsi:type="dcterms:W3CDTF">2024-10-25T08:48:00Z</dcterms:modified>
</cp:coreProperties>
</file>