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ED9B7" w14:textId="6C88FB23" w:rsidR="00CA6090" w:rsidRPr="00CA6090" w:rsidRDefault="00CA6090" w:rsidP="00CA6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7CAAC" w:themeColor="accent2" w:themeTint="66"/>
          <w:sz w:val="40"/>
          <w:szCs w:val="40"/>
          <w:u w:val="single"/>
          <w:lang w:eastAsia="cs-CZ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CA6090">
        <w:rPr>
          <w:rFonts w:ascii="Times New Roman" w:eastAsia="Times New Roman" w:hAnsi="Times New Roman" w:cs="Times New Roman"/>
          <w:b/>
          <w:color w:val="F7CAAC" w:themeColor="accent2" w:themeTint="66"/>
          <w:sz w:val="40"/>
          <w:szCs w:val="40"/>
          <w:u w:val="single"/>
          <w:lang w:eastAsia="cs-CZ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INFORMACE </w:t>
      </w:r>
      <w:r w:rsidRPr="00CA6090">
        <w:rPr>
          <w:rFonts w:ascii="Times New Roman" w:eastAsia="Times New Roman" w:hAnsi="Times New Roman" w:cs="Times New Roman"/>
          <w:b/>
          <w:color w:val="F7CAAC" w:themeColor="accent2" w:themeTint="66"/>
          <w:sz w:val="40"/>
          <w:szCs w:val="40"/>
          <w:u w:val="single"/>
          <w:lang w:eastAsia="cs-CZ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Lékárny AVION v Rýmařově</w:t>
      </w:r>
    </w:p>
    <w:p w14:paraId="33131028" w14:textId="77777777" w:rsidR="00CA6090" w:rsidRPr="00CA6090" w:rsidRDefault="00CA6090" w:rsidP="00CA6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CA6090">
        <w:rPr>
          <w:rFonts w:ascii="Times New Roman" w:eastAsia="Times New Roman" w:hAnsi="Times New Roman" w:cs="Times New Roman"/>
          <w:sz w:val="36"/>
          <w:szCs w:val="36"/>
          <w:lang w:eastAsia="cs-CZ"/>
        </w:rPr>
        <w:t>Na webových stránkách</w:t>
      </w:r>
    </w:p>
    <w:p w14:paraId="7D5F9DBA" w14:textId="77777777" w:rsidR="00CA6090" w:rsidRPr="00CA6090" w:rsidRDefault="00CA6090" w:rsidP="00CA6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hyperlink r:id="rId5" w:history="1">
        <w:r w:rsidRPr="00CA6090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cs-CZ"/>
          </w:rPr>
          <w:t>https://www.lekarna-avion.cz/</w:t>
        </w:r>
      </w:hyperlink>
    </w:p>
    <w:p w14:paraId="6C801E37" w14:textId="77777777" w:rsidR="00CA6090" w:rsidRPr="00CA6090" w:rsidRDefault="00CA6090" w:rsidP="00CA6090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CA6090">
        <w:rPr>
          <w:rFonts w:ascii="Times New Roman" w:eastAsia="Times New Roman" w:hAnsi="Times New Roman" w:cs="Times New Roman"/>
          <w:sz w:val="40"/>
          <w:szCs w:val="40"/>
          <w:lang w:eastAsia="cs-CZ"/>
        </w:rPr>
        <w:t xml:space="preserve">naleznou občané záložku e-recept, kterou mohou využívat nejen nemocní </w:t>
      </w:r>
    </w:p>
    <w:p w14:paraId="5832E88C" w14:textId="7508C525" w:rsidR="00CA6090" w:rsidRPr="00CA6090" w:rsidRDefault="00CA6090" w:rsidP="00CA6090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CA6090">
        <w:rPr>
          <w:rFonts w:ascii="Times New Roman" w:eastAsia="Times New Roman" w:hAnsi="Times New Roman" w:cs="Times New Roman"/>
          <w:sz w:val="40"/>
          <w:szCs w:val="40"/>
          <w:lang w:eastAsia="cs-CZ"/>
        </w:rPr>
        <w:t>koronavirovou infekcí a lidé v karanténě, ale také ostatní zákazníci.</w:t>
      </w:r>
    </w:p>
    <w:p w14:paraId="3DC2CEA8" w14:textId="699CBC39" w:rsidR="00CA6090" w:rsidRPr="00CA6090" w:rsidRDefault="00CA6090" w:rsidP="00CA6090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CA6090">
        <w:rPr>
          <w:rFonts w:ascii="Times New Roman" w:eastAsia="Times New Roman" w:hAnsi="Times New Roman" w:cs="Times New Roman"/>
          <w:sz w:val="40"/>
          <w:szCs w:val="40"/>
          <w:lang w:eastAsia="cs-CZ"/>
        </w:rPr>
        <w:t xml:space="preserve">Po vyplnění kódu </w:t>
      </w:r>
      <w:r w:rsidRPr="00CA6090">
        <w:rPr>
          <w:rFonts w:ascii="Times New Roman" w:eastAsia="Times New Roman" w:hAnsi="Times New Roman" w:cs="Times New Roman"/>
          <w:sz w:val="40"/>
          <w:szCs w:val="40"/>
          <w:lang w:eastAsia="cs-CZ"/>
        </w:rPr>
        <w:t>z</w:t>
      </w:r>
      <w:r w:rsidRPr="00CA6090">
        <w:rPr>
          <w:rFonts w:ascii="Times New Roman" w:eastAsia="Times New Roman" w:hAnsi="Times New Roman" w:cs="Times New Roman"/>
          <w:sz w:val="40"/>
          <w:szCs w:val="40"/>
          <w:lang w:eastAsia="cs-CZ"/>
        </w:rPr>
        <w:t> </w:t>
      </w:r>
      <w:r w:rsidRPr="00CA6090">
        <w:rPr>
          <w:rFonts w:ascii="Times New Roman" w:eastAsia="Times New Roman" w:hAnsi="Times New Roman" w:cs="Times New Roman"/>
          <w:sz w:val="40"/>
          <w:szCs w:val="40"/>
          <w:lang w:eastAsia="cs-CZ"/>
        </w:rPr>
        <w:t>SMS</w:t>
      </w:r>
      <w:r w:rsidRPr="00CA6090">
        <w:rPr>
          <w:rFonts w:ascii="Times New Roman" w:eastAsia="Times New Roman" w:hAnsi="Times New Roman" w:cs="Times New Roman"/>
          <w:sz w:val="40"/>
          <w:szCs w:val="40"/>
          <w:lang w:eastAsia="cs-CZ"/>
        </w:rPr>
        <w:t xml:space="preserve">, kterou Vám zaslal lékař, Vás lékárna bude sama kontaktovat o tom, že je lék připraven. </w:t>
      </w:r>
    </w:p>
    <w:p w14:paraId="3CEDBC4F" w14:textId="77777777" w:rsidR="00CA6090" w:rsidRPr="00CA6090" w:rsidRDefault="00CA6090" w:rsidP="00CA6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</w:p>
    <w:p w14:paraId="2DD89A1B" w14:textId="77777777" w:rsidR="00CA6090" w:rsidRPr="00CA6090" w:rsidRDefault="00CA6090" w:rsidP="00CA6090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</w:pPr>
      <w:r w:rsidRPr="00CA6090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>Nemocným lidem s koronavirem a lidem v karanténě bude lék dopraven prostřednictvím samospráv nebo osob blízkých, případně jej doručí lékárna.</w:t>
      </w:r>
    </w:p>
    <w:p w14:paraId="341025FE" w14:textId="063E301D" w:rsidR="00CA6090" w:rsidRPr="00CA6090" w:rsidRDefault="00CA6090" w:rsidP="00CA6090">
      <w:pPr>
        <w:spacing w:before="100" w:beforeAutospacing="1" w:after="100" w:afterAutospacing="1" w:line="240" w:lineRule="auto"/>
        <w:ind w:firstLine="132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</w:p>
    <w:p w14:paraId="6A8E40A9" w14:textId="7B9024DD" w:rsidR="00CA6090" w:rsidRPr="00CA6090" w:rsidRDefault="00CA6090" w:rsidP="00CA6090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cs-CZ"/>
        </w:rPr>
      </w:pPr>
      <w:r w:rsidRPr="00CA6090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cs-CZ"/>
        </w:rPr>
        <w:t>Využíváním tohoto nástroje dojde k minimalizaci kontaktu a omezí se tak např. návštěvy lékárny při výdeji léků s nutnou předchozí příprav</w:t>
      </w:r>
      <w:r w:rsidR="00B41105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cs-CZ"/>
        </w:rPr>
        <w:t>y.</w:t>
      </w:r>
      <w:bookmarkStart w:id="0" w:name="_GoBack"/>
      <w:bookmarkEnd w:id="0"/>
    </w:p>
    <w:p w14:paraId="2393F830" w14:textId="749946B3" w:rsidR="00905401" w:rsidRPr="00CA6090" w:rsidRDefault="00905401">
      <w:pPr>
        <w:rPr>
          <w:i/>
          <w:iCs/>
          <w:sz w:val="40"/>
          <w:szCs w:val="40"/>
        </w:rPr>
      </w:pPr>
    </w:p>
    <w:sectPr w:rsidR="00905401" w:rsidRPr="00CA60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EF088D"/>
    <w:multiLevelType w:val="hybridMultilevel"/>
    <w:tmpl w:val="89DA05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090"/>
    <w:rsid w:val="00905401"/>
    <w:rsid w:val="00B41105"/>
    <w:rsid w:val="00CA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603F3"/>
  <w15:chartTrackingRefBased/>
  <w15:docId w15:val="{58007536-3F66-47E7-905B-B2B452D71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CA6090"/>
    <w:rPr>
      <w:b/>
      <w:bCs/>
    </w:rPr>
  </w:style>
  <w:style w:type="paragraph" w:styleId="Odstavecseseznamem">
    <w:name w:val="List Paragraph"/>
    <w:basedOn w:val="Normln"/>
    <w:uiPriority w:val="34"/>
    <w:qFormat/>
    <w:rsid w:val="00CA6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7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ekarna-avion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575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Jiříkov</dc:creator>
  <cp:keywords/>
  <dc:description/>
  <cp:lastModifiedBy>Obec Jiříkov</cp:lastModifiedBy>
  <cp:revision>3</cp:revision>
  <cp:lastPrinted>2020-03-25T20:09:00Z</cp:lastPrinted>
  <dcterms:created xsi:type="dcterms:W3CDTF">2020-03-25T20:03:00Z</dcterms:created>
  <dcterms:modified xsi:type="dcterms:W3CDTF">2020-03-25T20:11:00Z</dcterms:modified>
</cp:coreProperties>
</file>