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AEE00" w14:textId="58C8AA95" w:rsidR="006E39BB" w:rsidRPr="00A92B83" w:rsidRDefault="006E39BB" w:rsidP="00696B12">
      <w:pPr>
        <w:pStyle w:val="Import0"/>
        <w:spacing w:line="276" w:lineRule="auto"/>
        <w:jc w:val="center"/>
        <w:rPr>
          <w:rFonts w:asciiTheme="minorHAnsi" w:hAnsiTheme="minorHAnsi" w:cstheme="minorHAnsi"/>
          <w:bCs/>
          <w:noProof w:val="0"/>
          <w:color w:val="FF0000"/>
          <w:sz w:val="36"/>
          <w:szCs w:val="24"/>
        </w:rPr>
      </w:pPr>
      <w:r w:rsidRPr="00A92B83">
        <w:rPr>
          <w:rFonts w:asciiTheme="minorHAnsi" w:hAnsiTheme="minorHAnsi" w:cstheme="minorHAnsi"/>
          <w:b/>
          <w:noProof w:val="0"/>
          <w:sz w:val="44"/>
          <w:szCs w:val="22"/>
        </w:rPr>
        <w:t>SMLOUVA O DÍLO</w:t>
      </w:r>
      <w:r w:rsidR="00696B12" w:rsidRPr="00A92B83">
        <w:rPr>
          <w:rFonts w:asciiTheme="minorHAnsi" w:hAnsiTheme="minorHAnsi" w:cstheme="minorHAnsi"/>
          <w:bCs/>
          <w:noProof w:val="0"/>
          <w:sz w:val="44"/>
          <w:szCs w:val="22"/>
        </w:rPr>
        <w:t xml:space="preserve"> </w:t>
      </w:r>
      <w:r w:rsidRPr="00A92B83">
        <w:rPr>
          <w:rFonts w:asciiTheme="minorHAnsi" w:hAnsiTheme="minorHAnsi" w:cstheme="minorHAnsi"/>
          <w:bCs/>
          <w:noProof w:val="0"/>
          <w:color w:val="FF0000"/>
          <w:sz w:val="32"/>
          <w:szCs w:val="22"/>
        </w:rPr>
        <w:t>[návrh]</w:t>
      </w:r>
    </w:p>
    <w:p w14:paraId="62D96CFC" w14:textId="4639F278" w:rsidR="006E39BB" w:rsidRPr="00A92B83" w:rsidRDefault="0035228B" w:rsidP="006E39BB">
      <w:pPr>
        <w:pStyle w:val="Import4"/>
        <w:spacing w:line="276" w:lineRule="auto"/>
        <w:jc w:val="center"/>
        <w:rPr>
          <w:rFonts w:asciiTheme="minorHAnsi" w:hAnsiTheme="minorHAnsi" w:cstheme="minorHAnsi"/>
          <w:noProof w:val="0"/>
          <w:sz w:val="22"/>
          <w:szCs w:val="22"/>
        </w:rPr>
      </w:pPr>
      <w:r w:rsidRPr="00A92B83">
        <w:rPr>
          <w:rFonts w:asciiTheme="minorHAnsi" w:hAnsiTheme="minorHAnsi" w:cstheme="minorHAnsi"/>
          <w:bCs/>
          <w:noProof w:val="0"/>
          <w:sz w:val="22"/>
          <w:szCs w:val="22"/>
        </w:rPr>
        <w:t xml:space="preserve">uzavřená </w:t>
      </w:r>
      <w:r w:rsidR="006E39BB" w:rsidRPr="00A92B83">
        <w:rPr>
          <w:rFonts w:asciiTheme="minorHAnsi" w:hAnsiTheme="minorHAnsi" w:cstheme="minorHAnsi"/>
          <w:bCs/>
          <w:noProof w:val="0"/>
          <w:sz w:val="22"/>
          <w:szCs w:val="22"/>
        </w:rPr>
        <w:t>dle § 2586 a násl. zákona č.89/2012 Sb., občanský zákoník, ve znění pozdějších změn a doplňků</w:t>
      </w:r>
    </w:p>
    <w:p w14:paraId="44C2EFF8" w14:textId="6C801AE6" w:rsidR="009E57F8" w:rsidRPr="00A92B83" w:rsidRDefault="006E39BB" w:rsidP="0026237D">
      <w:pPr>
        <w:pStyle w:val="Zkladntext"/>
        <w:tabs>
          <w:tab w:val="left" w:pos="5245"/>
        </w:tabs>
        <w:spacing w:line="276" w:lineRule="auto"/>
        <w:ind w:left="0" w:firstLine="0"/>
        <w:jc w:val="center"/>
        <w:rPr>
          <w:rFonts w:asciiTheme="minorHAnsi" w:hAnsiTheme="minorHAnsi" w:cstheme="minorHAnsi"/>
          <w:color w:val="FF0000"/>
          <w:sz w:val="22"/>
          <w:szCs w:val="22"/>
        </w:rPr>
      </w:pPr>
      <w:r w:rsidRPr="00A92B83">
        <w:rPr>
          <w:rFonts w:asciiTheme="minorHAnsi" w:hAnsiTheme="minorHAnsi" w:cstheme="minorHAnsi"/>
          <w:sz w:val="22"/>
          <w:szCs w:val="22"/>
        </w:rPr>
        <w:t xml:space="preserve">číslo smlouvy </w:t>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e</w:t>
      </w:r>
      <w:r w:rsidR="0026237D" w:rsidRPr="00A92B83">
        <w:rPr>
          <w:rFonts w:asciiTheme="minorHAnsi" w:hAnsiTheme="minorHAnsi" w:cstheme="minorHAnsi"/>
          <w:sz w:val="22"/>
          <w:szCs w:val="22"/>
        </w:rPr>
        <w:t>:</w:t>
      </w:r>
      <w:r w:rsidR="009671F7" w:rsidRPr="00A92B83">
        <w:rPr>
          <w:rFonts w:asciiTheme="minorHAnsi" w:hAnsiTheme="minorHAnsi" w:cstheme="minorHAnsi"/>
          <w:sz w:val="22"/>
          <w:szCs w:val="22"/>
        </w:rPr>
        <w:t xml:space="preserve"> </w:t>
      </w:r>
      <w:r w:rsidR="0026237D" w:rsidRPr="00A92B83">
        <w:rPr>
          <w:rFonts w:asciiTheme="minorHAnsi" w:hAnsiTheme="minorHAnsi" w:cstheme="minorHAnsi"/>
          <w:sz w:val="22"/>
          <w:szCs w:val="22"/>
        </w:rPr>
        <w:t xml:space="preserve"> </w:t>
      </w:r>
      <w:permStart w:id="921440081" w:edGrp="everyone"/>
      <w:r w:rsidRPr="00BB507E">
        <w:rPr>
          <w:rFonts w:asciiTheme="minorHAnsi" w:hAnsiTheme="minorHAnsi" w:cstheme="minorHAnsi"/>
        </w:rPr>
        <w:t xml:space="preserve">     </w:t>
      </w:r>
      <w:permEnd w:id="921440081"/>
      <w:r w:rsidR="0026237D" w:rsidRPr="00A92B83">
        <w:rPr>
          <w:rFonts w:asciiTheme="minorHAnsi" w:hAnsiTheme="minorHAnsi" w:cstheme="minorHAnsi"/>
          <w:sz w:val="22"/>
          <w:szCs w:val="22"/>
        </w:rPr>
        <w:t xml:space="preserve">  / číslo smlouvy Objednatele:</w:t>
      </w:r>
      <w:r w:rsidR="009E57F8" w:rsidRPr="00A92B83">
        <w:rPr>
          <w:rFonts w:asciiTheme="minorHAnsi" w:hAnsiTheme="minorHAnsi" w:cstheme="minorHAnsi"/>
          <w:sz w:val="22"/>
          <w:szCs w:val="22"/>
        </w:rPr>
        <w:t xml:space="preserve"> </w:t>
      </w:r>
      <w:r w:rsidR="009B3E6C" w:rsidRPr="00BB507E">
        <w:rPr>
          <w:rFonts w:asciiTheme="minorHAnsi" w:hAnsiTheme="minorHAnsi" w:cstheme="minorHAnsi"/>
          <w:b/>
          <w:bCs/>
        </w:rPr>
        <w:t>002_2026</w:t>
      </w:r>
      <w:r w:rsidR="009B3E6C" w:rsidRPr="009B3E6C">
        <w:rPr>
          <w:rFonts w:asciiTheme="minorHAnsi" w:hAnsiTheme="minorHAnsi" w:cstheme="minorHAnsi"/>
          <w:b/>
          <w:bCs/>
          <w:sz w:val="22"/>
          <w:szCs w:val="22"/>
        </w:rPr>
        <w:t xml:space="preserve"> </w:t>
      </w:r>
    </w:p>
    <w:p w14:paraId="559B6A26" w14:textId="77777777" w:rsidR="009E57F8" w:rsidRPr="00A92B83" w:rsidRDefault="009E57F8" w:rsidP="0026237D">
      <w:pPr>
        <w:pStyle w:val="Zkladntext"/>
        <w:tabs>
          <w:tab w:val="left" w:pos="5245"/>
        </w:tabs>
        <w:spacing w:line="276" w:lineRule="auto"/>
        <w:ind w:left="0" w:firstLine="0"/>
        <w:jc w:val="center"/>
        <w:rPr>
          <w:rFonts w:asciiTheme="minorHAnsi" w:hAnsiTheme="minorHAnsi" w:cstheme="minorHAnsi"/>
          <w:b/>
          <w:sz w:val="22"/>
          <w:szCs w:val="22"/>
        </w:rPr>
      </w:pPr>
    </w:p>
    <w:p w14:paraId="19DE56AF" w14:textId="7D778F8E" w:rsidR="00D61342" w:rsidRPr="00A92B83" w:rsidRDefault="006E39BB" w:rsidP="00201B3A">
      <w:pPr>
        <w:pStyle w:val="Nadpis1"/>
      </w:pPr>
      <w:r w:rsidRPr="00A92B83">
        <w:t>SMLUVNÍ STRANY</w:t>
      </w:r>
    </w:p>
    <w:p w14:paraId="71796529" w14:textId="41E7ACF3" w:rsidR="00A92B83" w:rsidRPr="00A92B83" w:rsidRDefault="00A32A4A" w:rsidP="00A92B83">
      <w:pPr>
        <w:spacing w:before="0" w:line="276" w:lineRule="auto"/>
        <w:rPr>
          <w:rFonts w:asciiTheme="minorHAnsi" w:hAnsiTheme="minorHAnsi" w:cstheme="minorHAnsi"/>
          <w:b/>
          <w:bCs/>
          <w:sz w:val="22"/>
          <w:szCs w:val="22"/>
        </w:rPr>
      </w:pPr>
      <w:r w:rsidRPr="00A92B83">
        <w:rPr>
          <w:rFonts w:asciiTheme="minorHAnsi" w:hAnsiTheme="minorHAnsi" w:cstheme="minorHAnsi"/>
          <w:b/>
          <w:sz w:val="22"/>
          <w:szCs w:val="22"/>
        </w:rPr>
        <w:t>Objednatel</w:t>
      </w:r>
      <w:r w:rsidR="00D61342" w:rsidRPr="00A92B83">
        <w:rPr>
          <w:rFonts w:asciiTheme="minorHAnsi" w:hAnsiTheme="minorHAnsi" w:cstheme="minorHAnsi"/>
          <w:b/>
          <w:sz w:val="22"/>
          <w:szCs w:val="22"/>
        </w:rPr>
        <w:t>:</w:t>
      </w:r>
      <w:r w:rsidR="00D61342" w:rsidRPr="00A92B83">
        <w:rPr>
          <w:rFonts w:asciiTheme="minorHAnsi" w:hAnsiTheme="minorHAnsi" w:cstheme="minorHAnsi"/>
          <w:sz w:val="22"/>
          <w:szCs w:val="22"/>
        </w:rPr>
        <w:t xml:space="preserve"> </w:t>
      </w:r>
      <w:r w:rsidR="008C705B" w:rsidRPr="00A92B83">
        <w:rPr>
          <w:rFonts w:asciiTheme="minorHAnsi" w:hAnsiTheme="minorHAnsi" w:cstheme="minorHAnsi"/>
          <w:sz w:val="22"/>
          <w:szCs w:val="22"/>
        </w:rPr>
        <w:tab/>
      </w:r>
      <w:r w:rsidR="001900E7" w:rsidRPr="00A92B83">
        <w:rPr>
          <w:rFonts w:asciiTheme="minorHAnsi" w:hAnsiTheme="minorHAnsi" w:cstheme="minorHAnsi"/>
          <w:sz w:val="22"/>
          <w:szCs w:val="22"/>
        </w:rPr>
        <w:tab/>
      </w:r>
      <w:r w:rsidR="00A92B83" w:rsidRPr="00A92B83">
        <w:rPr>
          <w:rFonts w:asciiTheme="minorHAnsi" w:hAnsiTheme="minorHAnsi" w:cstheme="minorHAnsi"/>
          <w:b/>
          <w:bCs/>
          <w:sz w:val="22"/>
          <w:szCs w:val="22"/>
        </w:rPr>
        <w:t xml:space="preserve">Obec </w:t>
      </w:r>
      <w:r w:rsidR="00C16B09">
        <w:rPr>
          <w:rFonts w:asciiTheme="minorHAnsi" w:hAnsiTheme="minorHAnsi" w:cstheme="minorHAnsi"/>
          <w:b/>
          <w:bCs/>
          <w:sz w:val="22"/>
          <w:szCs w:val="22"/>
        </w:rPr>
        <w:t>Bílčice</w:t>
      </w:r>
    </w:p>
    <w:p w14:paraId="040BDF4D" w14:textId="77777777" w:rsidR="00533DC7" w:rsidRPr="00533DC7" w:rsidRDefault="00A92B83" w:rsidP="00533DC7">
      <w:pPr>
        <w:spacing w:before="0" w:line="276" w:lineRule="auto"/>
        <w:rPr>
          <w:rFonts w:asciiTheme="minorHAnsi" w:hAnsiTheme="minorHAnsi" w:cstheme="minorHAnsi"/>
          <w:sz w:val="22"/>
          <w:szCs w:val="22"/>
        </w:rPr>
      </w:pPr>
      <w:r w:rsidRPr="00A92B83">
        <w:rPr>
          <w:rFonts w:asciiTheme="minorHAnsi" w:hAnsiTheme="minorHAnsi" w:cstheme="minorHAnsi"/>
          <w:sz w:val="22"/>
          <w:szCs w:val="22"/>
        </w:rPr>
        <w:t xml:space="preserve">Sídlo: </w:t>
      </w:r>
      <w:r w:rsidRPr="00A92B83">
        <w:rPr>
          <w:rFonts w:asciiTheme="minorHAnsi" w:hAnsiTheme="minorHAnsi" w:cstheme="minorHAnsi"/>
          <w:sz w:val="22"/>
          <w:szCs w:val="22"/>
        </w:rPr>
        <w:tab/>
      </w:r>
      <w:r w:rsidRPr="00A92B83">
        <w:rPr>
          <w:rFonts w:asciiTheme="minorHAnsi" w:hAnsiTheme="minorHAnsi" w:cstheme="minorHAnsi"/>
          <w:sz w:val="22"/>
          <w:szCs w:val="22"/>
        </w:rPr>
        <w:tab/>
      </w:r>
      <w:r w:rsidRPr="00A92B83">
        <w:rPr>
          <w:rFonts w:asciiTheme="minorHAnsi" w:hAnsiTheme="minorHAnsi" w:cstheme="minorHAnsi"/>
          <w:sz w:val="22"/>
          <w:szCs w:val="22"/>
        </w:rPr>
        <w:tab/>
      </w:r>
      <w:r w:rsidRPr="00A92B83">
        <w:rPr>
          <w:rFonts w:asciiTheme="minorHAnsi" w:hAnsiTheme="minorHAnsi" w:cstheme="minorHAnsi"/>
          <w:sz w:val="22"/>
          <w:szCs w:val="22"/>
        </w:rPr>
        <w:tab/>
      </w:r>
      <w:r w:rsidR="00533DC7" w:rsidRPr="00533DC7">
        <w:rPr>
          <w:rFonts w:asciiTheme="minorHAnsi" w:hAnsiTheme="minorHAnsi" w:cstheme="minorHAnsi"/>
          <w:sz w:val="22"/>
          <w:szCs w:val="22"/>
        </w:rPr>
        <w:t>Bílčice 61, 793 68 Bílčice</w:t>
      </w:r>
    </w:p>
    <w:p w14:paraId="0706B5C1" w14:textId="74C6BC41" w:rsidR="003B6F00" w:rsidRPr="00A92B83" w:rsidRDefault="00A92B83" w:rsidP="00A92B83">
      <w:pPr>
        <w:spacing w:before="0" w:line="276" w:lineRule="auto"/>
        <w:rPr>
          <w:rFonts w:asciiTheme="minorHAnsi" w:hAnsiTheme="minorHAnsi" w:cstheme="minorHAnsi"/>
          <w:sz w:val="22"/>
          <w:szCs w:val="22"/>
        </w:rPr>
      </w:pPr>
      <w:r w:rsidRPr="00A92B83">
        <w:rPr>
          <w:rFonts w:asciiTheme="minorHAnsi" w:hAnsiTheme="minorHAnsi" w:cstheme="minorHAnsi"/>
          <w:sz w:val="22"/>
          <w:szCs w:val="22"/>
        </w:rPr>
        <w:t>IČ/ DIČ:</w:t>
      </w:r>
      <w:r w:rsidRPr="00A92B83">
        <w:rPr>
          <w:rFonts w:asciiTheme="minorHAnsi" w:hAnsiTheme="minorHAnsi" w:cstheme="minorHAnsi"/>
          <w:sz w:val="22"/>
          <w:szCs w:val="22"/>
        </w:rPr>
        <w:tab/>
      </w:r>
      <w:r w:rsidRPr="00A92B83">
        <w:rPr>
          <w:rFonts w:asciiTheme="minorHAnsi" w:hAnsiTheme="minorHAnsi" w:cstheme="minorHAnsi"/>
          <w:sz w:val="22"/>
          <w:szCs w:val="22"/>
        </w:rPr>
        <w:tab/>
      </w:r>
      <w:r w:rsidRPr="00A92B83">
        <w:rPr>
          <w:rFonts w:asciiTheme="minorHAnsi" w:hAnsiTheme="minorHAnsi" w:cstheme="minorHAnsi"/>
          <w:sz w:val="22"/>
          <w:szCs w:val="22"/>
        </w:rPr>
        <w:tab/>
      </w:r>
      <w:r w:rsidRPr="00A92B83">
        <w:rPr>
          <w:rFonts w:asciiTheme="minorHAnsi" w:hAnsiTheme="minorHAnsi" w:cstheme="minorHAnsi"/>
          <w:sz w:val="22"/>
          <w:szCs w:val="22"/>
        </w:rPr>
        <w:tab/>
      </w:r>
      <w:bookmarkStart w:id="0" w:name="_Hlk222483679"/>
      <w:r w:rsidR="00533DC7" w:rsidRPr="00533DC7">
        <w:rPr>
          <w:rFonts w:asciiTheme="minorHAnsi" w:hAnsiTheme="minorHAnsi" w:cstheme="minorHAnsi"/>
          <w:sz w:val="22"/>
          <w:szCs w:val="22"/>
        </w:rPr>
        <w:t>00295868</w:t>
      </w:r>
      <w:r w:rsidR="00533DC7">
        <w:rPr>
          <w:rFonts w:asciiTheme="minorHAnsi" w:hAnsiTheme="minorHAnsi" w:cstheme="minorHAnsi"/>
          <w:sz w:val="22"/>
          <w:szCs w:val="22"/>
        </w:rPr>
        <w:t xml:space="preserve"> </w:t>
      </w:r>
      <w:bookmarkEnd w:id="0"/>
      <w:r w:rsidR="003B6F00" w:rsidRPr="00A92B83">
        <w:rPr>
          <w:rFonts w:asciiTheme="minorHAnsi" w:hAnsiTheme="minorHAnsi" w:cstheme="minorHAnsi"/>
          <w:sz w:val="22"/>
          <w:szCs w:val="22"/>
        </w:rPr>
        <w:t xml:space="preserve">/ </w:t>
      </w:r>
      <w:r w:rsidR="00533DC7">
        <w:rPr>
          <w:rFonts w:asciiTheme="minorHAnsi" w:hAnsiTheme="minorHAnsi" w:cstheme="minorHAnsi"/>
          <w:sz w:val="22"/>
          <w:szCs w:val="22"/>
        </w:rPr>
        <w:t>není plátce DPH</w:t>
      </w:r>
    </w:p>
    <w:p w14:paraId="558962C6" w14:textId="4AABBB57" w:rsidR="001900E7" w:rsidRPr="00A92B83" w:rsidRDefault="006E39BB" w:rsidP="006E39BB">
      <w:pPr>
        <w:spacing w:before="0" w:line="276" w:lineRule="auto"/>
        <w:rPr>
          <w:rFonts w:asciiTheme="minorHAnsi" w:hAnsiTheme="minorHAnsi" w:cstheme="minorHAnsi"/>
          <w:sz w:val="22"/>
          <w:szCs w:val="22"/>
        </w:rPr>
      </w:pPr>
      <w:r w:rsidRPr="00A92B83">
        <w:rPr>
          <w:rFonts w:asciiTheme="minorHAnsi" w:hAnsiTheme="minorHAnsi" w:cstheme="minorHAnsi"/>
          <w:sz w:val="22"/>
          <w:szCs w:val="22"/>
        </w:rPr>
        <w:t>Oprávněný zástupce:</w:t>
      </w:r>
      <w:r w:rsidR="001900E7" w:rsidRPr="00A92B83">
        <w:rPr>
          <w:rFonts w:asciiTheme="minorHAnsi" w:hAnsiTheme="minorHAnsi" w:cstheme="minorHAnsi"/>
          <w:sz w:val="22"/>
          <w:szCs w:val="22"/>
        </w:rPr>
        <w:tab/>
      </w:r>
      <w:bookmarkStart w:id="1" w:name="_Hlk222483690"/>
      <w:r w:rsidR="00533DC7" w:rsidRPr="00533DC7">
        <w:rPr>
          <w:rFonts w:asciiTheme="minorHAnsi" w:hAnsiTheme="minorHAnsi" w:cstheme="minorHAnsi"/>
          <w:sz w:val="22"/>
          <w:szCs w:val="22"/>
        </w:rPr>
        <w:t xml:space="preserve">Eva Mišková, starostka </w:t>
      </w:r>
      <w:bookmarkEnd w:id="1"/>
      <w:r w:rsidR="00533DC7" w:rsidRPr="00533DC7">
        <w:rPr>
          <w:rFonts w:asciiTheme="minorHAnsi" w:hAnsiTheme="minorHAnsi" w:cstheme="minorHAnsi"/>
          <w:sz w:val="22"/>
          <w:szCs w:val="22"/>
        </w:rPr>
        <w:t>obce</w:t>
      </w:r>
    </w:p>
    <w:p w14:paraId="3423059A" w14:textId="14D9D91B" w:rsidR="00313164" w:rsidRPr="00A92B83" w:rsidRDefault="001900E7" w:rsidP="00533DC7">
      <w:pPr>
        <w:spacing w:before="0" w:line="276" w:lineRule="auto"/>
        <w:rPr>
          <w:rFonts w:asciiTheme="minorHAnsi" w:hAnsiTheme="minorHAnsi" w:cstheme="minorHAnsi"/>
          <w:sz w:val="22"/>
          <w:szCs w:val="22"/>
        </w:rPr>
      </w:pPr>
      <w:r w:rsidRPr="00A92B83">
        <w:rPr>
          <w:rFonts w:asciiTheme="minorHAnsi" w:hAnsiTheme="minorHAnsi" w:cstheme="minorHAnsi"/>
          <w:sz w:val="22"/>
          <w:szCs w:val="22"/>
        </w:rPr>
        <w:t xml:space="preserve">Tel. / </w:t>
      </w:r>
      <w:r w:rsidR="00533DC7">
        <w:rPr>
          <w:rFonts w:asciiTheme="minorHAnsi" w:hAnsiTheme="minorHAnsi" w:cstheme="minorHAnsi"/>
          <w:sz w:val="22"/>
          <w:szCs w:val="22"/>
        </w:rPr>
        <w:t>e-</w:t>
      </w:r>
      <w:r w:rsidRPr="00A92B83">
        <w:rPr>
          <w:rFonts w:asciiTheme="minorHAnsi" w:hAnsiTheme="minorHAnsi" w:cstheme="minorHAnsi"/>
          <w:sz w:val="22"/>
          <w:szCs w:val="22"/>
        </w:rPr>
        <w:t>mail:</w:t>
      </w:r>
      <w:r w:rsidRPr="00A92B83">
        <w:rPr>
          <w:rFonts w:asciiTheme="minorHAnsi" w:hAnsiTheme="minorHAnsi" w:cstheme="minorHAnsi"/>
          <w:sz w:val="22"/>
          <w:szCs w:val="22"/>
        </w:rPr>
        <w:tab/>
      </w:r>
      <w:r w:rsidRPr="00A92B83">
        <w:rPr>
          <w:rFonts w:asciiTheme="minorHAnsi" w:hAnsiTheme="minorHAnsi" w:cstheme="minorHAnsi"/>
          <w:sz w:val="22"/>
          <w:szCs w:val="22"/>
        </w:rPr>
        <w:tab/>
      </w:r>
      <w:r w:rsidR="00533DC7" w:rsidRPr="00533DC7">
        <w:rPr>
          <w:rFonts w:asciiTheme="minorHAnsi" w:hAnsiTheme="minorHAnsi" w:cstheme="minorHAnsi"/>
          <w:sz w:val="22"/>
          <w:szCs w:val="22"/>
        </w:rPr>
        <w:t>+420 554 745 271, 724 179</w:t>
      </w:r>
      <w:r w:rsidR="00533DC7">
        <w:rPr>
          <w:rFonts w:asciiTheme="minorHAnsi" w:hAnsiTheme="minorHAnsi" w:cstheme="minorHAnsi"/>
          <w:sz w:val="22"/>
          <w:szCs w:val="22"/>
        </w:rPr>
        <w:t> </w:t>
      </w:r>
      <w:r w:rsidR="00533DC7" w:rsidRPr="00533DC7">
        <w:rPr>
          <w:rFonts w:asciiTheme="minorHAnsi" w:hAnsiTheme="minorHAnsi" w:cstheme="minorHAnsi"/>
          <w:sz w:val="22"/>
          <w:szCs w:val="22"/>
        </w:rPr>
        <w:t>574</w:t>
      </w:r>
      <w:r w:rsidR="00533DC7">
        <w:rPr>
          <w:rFonts w:asciiTheme="minorHAnsi" w:hAnsiTheme="minorHAnsi" w:cstheme="minorHAnsi"/>
          <w:sz w:val="22"/>
          <w:szCs w:val="22"/>
        </w:rPr>
        <w:t xml:space="preserve"> / </w:t>
      </w:r>
      <w:r w:rsidR="00533DC7" w:rsidRPr="00533DC7">
        <w:rPr>
          <w:rFonts w:asciiTheme="minorHAnsi" w:hAnsiTheme="minorHAnsi" w:cstheme="minorHAnsi"/>
          <w:sz w:val="22"/>
          <w:szCs w:val="22"/>
        </w:rPr>
        <w:t>starosta@bilcice.cz</w:t>
      </w:r>
    </w:p>
    <w:p w14:paraId="19B4355E" w14:textId="42DB808B" w:rsidR="00AA01AD" w:rsidRPr="00A92B83" w:rsidRDefault="00D61342" w:rsidP="006E39BB">
      <w:pPr>
        <w:spacing w:before="0" w:line="276" w:lineRule="auto"/>
        <w:rPr>
          <w:rFonts w:asciiTheme="minorHAnsi" w:hAnsiTheme="minorHAnsi" w:cstheme="minorHAnsi"/>
          <w:sz w:val="22"/>
          <w:szCs w:val="22"/>
        </w:rPr>
      </w:pPr>
      <w:r w:rsidRPr="00A92B83">
        <w:rPr>
          <w:rFonts w:asciiTheme="minorHAnsi" w:hAnsiTheme="minorHAnsi" w:cstheme="minorHAnsi"/>
          <w:sz w:val="22"/>
          <w:szCs w:val="22"/>
        </w:rPr>
        <w:t xml:space="preserve">Bankovní spojení: </w:t>
      </w:r>
      <w:r w:rsidR="001900E7" w:rsidRPr="00A92B83">
        <w:rPr>
          <w:rFonts w:asciiTheme="minorHAnsi" w:hAnsiTheme="minorHAnsi" w:cstheme="minorHAnsi"/>
          <w:sz w:val="22"/>
          <w:szCs w:val="22"/>
        </w:rPr>
        <w:tab/>
      </w:r>
      <w:r w:rsidR="00533DC7">
        <w:rPr>
          <w:rFonts w:asciiTheme="minorHAnsi" w:hAnsiTheme="minorHAnsi" w:cstheme="minorHAnsi"/>
          <w:sz w:val="22"/>
          <w:szCs w:val="22"/>
        </w:rPr>
        <w:t>Komerční banka</w:t>
      </w:r>
      <w:r w:rsidR="003B6F00" w:rsidRPr="00A92B83">
        <w:rPr>
          <w:rFonts w:asciiTheme="minorHAnsi" w:hAnsiTheme="minorHAnsi" w:cstheme="minorHAnsi"/>
          <w:sz w:val="22"/>
          <w:szCs w:val="22"/>
        </w:rPr>
        <w:t xml:space="preserve">, a.s.; č.ú. </w:t>
      </w:r>
      <w:r w:rsidR="00533DC7" w:rsidRPr="00533DC7">
        <w:rPr>
          <w:rFonts w:asciiTheme="minorHAnsi" w:hAnsiTheme="minorHAnsi" w:cstheme="minorHAnsi"/>
          <w:sz w:val="22"/>
          <w:szCs w:val="22"/>
        </w:rPr>
        <w:t>9925771/0100</w:t>
      </w:r>
    </w:p>
    <w:p w14:paraId="31700694" w14:textId="3CCB322D" w:rsidR="00C366ED" w:rsidRPr="00A92B83" w:rsidRDefault="00D61342" w:rsidP="002E4A1B">
      <w:pPr>
        <w:tabs>
          <w:tab w:val="left" w:pos="4678"/>
        </w:tabs>
        <w:spacing w:before="0" w:line="276" w:lineRule="auto"/>
        <w:rPr>
          <w:rFonts w:asciiTheme="minorHAnsi" w:hAnsiTheme="minorHAnsi" w:cstheme="minorHAnsi"/>
          <w:sz w:val="22"/>
          <w:szCs w:val="22"/>
        </w:rPr>
      </w:pPr>
      <w:r w:rsidRPr="00A92B83">
        <w:rPr>
          <w:rFonts w:asciiTheme="minorHAnsi" w:hAnsiTheme="minorHAnsi" w:cstheme="minorHAnsi"/>
          <w:sz w:val="22"/>
          <w:szCs w:val="22"/>
        </w:rPr>
        <w:t xml:space="preserve">Osoby oprávněné jednat ve věcech smluvních: </w:t>
      </w:r>
      <w:r w:rsidR="00DB2CEA" w:rsidRPr="00A92B83">
        <w:rPr>
          <w:rFonts w:asciiTheme="minorHAnsi" w:hAnsiTheme="minorHAnsi" w:cstheme="minorHAnsi"/>
          <w:sz w:val="22"/>
          <w:szCs w:val="22"/>
        </w:rPr>
        <w:tab/>
      </w:r>
      <w:r w:rsidR="00533DC7" w:rsidRPr="00533DC7">
        <w:rPr>
          <w:rFonts w:asciiTheme="minorHAnsi" w:hAnsiTheme="minorHAnsi" w:cstheme="minorHAnsi"/>
          <w:sz w:val="22"/>
          <w:szCs w:val="22"/>
        </w:rPr>
        <w:t>Eva Mišková, starostka obce</w:t>
      </w:r>
      <w:r w:rsidR="00B034D5" w:rsidRPr="00A92B83">
        <w:rPr>
          <w:rFonts w:asciiTheme="minorHAnsi" w:hAnsiTheme="minorHAnsi" w:cstheme="minorHAnsi"/>
          <w:sz w:val="22"/>
          <w:szCs w:val="22"/>
        </w:rPr>
        <w:tab/>
      </w:r>
      <w:r w:rsidR="00AA01AD" w:rsidRPr="00A92B83">
        <w:rPr>
          <w:rFonts w:asciiTheme="minorHAnsi" w:hAnsiTheme="minorHAnsi" w:cstheme="minorHAnsi"/>
          <w:sz w:val="22"/>
          <w:szCs w:val="22"/>
        </w:rPr>
        <w:t xml:space="preserve"> </w:t>
      </w:r>
    </w:p>
    <w:p w14:paraId="31B934C8" w14:textId="67ADE748" w:rsidR="00AA01AD" w:rsidRPr="00A92B83" w:rsidRDefault="00D61342" w:rsidP="002E4A1B">
      <w:pPr>
        <w:tabs>
          <w:tab w:val="left" w:pos="4678"/>
        </w:tabs>
        <w:spacing w:before="0" w:line="276" w:lineRule="auto"/>
        <w:rPr>
          <w:rFonts w:asciiTheme="minorHAnsi" w:hAnsiTheme="minorHAnsi" w:cstheme="minorHAnsi"/>
          <w:sz w:val="22"/>
          <w:szCs w:val="22"/>
        </w:rPr>
      </w:pPr>
      <w:r w:rsidRPr="00A92B83">
        <w:rPr>
          <w:rFonts w:asciiTheme="minorHAnsi" w:hAnsiTheme="minorHAnsi" w:cstheme="minorHAnsi"/>
          <w:sz w:val="22"/>
          <w:szCs w:val="22"/>
        </w:rPr>
        <w:t xml:space="preserve">Osoby oprávněné jednat ve věcech technických: </w:t>
      </w:r>
      <w:r w:rsidR="006E39BB" w:rsidRPr="00A92B83">
        <w:rPr>
          <w:rFonts w:asciiTheme="minorHAnsi" w:hAnsiTheme="minorHAnsi" w:cstheme="minorHAnsi"/>
          <w:sz w:val="22"/>
          <w:szCs w:val="22"/>
        </w:rPr>
        <w:tab/>
      </w:r>
      <w:r w:rsidR="00307416" w:rsidRPr="00A92B83">
        <w:rPr>
          <w:rFonts w:asciiTheme="minorHAnsi" w:hAnsiTheme="minorHAnsi" w:cstheme="minorHAnsi"/>
          <w:color w:val="FF0000"/>
          <w:sz w:val="22"/>
          <w:szCs w:val="22"/>
        </w:rPr>
        <w:t>bude doplněno před podpisem smlouvy</w:t>
      </w:r>
    </w:p>
    <w:p w14:paraId="292AAE68" w14:textId="6344E2D1" w:rsidR="00D61342" w:rsidRPr="00A92B83" w:rsidRDefault="00055BC8" w:rsidP="006E39BB">
      <w:pPr>
        <w:spacing w:before="0" w:line="276" w:lineRule="auto"/>
        <w:rPr>
          <w:rFonts w:asciiTheme="minorHAnsi" w:hAnsiTheme="minorHAnsi" w:cstheme="minorHAnsi"/>
          <w:i/>
          <w:sz w:val="22"/>
          <w:szCs w:val="22"/>
        </w:rPr>
      </w:pPr>
      <w:r w:rsidRPr="00A92B83">
        <w:rPr>
          <w:rFonts w:asciiTheme="minorHAnsi" w:hAnsiTheme="minorHAnsi" w:cstheme="minorHAnsi"/>
          <w:i/>
          <w:sz w:val="22"/>
          <w:szCs w:val="22"/>
        </w:rPr>
        <w:t xml:space="preserve">(dále jen </w:t>
      </w:r>
      <w:r w:rsidR="00A32A4A" w:rsidRPr="00A92B83">
        <w:rPr>
          <w:rFonts w:asciiTheme="minorHAnsi" w:hAnsiTheme="minorHAnsi" w:cstheme="minorHAnsi"/>
          <w:i/>
          <w:sz w:val="22"/>
          <w:szCs w:val="22"/>
        </w:rPr>
        <w:t>Objednatel</w:t>
      </w:r>
      <w:r w:rsidRPr="00A92B83">
        <w:rPr>
          <w:rFonts w:asciiTheme="minorHAnsi" w:hAnsiTheme="minorHAnsi" w:cstheme="minorHAnsi"/>
          <w:i/>
          <w:sz w:val="22"/>
          <w:szCs w:val="22"/>
        </w:rPr>
        <w:t>)</w:t>
      </w:r>
    </w:p>
    <w:p w14:paraId="657185C6" w14:textId="77777777" w:rsidR="006E1664" w:rsidRPr="00A92B83" w:rsidRDefault="006E1664" w:rsidP="006E39BB">
      <w:pPr>
        <w:spacing w:before="0" w:line="276" w:lineRule="auto"/>
        <w:rPr>
          <w:rFonts w:asciiTheme="minorHAnsi" w:hAnsiTheme="minorHAnsi" w:cstheme="minorHAnsi"/>
          <w:sz w:val="22"/>
          <w:szCs w:val="22"/>
        </w:rPr>
      </w:pPr>
    </w:p>
    <w:p w14:paraId="66EA0533" w14:textId="7B53CF95" w:rsidR="006E39BB" w:rsidRPr="00A92B83" w:rsidRDefault="00A32A4A" w:rsidP="006E39BB">
      <w:pPr>
        <w:spacing w:before="0" w:line="276" w:lineRule="auto"/>
        <w:rPr>
          <w:rFonts w:asciiTheme="minorHAnsi" w:hAnsiTheme="minorHAnsi" w:cstheme="minorHAnsi"/>
          <w:b/>
          <w:sz w:val="22"/>
          <w:szCs w:val="22"/>
        </w:rPr>
      </w:pPr>
      <w:r w:rsidRPr="00A92B83">
        <w:rPr>
          <w:rFonts w:asciiTheme="minorHAnsi" w:hAnsiTheme="minorHAnsi" w:cstheme="minorHAnsi"/>
          <w:b/>
          <w:sz w:val="22"/>
          <w:szCs w:val="22"/>
        </w:rPr>
        <w:t>Zhotovitel</w:t>
      </w:r>
      <w:r w:rsidR="006E39BB" w:rsidRPr="00A92B83">
        <w:rPr>
          <w:rFonts w:asciiTheme="minorHAnsi" w:hAnsiTheme="minorHAnsi" w:cstheme="minorHAnsi"/>
          <w:b/>
          <w:sz w:val="22"/>
          <w:szCs w:val="22"/>
        </w:rPr>
        <w:t xml:space="preserve">: </w:t>
      </w:r>
      <w:r w:rsidR="006E39BB" w:rsidRPr="00A92B83">
        <w:rPr>
          <w:rFonts w:asciiTheme="minorHAnsi" w:hAnsiTheme="minorHAnsi" w:cstheme="minorHAnsi"/>
          <w:b/>
          <w:sz w:val="22"/>
          <w:szCs w:val="22"/>
        </w:rPr>
        <w:tab/>
      </w:r>
      <w:r w:rsidR="006E39BB" w:rsidRPr="00A92B83">
        <w:rPr>
          <w:rFonts w:asciiTheme="minorHAnsi" w:hAnsiTheme="minorHAnsi" w:cstheme="minorHAnsi"/>
          <w:b/>
          <w:sz w:val="22"/>
          <w:szCs w:val="22"/>
        </w:rPr>
        <w:tab/>
      </w:r>
      <w:permStart w:id="1518695747" w:edGrp="everyone"/>
      <w:r w:rsidR="006E39BB" w:rsidRPr="00A92B83">
        <w:rPr>
          <w:rFonts w:asciiTheme="minorHAnsi" w:hAnsiTheme="minorHAnsi" w:cstheme="minorHAnsi"/>
          <w:b/>
          <w:sz w:val="22"/>
          <w:szCs w:val="22"/>
        </w:rPr>
        <w:t xml:space="preserve">      </w:t>
      </w:r>
      <w:permEnd w:id="1518695747"/>
    </w:p>
    <w:p w14:paraId="3AD658F5" w14:textId="14D86225" w:rsidR="006E39BB" w:rsidRPr="00A92B83" w:rsidRDefault="006E39BB" w:rsidP="006E39BB">
      <w:pPr>
        <w:spacing w:before="0" w:line="276" w:lineRule="auto"/>
        <w:rPr>
          <w:rFonts w:asciiTheme="minorHAnsi" w:hAnsiTheme="minorHAnsi" w:cstheme="minorHAnsi"/>
          <w:iCs/>
          <w:sz w:val="22"/>
          <w:szCs w:val="22"/>
        </w:rPr>
      </w:pPr>
      <w:r w:rsidRPr="00A92B83">
        <w:rPr>
          <w:rFonts w:asciiTheme="minorHAnsi" w:hAnsiTheme="minorHAnsi" w:cstheme="minorHAnsi"/>
          <w:sz w:val="22"/>
          <w:szCs w:val="22"/>
        </w:rPr>
        <w:t xml:space="preserve">Sídlo: </w:t>
      </w:r>
      <w:r w:rsidRPr="00A92B83">
        <w:rPr>
          <w:rFonts w:asciiTheme="minorHAnsi" w:hAnsiTheme="minorHAnsi" w:cstheme="minorHAnsi"/>
          <w:sz w:val="22"/>
          <w:szCs w:val="22"/>
        </w:rPr>
        <w:tab/>
      </w:r>
      <w:r w:rsidRPr="00A92B83">
        <w:rPr>
          <w:rFonts w:asciiTheme="minorHAnsi" w:hAnsiTheme="minorHAnsi" w:cstheme="minorHAnsi"/>
          <w:sz w:val="22"/>
          <w:szCs w:val="22"/>
        </w:rPr>
        <w:tab/>
      </w:r>
      <w:r w:rsidRPr="00A92B83">
        <w:rPr>
          <w:rFonts w:asciiTheme="minorHAnsi" w:hAnsiTheme="minorHAnsi" w:cstheme="minorHAnsi"/>
          <w:sz w:val="22"/>
          <w:szCs w:val="22"/>
        </w:rPr>
        <w:tab/>
        <w:t xml:space="preserve"> </w:t>
      </w:r>
      <w:r w:rsidRPr="00A92B83">
        <w:rPr>
          <w:rFonts w:asciiTheme="minorHAnsi" w:hAnsiTheme="minorHAnsi" w:cstheme="minorHAnsi"/>
          <w:iCs/>
          <w:sz w:val="22"/>
          <w:szCs w:val="22"/>
        </w:rPr>
        <w:tab/>
      </w:r>
      <w:permStart w:id="1599672486" w:edGrp="everyone"/>
      <w:r w:rsidRPr="00A92B83">
        <w:rPr>
          <w:rFonts w:asciiTheme="minorHAnsi" w:hAnsiTheme="minorHAnsi" w:cstheme="minorHAnsi"/>
          <w:iCs/>
          <w:sz w:val="22"/>
          <w:szCs w:val="22"/>
        </w:rPr>
        <w:t xml:space="preserve">      </w:t>
      </w:r>
      <w:permEnd w:id="1599672486"/>
    </w:p>
    <w:p w14:paraId="308558AE" w14:textId="77777777" w:rsidR="003B6F00" w:rsidRPr="00A92B83" w:rsidRDefault="003B6F00" w:rsidP="003B6F00">
      <w:pPr>
        <w:spacing w:before="0" w:line="276" w:lineRule="auto"/>
        <w:rPr>
          <w:rFonts w:asciiTheme="minorHAnsi" w:hAnsiTheme="minorHAnsi" w:cstheme="minorHAnsi"/>
          <w:sz w:val="22"/>
          <w:szCs w:val="22"/>
        </w:rPr>
      </w:pPr>
      <w:r w:rsidRPr="00A92B83">
        <w:rPr>
          <w:rFonts w:asciiTheme="minorHAnsi" w:hAnsiTheme="minorHAnsi" w:cstheme="minorHAnsi"/>
          <w:sz w:val="22"/>
          <w:szCs w:val="22"/>
        </w:rPr>
        <w:t>IČ / DIČ:</w:t>
      </w:r>
      <w:r w:rsidRPr="00A92B83">
        <w:rPr>
          <w:rFonts w:asciiTheme="minorHAnsi" w:hAnsiTheme="minorHAnsi" w:cstheme="minorHAnsi"/>
          <w:sz w:val="22"/>
          <w:szCs w:val="22"/>
        </w:rPr>
        <w:tab/>
      </w:r>
      <w:r w:rsidRPr="00A92B83">
        <w:rPr>
          <w:rFonts w:asciiTheme="minorHAnsi" w:hAnsiTheme="minorHAnsi" w:cstheme="minorHAnsi"/>
          <w:iCs/>
          <w:sz w:val="22"/>
          <w:szCs w:val="22"/>
        </w:rPr>
        <w:tab/>
      </w:r>
      <w:permStart w:id="1676881691" w:edGrp="everyone"/>
      <w:r w:rsidRPr="00A92B83">
        <w:rPr>
          <w:rFonts w:asciiTheme="minorHAnsi" w:hAnsiTheme="minorHAnsi" w:cstheme="minorHAnsi"/>
          <w:iCs/>
          <w:sz w:val="22"/>
          <w:szCs w:val="22"/>
        </w:rPr>
        <w:t xml:space="preserve">      </w:t>
      </w:r>
      <w:permEnd w:id="1676881691"/>
      <w:r w:rsidRPr="00A92B83">
        <w:rPr>
          <w:rFonts w:asciiTheme="minorHAnsi" w:hAnsiTheme="minorHAnsi" w:cstheme="minorHAnsi"/>
          <w:sz w:val="22"/>
          <w:szCs w:val="22"/>
        </w:rPr>
        <w:t xml:space="preserve"> /  </w:t>
      </w:r>
      <w:permStart w:id="942880976" w:edGrp="everyone"/>
      <w:r w:rsidRPr="00A92B83">
        <w:rPr>
          <w:rFonts w:asciiTheme="minorHAnsi" w:hAnsiTheme="minorHAnsi" w:cstheme="minorHAnsi"/>
          <w:sz w:val="22"/>
          <w:szCs w:val="22"/>
        </w:rPr>
        <w:t xml:space="preserve">      </w:t>
      </w:r>
      <w:permEnd w:id="942880976"/>
    </w:p>
    <w:p w14:paraId="7BD9FA00" w14:textId="0CF9A863" w:rsidR="006E39BB" w:rsidRPr="00A92B83" w:rsidRDefault="006E39BB" w:rsidP="006E39BB">
      <w:pPr>
        <w:spacing w:before="0" w:line="276" w:lineRule="auto"/>
        <w:rPr>
          <w:rFonts w:asciiTheme="minorHAnsi" w:hAnsiTheme="minorHAnsi" w:cstheme="minorHAnsi"/>
          <w:iCs/>
          <w:sz w:val="22"/>
          <w:szCs w:val="22"/>
        </w:rPr>
      </w:pPr>
      <w:r w:rsidRPr="00A92B83">
        <w:rPr>
          <w:rFonts w:asciiTheme="minorHAnsi" w:hAnsiTheme="minorHAnsi" w:cstheme="minorHAnsi"/>
          <w:sz w:val="22"/>
          <w:szCs w:val="22"/>
        </w:rPr>
        <w:t>Oprávněný zástupce:</w:t>
      </w:r>
      <w:r w:rsidRPr="00A92B83">
        <w:rPr>
          <w:rFonts w:asciiTheme="minorHAnsi" w:hAnsiTheme="minorHAnsi" w:cstheme="minorHAnsi"/>
          <w:iCs/>
          <w:sz w:val="22"/>
          <w:szCs w:val="22"/>
        </w:rPr>
        <w:t xml:space="preserve"> </w:t>
      </w:r>
      <w:r w:rsidRPr="00A92B83">
        <w:rPr>
          <w:rFonts w:asciiTheme="minorHAnsi" w:hAnsiTheme="minorHAnsi" w:cstheme="minorHAnsi"/>
          <w:iCs/>
          <w:sz w:val="22"/>
          <w:szCs w:val="22"/>
        </w:rPr>
        <w:tab/>
      </w:r>
      <w:permStart w:id="835848877" w:edGrp="everyone"/>
      <w:r w:rsidRPr="00A92B83">
        <w:rPr>
          <w:rFonts w:asciiTheme="minorHAnsi" w:hAnsiTheme="minorHAnsi" w:cstheme="minorHAnsi"/>
          <w:iCs/>
          <w:sz w:val="22"/>
          <w:szCs w:val="22"/>
        </w:rPr>
        <w:t xml:space="preserve">      </w:t>
      </w:r>
      <w:permEnd w:id="835848877"/>
    </w:p>
    <w:p w14:paraId="63005263" w14:textId="2EEF39F0" w:rsidR="006E39BB" w:rsidRPr="00A92B83" w:rsidRDefault="006E39BB" w:rsidP="00801518">
      <w:pPr>
        <w:spacing w:before="0" w:line="276" w:lineRule="auto"/>
        <w:rPr>
          <w:rFonts w:asciiTheme="minorHAnsi" w:hAnsiTheme="minorHAnsi" w:cstheme="minorHAnsi"/>
          <w:sz w:val="22"/>
          <w:szCs w:val="22"/>
        </w:rPr>
      </w:pPr>
      <w:r w:rsidRPr="00A92B83">
        <w:rPr>
          <w:rFonts w:asciiTheme="minorHAnsi" w:hAnsiTheme="minorHAnsi" w:cstheme="minorHAnsi"/>
          <w:sz w:val="22"/>
          <w:szCs w:val="22"/>
        </w:rPr>
        <w:t xml:space="preserve">Tel. / </w:t>
      </w:r>
      <w:r w:rsidR="00533DC7">
        <w:rPr>
          <w:rFonts w:asciiTheme="minorHAnsi" w:hAnsiTheme="minorHAnsi" w:cstheme="minorHAnsi"/>
          <w:sz w:val="22"/>
          <w:szCs w:val="22"/>
        </w:rPr>
        <w:t>e-</w:t>
      </w:r>
      <w:r w:rsidRPr="00A92B83">
        <w:rPr>
          <w:rFonts w:asciiTheme="minorHAnsi" w:hAnsiTheme="minorHAnsi" w:cstheme="minorHAnsi"/>
          <w:sz w:val="22"/>
          <w:szCs w:val="22"/>
        </w:rPr>
        <w:t>mail:</w:t>
      </w:r>
      <w:r w:rsidRPr="00A92B83">
        <w:rPr>
          <w:rFonts w:asciiTheme="minorHAnsi" w:hAnsiTheme="minorHAnsi" w:cstheme="minorHAnsi"/>
          <w:sz w:val="22"/>
          <w:szCs w:val="22"/>
        </w:rPr>
        <w:tab/>
      </w:r>
      <w:r w:rsidRPr="00A92B83">
        <w:rPr>
          <w:rFonts w:asciiTheme="minorHAnsi" w:hAnsiTheme="minorHAnsi" w:cstheme="minorHAnsi"/>
          <w:iCs/>
          <w:sz w:val="22"/>
          <w:szCs w:val="22"/>
        </w:rPr>
        <w:tab/>
      </w:r>
      <w:permStart w:id="823945083" w:edGrp="everyone"/>
      <w:r w:rsidRPr="00A92B83">
        <w:rPr>
          <w:rFonts w:asciiTheme="minorHAnsi" w:hAnsiTheme="minorHAnsi" w:cstheme="minorHAnsi"/>
          <w:iCs/>
          <w:sz w:val="22"/>
          <w:szCs w:val="22"/>
        </w:rPr>
        <w:t xml:space="preserve">     </w:t>
      </w:r>
      <w:r w:rsidR="00801518" w:rsidRPr="00A92B83">
        <w:rPr>
          <w:rFonts w:asciiTheme="minorHAnsi" w:hAnsiTheme="minorHAnsi" w:cstheme="minorHAnsi"/>
          <w:iCs/>
          <w:sz w:val="22"/>
          <w:szCs w:val="22"/>
        </w:rPr>
        <w:t xml:space="preserve"> </w:t>
      </w:r>
      <w:permEnd w:id="823945083"/>
      <w:r w:rsidR="00801518" w:rsidRPr="00A92B83">
        <w:rPr>
          <w:rFonts w:asciiTheme="minorHAnsi" w:hAnsiTheme="minorHAnsi" w:cstheme="minorHAnsi"/>
          <w:sz w:val="22"/>
          <w:szCs w:val="22"/>
        </w:rPr>
        <w:t xml:space="preserve"> /  </w:t>
      </w:r>
      <w:permStart w:id="979718300" w:edGrp="everyone"/>
      <w:r w:rsidR="00801518" w:rsidRPr="00A92B83">
        <w:rPr>
          <w:rFonts w:asciiTheme="minorHAnsi" w:hAnsiTheme="minorHAnsi" w:cstheme="minorHAnsi"/>
          <w:sz w:val="22"/>
          <w:szCs w:val="22"/>
        </w:rPr>
        <w:t xml:space="preserve">      </w:t>
      </w:r>
      <w:permEnd w:id="979718300"/>
    </w:p>
    <w:p w14:paraId="1E659BAC" w14:textId="465B04D2" w:rsidR="006E39BB" w:rsidRPr="00A92B83" w:rsidRDefault="006E39BB" w:rsidP="008752BC">
      <w:pPr>
        <w:spacing w:before="0" w:line="276" w:lineRule="auto"/>
        <w:rPr>
          <w:rFonts w:asciiTheme="minorHAnsi" w:hAnsiTheme="minorHAnsi" w:cstheme="minorHAnsi"/>
          <w:iCs/>
          <w:sz w:val="22"/>
          <w:szCs w:val="22"/>
        </w:rPr>
      </w:pPr>
      <w:r w:rsidRPr="00A92B83">
        <w:rPr>
          <w:rFonts w:asciiTheme="minorHAnsi" w:hAnsiTheme="minorHAnsi" w:cstheme="minorHAnsi"/>
          <w:sz w:val="22"/>
          <w:szCs w:val="22"/>
        </w:rPr>
        <w:t>Zapsán v obchodním rejstříku vedeném u</w:t>
      </w:r>
      <w:r w:rsidR="008752BC" w:rsidRPr="00A92B83">
        <w:rPr>
          <w:rFonts w:asciiTheme="minorHAnsi" w:hAnsiTheme="minorHAnsi" w:cstheme="minorHAnsi"/>
          <w:sz w:val="22"/>
          <w:szCs w:val="22"/>
        </w:rPr>
        <w:t xml:space="preserve"> </w:t>
      </w:r>
      <w:permStart w:id="1465004884" w:edGrp="everyone"/>
      <w:r w:rsidR="008752BC" w:rsidRPr="00A92B83">
        <w:rPr>
          <w:rFonts w:asciiTheme="minorHAnsi" w:hAnsiTheme="minorHAnsi" w:cstheme="minorHAnsi"/>
          <w:iCs/>
          <w:sz w:val="22"/>
          <w:szCs w:val="22"/>
        </w:rPr>
        <w:t xml:space="preserve">      </w:t>
      </w:r>
      <w:permEnd w:id="1465004884"/>
      <w:r w:rsidR="008752BC" w:rsidRPr="00A92B83">
        <w:rPr>
          <w:rFonts w:asciiTheme="minorHAnsi" w:hAnsiTheme="minorHAnsi" w:cstheme="minorHAnsi"/>
          <w:sz w:val="22"/>
          <w:szCs w:val="22"/>
        </w:rPr>
        <w:t xml:space="preserve"> s</w:t>
      </w:r>
      <w:r w:rsidRPr="00A92B83">
        <w:rPr>
          <w:rFonts w:asciiTheme="minorHAnsi" w:hAnsiTheme="minorHAnsi" w:cstheme="minorHAnsi"/>
          <w:sz w:val="22"/>
          <w:szCs w:val="22"/>
        </w:rPr>
        <w:t>oudu v</w:t>
      </w:r>
      <w:r w:rsidR="00C103FF" w:rsidRPr="00A92B83">
        <w:rPr>
          <w:rFonts w:asciiTheme="minorHAnsi" w:hAnsiTheme="minorHAnsi" w:cstheme="minorHAnsi"/>
          <w:sz w:val="22"/>
          <w:szCs w:val="22"/>
        </w:rPr>
        <w:t xml:space="preserve">  </w:t>
      </w:r>
      <w:permStart w:id="1413175520" w:edGrp="everyone"/>
      <w:r w:rsidR="00C103FF" w:rsidRPr="00A92B83">
        <w:rPr>
          <w:rFonts w:asciiTheme="minorHAnsi" w:hAnsiTheme="minorHAnsi" w:cstheme="minorHAnsi"/>
          <w:iCs/>
          <w:sz w:val="22"/>
          <w:szCs w:val="22"/>
        </w:rPr>
        <w:t xml:space="preserve">      </w:t>
      </w:r>
      <w:permEnd w:id="1413175520"/>
      <w:r w:rsidRPr="00A92B83">
        <w:rPr>
          <w:rFonts w:asciiTheme="minorHAnsi" w:hAnsiTheme="minorHAnsi" w:cstheme="minorHAnsi"/>
          <w:sz w:val="22"/>
          <w:szCs w:val="22"/>
        </w:rPr>
        <w:t xml:space="preserve">, odd. </w:t>
      </w:r>
      <w:r w:rsidR="00C103FF" w:rsidRPr="00A92B83">
        <w:rPr>
          <w:rFonts w:asciiTheme="minorHAnsi" w:hAnsiTheme="minorHAnsi" w:cstheme="minorHAnsi"/>
          <w:sz w:val="22"/>
          <w:szCs w:val="22"/>
        </w:rPr>
        <w:t xml:space="preserve"> </w:t>
      </w:r>
      <w:permStart w:id="92033849" w:edGrp="everyone"/>
      <w:r w:rsidR="00C103FF" w:rsidRPr="00A92B83">
        <w:rPr>
          <w:rFonts w:asciiTheme="minorHAnsi" w:hAnsiTheme="minorHAnsi" w:cstheme="minorHAnsi"/>
          <w:iCs/>
          <w:sz w:val="22"/>
          <w:szCs w:val="22"/>
        </w:rPr>
        <w:t xml:space="preserve">      </w:t>
      </w:r>
      <w:permEnd w:id="92033849"/>
      <w:r w:rsidRPr="00A92B83">
        <w:rPr>
          <w:rFonts w:asciiTheme="minorHAnsi" w:hAnsiTheme="minorHAnsi" w:cstheme="minorHAnsi"/>
          <w:sz w:val="22"/>
          <w:szCs w:val="22"/>
        </w:rPr>
        <w:t>, spis. vložka</w:t>
      </w:r>
      <w:r w:rsidR="00C103FF" w:rsidRPr="00A92B83">
        <w:rPr>
          <w:rFonts w:asciiTheme="minorHAnsi" w:hAnsiTheme="minorHAnsi" w:cstheme="minorHAnsi"/>
          <w:sz w:val="22"/>
          <w:szCs w:val="22"/>
        </w:rPr>
        <w:t xml:space="preserve">  </w:t>
      </w:r>
      <w:permStart w:id="356326001" w:edGrp="everyone"/>
      <w:r w:rsidR="00C103FF" w:rsidRPr="00A92B83">
        <w:rPr>
          <w:rFonts w:asciiTheme="minorHAnsi" w:hAnsiTheme="minorHAnsi" w:cstheme="minorHAnsi"/>
          <w:iCs/>
          <w:sz w:val="22"/>
          <w:szCs w:val="22"/>
        </w:rPr>
        <w:t xml:space="preserve">      </w:t>
      </w:r>
      <w:permEnd w:id="356326001"/>
      <w:r w:rsidR="00C103FF" w:rsidRPr="00A92B83">
        <w:rPr>
          <w:rFonts w:asciiTheme="minorHAnsi" w:hAnsiTheme="minorHAnsi" w:cstheme="minorHAnsi"/>
          <w:sz w:val="22"/>
          <w:szCs w:val="22"/>
        </w:rPr>
        <w:t xml:space="preserve"> </w:t>
      </w:r>
      <w:r w:rsidRPr="00A92B83">
        <w:rPr>
          <w:rFonts w:asciiTheme="minorHAnsi" w:hAnsiTheme="minorHAnsi" w:cstheme="minorHAnsi"/>
          <w:i/>
          <w:sz w:val="22"/>
          <w:szCs w:val="22"/>
        </w:rPr>
        <w:t xml:space="preserve">  </w:t>
      </w:r>
    </w:p>
    <w:p w14:paraId="3B11EB0E" w14:textId="3AF933E8" w:rsidR="006E39BB" w:rsidRPr="00A92B83" w:rsidRDefault="006E39BB" w:rsidP="006E39BB">
      <w:pPr>
        <w:tabs>
          <w:tab w:val="left" w:pos="2127"/>
        </w:tabs>
        <w:spacing w:before="0" w:line="276" w:lineRule="auto"/>
        <w:rPr>
          <w:rFonts w:asciiTheme="minorHAnsi" w:hAnsiTheme="minorHAnsi" w:cstheme="minorHAnsi"/>
          <w:sz w:val="22"/>
          <w:szCs w:val="22"/>
        </w:rPr>
      </w:pPr>
      <w:r w:rsidRPr="00A92B83">
        <w:rPr>
          <w:rFonts w:asciiTheme="minorHAnsi" w:hAnsiTheme="minorHAnsi" w:cstheme="minorHAnsi"/>
          <w:sz w:val="22"/>
          <w:szCs w:val="22"/>
        </w:rPr>
        <w:t>Bankovní spojení:</w:t>
      </w:r>
      <w:r w:rsidR="00551166" w:rsidRPr="00A92B83">
        <w:rPr>
          <w:rFonts w:asciiTheme="minorHAnsi" w:hAnsiTheme="minorHAnsi" w:cstheme="minorHAnsi"/>
          <w:sz w:val="22"/>
          <w:szCs w:val="22"/>
        </w:rPr>
        <w:tab/>
      </w:r>
      <w:permStart w:id="276453201" w:edGrp="everyone"/>
      <w:r w:rsidR="00551166" w:rsidRPr="00A92B83">
        <w:rPr>
          <w:rFonts w:asciiTheme="minorHAnsi" w:hAnsiTheme="minorHAnsi" w:cstheme="minorHAnsi"/>
          <w:sz w:val="22"/>
          <w:szCs w:val="22"/>
        </w:rPr>
        <w:t xml:space="preserve">      </w:t>
      </w:r>
      <w:permEnd w:id="276453201"/>
      <w:r w:rsidRPr="00A92B83">
        <w:rPr>
          <w:rFonts w:asciiTheme="minorHAnsi" w:hAnsiTheme="minorHAnsi" w:cstheme="minorHAnsi"/>
          <w:sz w:val="22"/>
          <w:szCs w:val="22"/>
        </w:rPr>
        <w:t>, č.ú.:</w:t>
      </w:r>
      <w:r w:rsidR="00551166" w:rsidRPr="00A92B83">
        <w:rPr>
          <w:rFonts w:asciiTheme="minorHAnsi" w:hAnsiTheme="minorHAnsi" w:cstheme="minorHAnsi"/>
          <w:sz w:val="22"/>
          <w:szCs w:val="22"/>
        </w:rPr>
        <w:t xml:space="preserve"> </w:t>
      </w:r>
      <w:permStart w:id="1916943253" w:edGrp="everyone"/>
      <w:r w:rsidR="00551166" w:rsidRPr="00A92B83">
        <w:rPr>
          <w:rFonts w:asciiTheme="minorHAnsi" w:hAnsiTheme="minorHAnsi" w:cstheme="minorHAnsi"/>
          <w:sz w:val="22"/>
          <w:szCs w:val="22"/>
        </w:rPr>
        <w:t xml:space="preserve">      </w:t>
      </w:r>
      <w:permEnd w:id="1916943253"/>
      <w:r w:rsidRPr="00A92B83">
        <w:rPr>
          <w:rFonts w:asciiTheme="minorHAnsi" w:hAnsiTheme="minorHAnsi" w:cstheme="minorHAnsi"/>
          <w:sz w:val="22"/>
          <w:szCs w:val="22"/>
        </w:rPr>
        <w:t xml:space="preserve"> / </w:t>
      </w:r>
      <w:permStart w:id="1830423141" w:edGrp="everyone"/>
      <w:r w:rsidR="00551166" w:rsidRPr="00A92B83">
        <w:rPr>
          <w:rFonts w:asciiTheme="minorHAnsi" w:hAnsiTheme="minorHAnsi" w:cstheme="minorHAnsi"/>
          <w:sz w:val="22"/>
          <w:szCs w:val="22"/>
        </w:rPr>
        <w:t xml:space="preserve">      </w:t>
      </w:r>
      <w:permEnd w:id="1830423141"/>
      <w:r w:rsidRPr="00A92B83">
        <w:rPr>
          <w:rFonts w:asciiTheme="minorHAnsi" w:hAnsiTheme="minorHAnsi" w:cstheme="minorHAnsi"/>
          <w:i/>
          <w:sz w:val="22"/>
          <w:szCs w:val="22"/>
        </w:rPr>
        <w:t xml:space="preserve">  </w:t>
      </w:r>
    </w:p>
    <w:p w14:paraId="39733C32" w14:textId="49C6047C" w:rsidR="006E39BB" w:rsidRPr="00A92B83" w:rsidRDefault="006E39BB" w:rsidP="002E4A1B">
      <w:pPr>
        <w:tabs>
          <w:tab w:val="left" w:pos="4678"/>
        </w:tabs>
        <w:spacing w:before="0" w:line="276" w:lineRule="auto"/>
        <w:rPr>
          <w:rFonts w:asciiTheme="minorHAnsi" w:hAnsiTheme="minorHAnsi" w:cstheme="minorHAnsi"/>
          <w:sz w:val="22"/>
          <w:szCs w:val="22"/>
        </w:rPr>
      </w:pPr>
      <w:r w:rsidRPr="00A92B83">
        <w:rPr>
          <w:rFonts w:asciiTheme="minorHAnsi" w:hAnsiTheme="minorHAnsi" w:cstheme="minorHAnsi"/>
          <w:sz w:val="22"/>
          <w:szCs w:val="22"/>
        </w:rPr>
        <w:t>Osoba/y oprávněné jednat ve věcech smluvních:</w:t>
      </w:r>
      <w:r w:rsidRPr="00A92B83">
        <w:rPr>
          <w:rFonts w:asciiTheme="minorHAnsi" w:hAnsiTheme="minorHAnsi" w:cstheme="minorHAnsi"/>
          <w:sz w:val="22"/>
          <w:szCs w:val="22"/>
        </w:rPr>
        <w:tab/>
      </w:r>
      <w:permStart w:id="105676077" w:edGrp="everyone"/>
      <w:r w:rsidR="00551166" w:rsidRPr="00A92B83">
        <w:rPr>
          <w:rFonts w:asciiTheme="minorHAnsi" w:hAnsiTheme="minorHAnsi" w:cstheme="minorHAnsi"/>
          <w:sz w:val="22"/>
          <w:szCs w:val="22"/>
        </w:rPr>
        <w:t xml:space="preserve">      </w:t>
      </w:r>
      <w:permEnd w:id="105676077"/>
    </w:p>
    <w:p w14:paraId="4E0D8D2E" w14:textId="21282E40" w:rsidR="008752BC" w:rsidRPr="00A92B83" w:rsidRDefault="006E39BB" w:rsidP="002E4A1B">
      <w:pPr>
        <w:tabs>
          <w:tab w:val="left" w:pos="4678"/>
        </w:tabs>
        <w:spacing w:before="0" w:line="276" w:lineRule="auto"/>
        <w:rPr>
          <w:rFonts w:asciiTheme="minorHAnsi" w:hAnsiTheme="minorHAnsi" w:cstheme="minorHAnsi"/>
          <w:iCs/>
          <w:sz w:val="22"/>
          <w:szCs w:val="22"/>
        </w:rPr>
      </w:pPr>
      <w:r w:rsidRPr="00A92B83">
        <w:rPr>
          <w:rFonts w:asciiTheme="minorHAnsi" w:hAnsiTheme="minorHAnsi" w:cstheme="minorHAnsi"/>
          <w:sz w:val="22"/>
          <w:szCs w:val="22"/>
        </w:rPr>
        <w:t>Osoba/y oprávněné jednat ve věcech technických:</w:t>
      </w:r>
      <w:r w:rsidR="008752BC" w:rsidRPr="00A92B83">
        <w:rPr>
          <w:rFonts w:asciiTheme="minorHAnsi" w:hAnsiTheme="minorHAnsi" w:cstheme="minorHAnsi"/>
          <w:sz w:val="22"/>
          <w:szCs w:val="22"/>
        </w:rPr>
        <w:tab/>
      </w:r>
      <w:permStart w:id="915162674" w:edGrp="everyone"/>
      <w:r w:rsidR="008752BC" w:rsidRPr="00A92B83">
        <w:rPr>
          <w:rFonts w:asciiTheme="minorHAnsi" w:hAnsiTheme="minorHAnsi" w:cstheme="minorHAnsi"/>
          <w:iCs/>
          <w:sz w:val="22"/>
          <w:szCs w:val="22"/>
        </w:rPr>
        <w:t xml:space="preserve">      </w:t>
      </w:r>
      <w:permEnd w:id="915162674"/>
    </w:p>
    <w:p w14:paraId="69EAE4A9" w14:textId="58AB4E08" w:rsidR="006E39BB" w:rsidRPr="00A92B83" w:rsidRDefault="006E39BB" w:rsidP="006E39BB">
      <w:pPr>
        <w:spacing w:before="0" w:line="276" w:lineRule="auto"/>
        <w:rPr>
          <w:rFonts w:asciiTheme="minorHAnsi" w:hAnsiTheme="minorHAnsi" w:cstheme="minorHAnsi"/>
          <w:i/>
          <w:sz w:val="22"/>
          <w:szCs w:val="22"/>
        </w:rPr>
      </w:pPr>
      <w:r w:rsidRPr="00A92B83">
        <w:rPr>
          <w:rFonts w:asciiTheme="minorHAnsi" w:hAnsiTheme="minorHAnsi" w:cstheme="minorHAnsi"/>
          <w:i/>
          <w:sz w:val="22"/>
          <w:szCs w:val="22"/>
        </w:rPr>
        <w:t xml:space="preserve">(dále jen </w:t>
      </w:r>
      <w:r w:rsidR="00A32A4A" w:rsidRPr="00A92B83">
        <w:rPr>
          <w:rFonts w:asciiTheme="minorHAnsi" w:hAnsiTheme="minorHAnsi" w:cstheme="minorHAnsi"/>
          <w:i/>
          <w:sz w:val="22"/>
          <w:szCs w:val="22"/>
        </w:rPr>
        <w:t>Zhotovitel</w:t>
      </w:r>
      <w:r w:rsidRPr="00A92B83">
        <w:rPr>
          <w:rFonts w:asciiTheme="minorHAnsi" w:hAnsiTheme="minorHAnsi" w:cstheme="minorHAnsi"/>
          <w:i/>
          <w:sz w:val="22"/>
          <w:szCs w:val="22"/>
        </w:rPr>
        <w:t>)</w:t>
      </w:r>
      <w:r w:rsidR="00AE2889" w:rsidRPr="00A92B83">
        <w:rPr>
          <w:rFonts w:asciiTheme="minorHAnsi" w:hAnsiTheme="minorHAnsi" w:cstheme="minorHAnsi"/>
          <w:i/>
          <w:sz w:val="22"/>
          <w:szCs w:val="22"/>
        </w:rPr>
        <w:t xml:space="preserve"> </w:t>
      </w:r>
    </w:p>
    <w:p w14:paraId="2640E4C9" w14:textId="77777777" w:rsidR="00D17449" w:rsidRPr="00A92B83" w:rsidRDefault="00D17449" w:rsidP="006E39BB">
      <w:pPr>
        <w:pStyle w:val="Zkladntext"/>
        <w:spacing w:before="0" w:line="276" w:lineRule="auto"/>
        <w:rPr>
          <w:rFonts w:asciiTheme="minorHAnsi" w:hAnsiTheme="minorHAnsi" w:cstheme="minorHAnsi"/>
          <w:sz w:val="22"/>
          <w:szCs w:val="22"/>
        </w:rPr>
      </w:pPr>
    </w:p>
    <w:p w14:paraId="1CCDA609" w14:textId="22926E6C" w:rsidR="00F245AA" w:rsidRPr="00A92B83" w:rsidRDefault="0035228B" w:rsidP="00201B3A">
      <w:pPr>
        <w:pStyle w:val="Nadpis1"/>
      </w:pPr>
      <w:r w:rsidRPr="00A92B83">
        <w:t>PREAMBULE</w:t>
      </w:r>
    </w:p>
    <w:p w14:paraId="3F91D0A8" w14:textId="739295D8" w:rsidR="006B49C1" w:rsidRPr="00A92B83" w:rsidRDefault="00A32A4A" w:rsidP="006B49C1">
      <w:pPr>
        <w:spacing w:before="0" w:line="276" w:lineRule="auto"/>
        <w:ind w:left="0" w:firstLine="0"/>
        <w:rPr>
          <w:rFonts w:asciiTheme="minorHAnsi" w:hAnsiTheme="minorHAnsi" w:cstheme="minorHAnsi"/>
          <w:sz w:val="22"/>
          <w:szCs w:val="22"/>
        </w:rPr>
      </w:pPr>
      <w:r w:rsidRPr="00A92B83">
        <w:rPr>
          <w:rFonts w:asciiTheme="minorHAnsi" w:hAnsiTheme="minorHAnsi" w:cstheme="minorHAnsi"/>
          <w:sz w:val="22"/>
          <w:szCs w:val="22"/>
        </w:rPr>
        <w:t>Objednatel</w:t>
      </w:r>
      <w:r w:rsidR="006B49C1" w:rsidRPr="00A92B83">
        <w:rPr>
          <w:rFonts w:asciiTheme="minorHAnsi" w:hAnsiTheme="minorHAnsi" w:cstheme="minorHAnsi"/>
          <w:sz w:val="22"/>
          <w:szCs w:val="22"/>
        </w:rPr>
        <w:t xml:space="preserve"> je právnickou osobou a prohlašuje, že má veškerá práva a způsobilost k tomu, aby plnil závazky vyplývající z uzavřené smlouvy, a že neexistují žádné právní překážky, které by bránily či omezovaly plnění jejich závazků.</w:t>
      </w:r>
    </w:p>
    <w:p w14:paraId="57FEA268" w14:textId="77777777" w:rsidR="006B49C1" w:rsidRPr="00A92B83" w:rsidRDefault="006B49C1" w:rsidP="006B49C1">
      <w:pPr>
        <w:spacing w:before="0" w:line="276" w:lineRule="auto"/>
        <w:ind w:left="0" w:firstLine="0"/>
        <w:rPr>
          <w:rFonts w:asciiTheme="minorHAnsi" w:hAnsiTheme="minorHAnsi" w:cstheme="minorHAnsi"/>
          <w:sz w:val="22"/>
          <w:szCs w:val="22"/>
        </w:rPr>
      </w:pPr>
    </w:p>
    <w:p w14:paraId="5EA966C4" w14:textId="0D23E14A" w:rsidR="006B49C1" w:rsidRPr="00A92B83" w:rsidRDefault="00A32A4A" w:rsidP="006B49C1">
      <w:pPr>
        <w:spacing w:before="0" w:line="276" w:lineRule="auto"/>
        <w:ind w:left="0" w:firstLine="0"/>
        <w:rPr>
          <w:rFonts w:asciiTheme="minorHAnsi" w:hAnsiTheme="minorHAnsi" w:cstheme="minorHAnsi"/>
          <w:sz w:val="22"/>
          <w:szCs w:val="22"/>
        </w:rPr>
      </w:pPr>
      <w:r w:rsidRPr="00A92B83">
        <w:rPr>
          <w:rFonts w:asciiTheme="minorHAnsi" w:hAnsiTheme="minorHAnsi" w:cstheme="minorHAnsi"/>
          <w:sz w:val="22"/>
          <w:szCs w:val="22"/>
        </w:rPr>
        <w:t>Zhotovitel</w:t>
      </w:r>
      <w:r w:rsidR="006B49C1" w:rsidRPr="00A92B83">
        <w:rPr>
          <w:rFonts w:asciiTheme="minorHAnsi" w:hAnsiTheme="minorHAnsi" w:cstheme="minorHAnsi"/>
          <w:sz w:val="22"/>
          <w:szCs w:val="22"/>
        </w:rPr>
        <w:t xml:space="preserve"> je </w:t>
      </w:r>
      <w:permStart w:id="644350035" w:edGrp="everyone"/>
      <w:r w:rsidR="006B49C1" w:rsidRPr="00A92B83">
        <w:rPr>
          <w:rFonts w:asciiTheme="minorHAnsi" w:hAnsiTheme="minorHAnsi" w:cstheme="minorHAnsi"/>
          <w:sz w:val="22"/>
          <w:szCs w:val="22"/>
        </w:rPr>
        <w:t xml:space="preserve">fyzickou/právnickou </w:t>
      </w:r>
      <w:r w:rsidR="006B49C1" w:rsidRPr="00A92B83">
        <w:rPr>
          <w:rFonts w:asciiTheme="minorHAnsi" w:hAnsiTheme="minorHAnsi" w:cstheme="minorHAnsi"/>
          <w:color w:val="FF0000"/>
          <w:sz w:val="22"/>
          <w:szCs w:val="22"/>
        </w:rPr>
        <w:t>(ponechte pouze správnou variantu)</w:t>
      </w:r>
      <w:permEnd w:id="644350035"/>
      <w:r w:rsidR="006B49C1" w:rsidRPr="00A92B83">
        <w:rPr>
          <w:rFonts w:asciiTheme="minorHAnsi" w:hAnsiTheme="minorHAnsi" w:cstheme="minorHAnsi"/>
          <w:color w:val="FF0000"/>
          <w:sz w:val="22"/>
          <w:szCs w:val="22"/>
        </w:rPr>
        <w:t xml:space="preserve"> </w:t>
      </w:r>
      <w:r w:rsidR="006B49C1" w:rsidRPr="00A92B83">
        <w:rPr>
          <w:rFonts w:asciiTheme="minorHAnsi" w:hAnsiTheme="minorHAnsi" w:cstheme="minorHAnsi"/>
          <w:sz w:val="22"/>
          <w:szCs w:val="22"/>
        </w:rPr>
        <w:t xml:space="preserve">osobou založenou a existující podle právních předpisů </w:t>
      </w:r>
      <w:permStart w:id="1190612488" w:edGrp="everyone"/>
      <w:r w:rsidR="006B49C1" w:rsidRPr="00A92B83">
        <w:rPr>
          <w:rFonts w:asciiTheme="minorHAnsi" w:hAnsiTheme="minorHAnsi" w:cstheme="minorHAnsi"/>
          <w:sz w:val="22"/>
          <w:szCs w:val="22"/>
        </w:rPr>
        <w:t>České republiky</w:t>
      </w:r>
      <w:r w:rsidR="0026237D" w:rsidRPr="00A92B83">
        <w:rPr>
          <w:rFonts w:asciiTheme="minorHAnsi" w:hAnsiTheme="minorHAnsi" w:cstheme="minorHAnsi"/>
          <w:sz w:val="22"/>
          <w:szCs w:val="22"/>
        </w:rPr>
        <w:t xml:space="preserve"> / jiného státu-uveďte </w:t>
      </w:r>
      <w:r w:rsidR="0026237D" w:rsidRPr="00A92B83">
        <w:rPr>
          <w:rFonts w:asciiTheme="minorHAnsi" w:hAnsiTheme="minorHAnsi" w:cstheme="minorHAnsi"/>
          <w:color w:val="FF0000"/>
          <w:sz w:val="22"/>
          <w:szCs w:val="22"/>
        </w:rPr>
        <w:t>(ponechte pouze správnou variantu)</w:t>
      </w:r>
      <w:permEnd w:id="1190612488"/>
      <w:r w:rsidR="006B49C1" w:rsidRPr="00A92B83">
        <w:rPr>
          <w:rFonts w:asciiTheme="minorHAnsi" w:hAnsiTheme="minorHAnsi" w:cstheme="minorHAnsi"/>
          <w:sz w:val="22"/>
          <w:szCs w:val="22"/>
        </w:rPr>
        <w:t xml:space="preserve">. </w:t>
      </w:r>
      <w:r w:rsidRPr="00A92B83">
        <w:rPr>
          <w:rFonts w:asciiTheme="minorHAnsi" w:hAnsiTheme="minorHAnsi" w:cstheme="minorHAnsi"/>
          <w:sz w:val="22"/>
          <w:szCs w:val="22"/>
        </w:rPr>
        <w:t>Zhotovitel</w:t>
      </w:r>
      <w:r w:rsidR="006B49C1" w:rsidRPr="00A92B83">
        <w:rPr>
          <w:rFonts w:asciiTheme="minorHAnsi" w:hAnsiTheme="minorHAnsi" w:cstheme="minorHAnsi"/>
          <w:sz w:val="22"/>
          <w:szCs w:val="22"/>
        </w:rPr>
        <w:t xml:space="preserve"> tímto prohlašuje, že má veškerá práva a způsobilost k tomu, aby plnil závazky vyplývající z uzavřené smlouvy, a že neexistují žádné právní překážky, které by bránily, či omezovaly plnění jejich závazků, a že uzavřením smlouvy nedojde k porušení žádného obecně závazného předpisu. </w:t>
      </w:r>
      <w:r w:rsidRPr="00A92B83">
        <w:rPr>
          <w:rFonts w:asciiTheme="minorHAnsi" w:hAnsiTheme="minorHAnsi" w:cstheme="minorHAnsi"/>
          <w:sz w:val="22"/>
          <w:szCs w:val="22"/>
        </w:rPr>
        <w:t>Zhotovitel</w:t>
      </w:r>
      <w:r w:rsidR="006B49C1" w:rsidRPr="00A92B83">
        <w:rPr>
          <w:rFonts w:asciiTheme="minorHAnsi" w:hAnsiTheme="minorHAnsi" w:cstheme="minorHAnsi"/>
          <w:sz w:val="22"/>
          <w:szCs w:val="22"/>
        </w:rPr>
        <w:t xml:space="preserve"> současně prohlašuje, že se dostatečným způsobem seznámil se záměry </w:t>
      </w:r>
      <w:r w:rsidRPr="00A92B83">
        <w:rPr>
          <w:rFonts w:asciiTheme="minorHAnsi" w:hAnsiTheme="minorHAnsi" w:cstheme="minorHAnsi"/>
          <w:sz w:val="22"/>
          <w:szCs w:val="22"/>
        </w:rPr>
        <w:t>Objednatel</w:t>
      </w:r>
      <w:r w:rsidR="006B49C1" w:rsidRPr="00A92B83">
        <w:rPr>
          <w:rFonts w:asciiTheme="minorHAnsi" w:hAnsiTheme="minorHAnsi" w:cstheme="minorHAnsi"/>
          <w:sz w:val="22"/>
          <w:szCs w:val="22"/>
        </w:rPr>
        <w:t>e ohledně realizace akce specifikované v následujících ustanovení</w:t>
      </w:r>
      <w:r w:rsidR="00F80A3E" w:rsidRPr="00A92B83">
        <w:rPr>
          <w:rFonts w:asciiTheme="minorHAnsi" w:hAnsiTheme="minorHAnsi" w:cstheme="minorHAnsi"/>
          <w:sz w:val="22"/>
          <w:szCs w:val="22"/>
        </w:rPr>
        <w:t>ch</w:t>
      </w:r>
      <w:r w:rsidR="006B49C1" w:rsidRPr="00A92B83">
        <w:rPr>
          <w:rFonts w:asciiTheme="minorHAnsi" w:hAnsiTheme="minorHAnsi" w:cstheme="minorHAnsi"/>
          <w:sz w:val="22"/>
          <w:szCs w:val="22"/>
        </w:rPr>
        <w:t xml:space="preserve"> této smlouvy, a že na základě tohoto zjištění přistupuje k uzavření předmětné smlouvy. </w:t>
      </w:r>
    </w:p>
    <w:p w14:paraId="77EC8D18" w14:textId="77777777" w:rsidR="006B49C1" w:rsidRPr="00A92B83" w:rsidRDefault="006B49C1" w:rsidP="006B49C1">
      <w:pPr>
        <w:spacing w:before="0" w:line="276" w:lineRule="auto"/>
        <w:ind w:left="0" w:firstLine="0"/>
        <w:rPr>
          <w:rFonts w:asciiTheme="minorHAnsi" w:hAnsiTheme="minorHAnsi" w:cstheme="minorHAnsi"/>
          <w:sz w:val="22"/>
          <w:szCs w:val="22"/>
        </w:rPr>
      </w:pPr>
    </w:p>
    <w:p w14:paraId="1BE5610B" w14:textId="65996AC3" w:rsidR="007E7B88" w:rsidRPr="00A92B83" w:rsidRDefault="006B49C1" w:rsidP="004C0679">
      <w:pPr>
        <w:spacing w:before="0" w:line="276" w:lineRule="auto"/>
        <w:ind w:left="0" w:firstLine="0"/>
        <w:rPr>
          <w:rFonts w:asciiTheme="minorHAnsi" w:hAnsiTheme="minorHAnsi" w:cstheme="minorHAnsi"/>
          <w:sz w:val="22"/>
          <w:szCs w:val="22"/>
        </w:rPr>
      </w:pPr>
      <w:r w:rsidRPr="00A92B83">
        <w:rPr>
          <w:rFonts w:asciiTheme="minorHAnsi" w:hAnsiTheme="minorHAnsi" w:cstheme="minorHAnsi"/>
          <w:sz w:val="22"/>
          <w:szCs w:val="22"/>
        </w:rPr>
        <w:t xml:space="preserve">Touto smlouvou se </w:t>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 xml:space="preserve"> zavazuje ke </w:t>
      </w:r>
      <w:r w:rsidR="007E7B88" w:rsidRPr="00A92B83">
        <w:rPr>
          <w:rFonts w:asciiTheme="minorHAnsi" w:hAnsiTheme="minorHAnsi" w:cstheme="minorHAnsi"/>
          <w:sz w:val="22"/>
          <w:szCs w:val="22"/>
        </w:rPr>
        <w:t>realizaci</w:t>
      </w:r>
      <w:r w:rsidRPr="00A92B83">
        <w:rPr>
          <w:rFonts w:asciiTheme="minorHAnsi" w:hAnsiTheme="minorHAnsi" w:cstheme="minorHAnsi"/>
          <w:sz w:val="22"/>
          <w:szCs w:val="22"/>
        </w:rPr>
        <w:t xml:space="preserve"> předmětu díla v požadovaném rozsahu a kvalitě na svůj náklad a nebezpečí v dohodnutém termínu a </w:t>
      </w:r>
      <w:r w:rsidR="00A32A4A" w:rsidRPr="00A92B83">
        <w:rPr>
          <w:rFonts w:asciiTheme="minorHAnsi" w:hAnsiTheme="minorHAnsi" w:cstheme="minorHAnsi"/>
          <w:sz w:val="22"/>
          <w:szCs w:val="22"/>
        </w:rPr>
        <w:t>Objednatel</w:t>
      </w:r>
      <w:r w:rsidRPr="00A92B83">
        <w:rPr>
          <w:rFonts w:asciiTheme="minorHAnsi" w:hAnsiTheme="minorHAnsi" w:cstheme="minorHAnsi"/>
          <w:sz w:val="22"/>
          <w:szCs w:val="22"/>
        </w:rPr>
        <w:t xml:space="preserve"> se zavazuje k převzetí díla a zaplacení odměny </w:t>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 xml:space="preserve">i za zhotovení díla. </w:t>
      </w:r>
      <w:r w:rsidR="007E7B88" w:rsidRPr="00A92B83">
        <w:rPr>
          <w:rFonts w:asciiTheme="minorHAnsi" w:hAnsiTheme="minorHAnsi" w:cstheme="minorHAnsi"/>
          <w:sz w:val="22"/>
          <w:szCs w:val="22"/>
        </w:rPr>
        <w:br w:type="page"/>
      </w:r>
    </w:p>
    <w:p w14:paraId="02EFA50D" w14:textId="44C4E01F" w:rsidR="006B49C1" w:rsidRPr="00A92B83" w:rsidRDefault="006B49C1" w:rsidP="006B49C1">
      <w:pPr>
        <w:spacing w:before="0" w:line="276" w:lineRule="auto"/>
        <w:ind w:left="2268" w:hanging="2268"/>
        <w:rPr>
          <w:rFonts w:asciiTheme="minorHAnsi" w:hAnsiTheme="minorHAnsi" w:cstheme="minorHAnsi"/>
          <w:sz w:val="22"/>
          <w:szCs w:val="22"/>
          <w:highlight w:val="yellow"/>
        </w:rPr>
      </w:pPr>
      <w:r w:rsidRPr="00A92B83">
        <w:rPr>
          <w:rFonts w:asciiTheme="minorHAnsi" w:hAnsiTheme="minorHAnsi" w:cstheme="minorHAnsi"/>
          <w:sz w:val="22"/>
          <w:szCs w:val="22"/>
        </w:rPr>
        <w:lastRenderedPageBreak/>
        <w:t xml:space="preserve">Název veřejné zakázky: </w:t>
      </w:r>
      <w:r w:rsidRPr="00A92B83">
        <w:rPr>
          <w:rFonts w:asciiTheme="minorHAnsi" w:hAnsiTheme="minorHAnsi" w:cstheme="minorHAnsi"/>
          <w:sz w:val="22"/>
          <w:szCs w:val="22"/>
        </w:rPr>
        <w:tab/>
      </w:r>
      <w:r w:rsidR="00C16B09" w:rsidRPr="00C16B09">
        <w:rPr>
          <w:rFonts w:asciiTheme="minorHAnsi" w:hAnsiTheme="minorHAnsi" w:cstheme="minorHAnsi"/>
          <w:b/>
          <w:bCs/>
        </w:rPr>
        <w:t>Rekonstrukce místní komunikace vč. mostu přes Bílčický potok, Bílčice, parc. číslo 1896/14 a 1005/1</w:t>
      </w:r>
    </w:p>
    <w:p w14:paraId="1C71172A" w14:textId="09BED403" w:rsidR="00BF3658" w:rsidRPr="001F07FD" w:rsidRDefault="006B49C1" w:rsidP="00187C39">
      <w:pPr>
        <w:spacing w:before="0" w:line="276" w:lineRule="auto"/>
        <w:ind w:left="2268" w:hanging="2268"/>
        <w:rPr>
          <w:rFonts w:asciiTheme="minorHAnsi" w:hAnsiTheme="minorHAnsi" w:cstheme="minorHAnsi"/>
          <w:sz w:val="22"/>
          <w:szCs w:val="22"/>
        </w:rPr>
      </w:pPr>
      <w:r w:rsidRPr="00A92B83">
        <w:rPr>
          <w:rFonts w:asciiTheme="minorHAnsi" w:hAnsiTheme="minorHAnsi" w:cstheme="minorHAnsi"/>
          <w:sz w:val="22"/>
          <w:szCs w:val="22"/>
        </w:rPr>
        <w:t>Místo plnění zakázky:</w:t>
      </w:r>
      <w:r w:rsidRPr="00A92B83">
        <w:rPr>
          <w:rFonts w:asciiTheme="minorHAnsi" w:hAnsiTheme="minorHAnsi" w:cstheme="minorHAnsi"/>
          <w:sz w:val="22"/>
          <w:szCs w:val="22"/>
        </w:rPr>
        <w:tab/>
      </w:r>
      <w:r w:rsidR="000E43FC" w:rsidRPr="000E43FC">
        <w:rPr>
          <w:rFonts w:asciiTheme="minorHAnsi" w:hAnsiTheme="minorHAnsi" w:cstheme="minorHAnsi"/>
          <w:sz w:val="22"/>
          <w:szCs w:val="22"/>
        </w:rPr>
        <w:t xml:space="preserve">Místem plnění zakázky je intravilán </w:t>
      </w:r>
      <w:r w:rsidR="00A311D0" w:rsidRPr="00A311D0">
        <w:rPr>
          <w:rFonts w:asciiTheme="minorHAnsi" w:hAnsiTheme="minorHAnsi" w:cstheme="minorHAnsi"/>
          <w:sz w:val="22"/>
          <w:szCs w:val="22"/>
        </w:rPr>
        <w:t>obce Bílčice, konkrétně pozemky parc. č.</w:t>
      </w:r>
      <w:r w:rsidR="00ED5635">
        <w:rPr>
          <w:rFonts w:asciiTheme="minorHAnsi" w:hAnsiTheme="minorHAnsi" w:cstheme="minorHAnsi"/>
          <w:sz w:val="22"/>
          <w:szCs w:val="22"/>
        </w:rPr>
        <w:t> </w:t>
      </w:r>
      <w:r w:rsidR="00A311D0" w:rsidRPr="00A311D0">
        <w:rPr>
          <w:rFonts w:asciiTheme="minorHAnsi" w:hAnsiTheme="minorHAnsi" w:cstheme="minorHAnsi"/>
          <w:sz w:val="22"/>
          <w:szCs w:val="22"/>
        </w:rPr>
        <w:t>1003/3, 1005/1, 1005/3, 1751/1, 1896/1 a 1896/14; vše v katastrálním území Bílčice [604054</w:t>
      </w:r>
      <w:r w:rsidR="00A311D0">
        <w:rPr>
          <w:rFonts w:asciiTheme="minorHAnsi" w:hAnsiTheme="minorHAnsi" w:cstheme="minorHAnsi"/>
          <w:sz w:val="22"/>
          <w:szCs w:val="22"/>
        </w:rPr>
        <w:t>].</w:t>
      </w:r>
    </w:p>
    <w:p w14:paraId="6AA5F878" w14:textId="77777777" w:rsidR="006B49C1" w:rsidRPr="00A92B83" w:rsidRDefault="006B49C1" w:rsidP="00F74A40">
      <w:pPr>
        <w:pStyle w:val="Zkladntext"/>
        <w:spacing w:before="0"/>
        <w:ind w:left="703" w:hanging="703"/>
        <w:rPr>
          <w:rFonts w:asciiTheme="minorHAnsi" w:hAnsiTheme="minorHAnsi" w:cstheme="minorHAnsi"/>
          <w:sz w:val="22"/>
          <w:szCs w:val="22"/>
        </w:rPr>
      </w:pPr>
    </w:p>
    <w:p w14:paraId="37975FE1" w14:textId="33F6C1AF" w:rsidR="00F245AA" w:rsidRPr="00A92B83" w:rsidRDefault="00F245AA" w:rsidP="00201B3A">
      <w:pPr>
        <w:pStyle w:val="Nadpis1"/>
      </w:pPr>
      <w:r w:rsidRPr="00A92B83">
        <w:t>PŘEDMĚT SMLOUVY</w:t>
      </w:r>
    </w:p>
    <w:p w14:paraId="04E6497F" w14:textId="17CC0245" w:rsidR="00D61342" w:rsidRPr="004326BF" w:rsidRDefault="0046785D" w:rsidP="0041382A">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3.1</w:t>
      </w:r>
      <w:r w:rsidR="006E1664" w:rsidRPr="00A92B83">
        <w:rPr>
          <w:rFonts w:asciiTheme="minorHAnsi" w:hAnsiTheme="minorHAnsi" w:cstheme="minorHAnsi"/>
          <w:sz w:val="22"/>
          <w:szCs w:val="22"/>
        </w:rPr>
        <w:tab/>
      </w:r>
      <w:r w:rsidR="00A32A4A" w:rsidRPr="00A92B83">
        <w:rPr>
          <w:rFonts w:asciiTheme="minorHAnsi" w:hAnsiTheme="minorHAnsi" w:cstheme="minorHAnsi"/>
          <w:sz w:val="22"/>
          <w:szCs w:val="22"/>
        </w:rPr>
        <w:t>Zhotovitel</w:t>
      </w:r>
      <w:r w:rsidR="000C05A0" w:rsidRPr="00A92B83">
        <w:rPr>
          <w:rFonts w:asciiTheme="minorHAnsi" w:hAnsiTheme="minorHAnsi" w:cstheme="minorHAnsi"/>
          <w:sz w:val="22"/>
          <w:szCs w:val="22"/>
        </w:rPr>
        <w:t xml:space="preserve"> se zavazuje provést a </w:t>
      </w:r>
      <w:r w:rsidR="00A32A4A" w:rsidRPr="00A92B83">
        <w:rPr>
          <w:rFonts w:asciiTheme="minorHAnsi" w:hAnsiTheme="minorHAnsi" w:cstheme="minorHAnsi"/>
          <w:sz w:val="22"/>
          <w:szCs w:val="22"/>
        </w:rPr>
        <w:t>Objednatel</w:t>
      </w:r>
      <w:r w:rsidR="000C05A0" w:rsidRPr="00A92B83">
        <w:rPr>
          <w:rFonts w:asciiTheme="minorHAnsi" w:hAnsiTheme="minorHAnsi" w:cstheme="minorHAnsi"/>
          <w:sz w:val="22"/>
          <w:szCs w:val="22"/>
        </w:rPr>
        <w:t>i předat v rozsahu způsobem, v době a za podmínek sjednaných touto smlouvou dílo „</w:t>
      </w:r>
      <w:r w:rsidR="00C16B09" w:rsidRPr="00C16B09">
        <w:rPr>
          <w:rFonts w:asciiTheme="minorHAnsi" w:hAnsiTheme="minorHAnsi" w:cstheme="minorHAnsi"/>
          <w:b/>
          <w:bCs/>
          <w:i/>
          <w:iCs/>
          <w:sz w:val="22"/>
          <w:szCs w:val="22"/>
        </w:rPr>
        <w:t>Rekonstrukce místní komunikace vč. mostu přes Bílčický potok, Bílčice, parc. číslo 1896/14 a 1005/1</w:t>
      </w:r>
      <w:r w:rsidR="000C05A0" w:rsidRPr="00A92B83">
        <w:rPr>
          <w:rFonts w:asciiTheme="minorHAnsi" w:hAnsiTheme="minorHAnsi" w:cstheme="minorHAnsi"/>
          <w:sz w:val="22"/>
          <w:szCs w:val="22"/>
        </w:rPr>
        <w:t>“ (dále jen „dílo“)</w:t>
      </w:r>
      <w:r w:rsidR="00D61342" w:rsidRPr="00A92B83">
        <w:rPr>
          <w:rFonts w:asciiTheme="minorHAnsi" w:hAnsiTheme="minorHAnsi" w:cstheme="minorHAnsi"/>
          <w:sz w:val="22"/>
          <w:szCs w:val="22"/>
        </w:rPr>
        <w:t xml:space="preserve"> a</w:t>
      </w:r>
      <w:r w:rsidR="000C05A0" w:rsidRPr="00A92B83">
        <w:rPr>
          <w:rFonts w:asciiTheme="minorHAnsi" w:hAnsiTheme="minorHAnsi" w:cstheme="minorHAnsi"/>
          <w:sz w:val="22"/>
          <w:szCs w:val="22"/>
        </w:rPr>
        <w:t> </w:t>
      </w:r>
      <w:r w:rsidR="00A32A4A" w:rsidRPr="00A92B83">
        <w:rPr>
          <w:rFonts w:asciiTheme="minorHAnsi" w:hAnsiTheme="minorHAnsi" w:cstheme="minorHAnsi"/>
          <w:sz w:val="22"/>
          <w:szCs w:val="22"/>
        </w:rPr>
        <w:t>Objednatel</w:t>
      </w:r>
      <w:r w:rsidR="00D61342" w:rsidRPr="00A92B83">
        <w:rPr>
          <w:rFonts w:asciiTheme="minorHAnsi" w:hAnsiTheme="minorHAnsi" w:cstheme="minorHAnsi"/>
          <w:sz w:val="22"/>
          <w:szCs w:val="22"/>
        </w:rPr>
        <w:t xml:space="preserve"> se zavazuje </w:t>
      </w:r>
      <w:r w:rsidR="00D61342" w:rsidRPr="004326BF">
        <w:rPr>
          <w:rFonts w:asciiTheme="minorHAnsi" w:hAnsiTheme="minorHAnsi" w:cstheme="minorHAnsi"/>
          <w:sz w:val="22"/>
          <w:szCs w:val="22"/>
        </w:rPr>
        <w:t xml:space="preserve">k zaplacení ceny za jeho provedení </w:t>
      </w:r>
      <w:r w:rsidR="000C05A0" w:rsidRPr="004326BF">
        <w:rPr>
          <w:rFonts w:asciiTheme="minorHAnsi" w:hAnsiTheme="minorHAnsi" w:cstheme="minorHAnsi"/>
          <w:sz w:val="22"/>
          <w:szCs w:val="22"/>
        </w:rPr>
        <w:t>sjednané touto smlouvou</w:t>
      </w:r>
      <w:r w:rsidR="0041382A" w:rsidRPr="004326BF">
        <w:rPr>
          <w:rFonts w:asciiTheme="minorHAnsi" w:hAnsiTheme="minorHAnsi" w:cstheme="minorHAnsi"/>
          <w:sz w:val="22"/>
          <w:szCs w:val="22"/>
        </w:rPr>
        <w:t>.</w:t>
      </w:r>
    </w:p>
    <w:p w14:paraId="3396CDB2" w14:textId="691034DA" w:rsidR="007C217A" w:rsidRPr="004326BF" w:rsidRDefault="000C05A0" w:rsidP="00B82CC8">
      <w:pPr>
        <w:spacing w:before="0" w:line="276" w:lineRule="auto"/>
        <w:ind w:left="567" w:hanging="567"/>
        <w:rPr>
          <w:rFonts w:asciiTheme="minorHAnsi" w:hAnsiTheme="minorHAnsi" w:cstheme="minorHAnsi"/>
          <w:sz w:val="22"/>
          <w:szCs w:val="22"/>
        </w:rPr>
      </w:pPr>
      <w:r w:rsidRPr="004326BF">
        <w:rPr>
          <w:rFonts w:asciiTheme="minorHAnsi" w:hAnsiTheme="minorHAnsi" w:cstheme="minorHAnsi"/>
          <w:sz w:val="22"/>
          <w:szCs w:val="22"/>
        </w:rPr>
        <w:t>3.2</w:t>
      </w:r>
      <w:r w:rsidRPr="004326BF">
        <w:rPr>
          <w:rFonts w:asciiTheme="minorHAnsi" w:hAnsiTheme="minorHAnsi" w:cstheme="minorHAnsi"/>
          <w:sz w:val="22"/>
          <w:szCs w:val="22"/>
        </w:rPr>
        <w:tab/>
      </w:r>
      <w:bookmarkStart w:id="2" w:name="_Hlk212065463"/>
      <w:r w:rsidRPr="004326BF">
        <w:rPr>
          <w:rFonts w:asciiTheme="minorHAnsi" w:hAnsiTheme="minorHAnsi" w:cstheme="minorHAnsi"/>
          <w:sz w:val="22"/>
          <w:szCs w:val="22"/>
        </w:rPr>
        <w:t>Předmětem</w:t>
      </w:r>
      <w:r w:rsidRPr="004326BF">
        <w:rPr>
          <w:rFonts w:asciiTheme="minorHAnsi" w:hAnsiTheme="minorHAnsi" w:cstheme="minorHAnsi"/>
        </w:rPr>
        <w:t xml:space="preserve"> </w:t>
      </w:r>
      <w:r w:rsidRPr="004326BF">
        <w:rPr>
          <w:rFonts w:asciiTheme="minorHAnsi" w:hAnsiTheme="minorHAnsi" w:cstheme="minorHAnsi"/>
          <w:sz w:val="22"/>
          <w:szCs w:val="22"/>
        </w:rPr>
        <w:t xml:space="preserve">veřejné zakázky </w:t>
      </w:r>
      <w:r w:rsidR="00F80A3E" w:rsidRPr="004326BF">
        <w:rPr>
          <w:rFonts w:asciiTheme="minorHAnsi" w:hAnsiTheme="minorHAnsi" w:cstheme="minorHAnsi"/>
          <w:sz w:val="22"/>
          <w:szCs w:val="22"/>
        </w:rPr>
        <w:t>je</w:t>
      </w:r>
      <w:r w:rsidR="000B6D0E" w:rsidRPr="004326BF">
        <w:rPr>
          <w:rFonts w:asciiTheme="minorHAnsi" w:hAnsiTheme="minorHAnsi" w:cstheme="minorHAnsi"/>
          <w:sz w:val="22"/>
          <w:szCs w:val="22"/>
        </w:rPr>
        <w:t xml:space="preserve"> provedení stavebních prací a souvisejících dodávek </w:t>
      </w:r>
      <w:bookmarkEnd w:id="2"/>
      <w:r w:rsidR="00B82CC8" w:rsidRPr="00B82CC8">
        <w:rPr>
          <w:rFonts w:asciiTheme="minorHAnsi" w:hAnsiTheme="minorHAnsi" w:cstheme="minorHAnsi"/>
          <w:sz w:val="22"/>
          <w:szCs w:val="22"/>
        </w:rPr>
        <w:t>při kompletní rekonstrukci</w:t>
      </w:r>
      <w:r w:rsidR="00B82CC8">
        <w:rPr>
          <w:rFonts w:asciiTheme="minorHAnsi" w:hAnsiTheme="minorHAnsi" w:cstheme="minorHAnsi"/>
          <w:sz w:val="22"/>
          <w:szCs w:val="22"/>
        </w:rPr>
        <w:t xml:space="preserve"> </w:t>
      </w:r>
      <w:r w:rsidR="00B82CC8" w:rsidRPr="00B82CC8">
        <w:rPr>
          <w:rFonts w:asciiTheme="minorHAnsi" w:hAnsiTheme="minorHAnsi" w:cstheme="minorHAnsi"/>
          <w:sz w:val="22"/>
          <w:szCs w:val="22"/>
        </w:rPr>
        <w:t>mostu přes Bílčický potok včetně navazující místní komunikace na východním okraji obce Bílčice</w:t>
      </w:r>
      <w:r w:rsidR="001F07FD">
        <w:rPr>
          <w:rFonts w:asciiTheme="minorHAnsi" w:hAnsiTheme="minorHAnsi" w:cstheme="minorHAnsi"/>
          <w:sz w:val="22"/>
          <w:szCs w:val="22"/>
        </w:rPr>
        <w:t>.</w:t>
      </w:r>
    </w:p>
    <w:p w14:paraId="4E060282" w14:textId="39663385" w:rsidR="00E73D78" w:rsidRPr="00024310" w:rsidRDefault="001900E7" w:rsidP="00A92B83">
      <w:pPr>
        <w:spacing w:before="0" w:line="276" w:lineRule="auto"/>
        <w:ind w:left="567" w:hanging="567"/>
        <w:rPr>
          <w:rFonts w:asciiTheme="minorHAnsi" w:hAnsiTheme="minorHAnsi" w:cstheme="minorHAnsi"/>
          <w:sz w:val="22"/>
          <w:szCs w:val="22"/>
        </w:rPr>
      </w:pPr>
      <w:r w:rsidRPr="004326BF">
        <w:rPr>
          <w:rFonts w:asciiTheme="minorHAnsi" w:hAnsiTheme="minorHAnsi" w:cstheme="minorHAnsi"/>
          <w:sz w:val="22"/>
          <w:szCs w:val="22"/>
        </w:rPr>
        <w:t>3</w:t>
      </w:r>
      <w:r w:rsidR="0041382A" w:rsidRPr="004326BF">
        <w:rPr>
          <w:rFonts w:asciiTheme="minorHAnsi" w:hAnsiTheme="minorHAnsi" w:cstheme="minorHAnsi"/>
          <w:sz w:val="22"/>
          <w:szCs w:val="22"/>
        </w:rPr>
        <w:t>.3</w:t>
      </w:r>
      <w:r w:rsidR="006E1664" w:rsidRPr="004326BF">
        <w:rPr>
          <w:rFonts w:asciiTheme="minorHAnsi" w:hAnsiTheme="minorHAnsi" w:cstheme="minorHAnsi"/>
          <w:sz w:val="22"/>
          <w:szCs w:val="22"/>
        </w:rPr>
        <w:t xml:space="preserve"> </w:t>
      </w:r>
      <w:r w:rsidR="006E1664" w:rsidRPr="004326BF">
        <w:rPr>
          <w:rFonts w:asciiTheme="minorHAnsi" w:hAnsiTheme="minorHAnsi" w:cstheme="minorHAnsi"/>
          <w:sz w:val="22"/>
          <w:szCs w:val="22"/>
        </w:rPr>
        <w:tab/>
      </w:r>
      <w:r w:rsidR="005C608F" w:rsidRPr="004326BF">
        <w:rPr>
          <w:rFonts w:asciiTheme="minorHAnsi" w:hAnsiTheme="minorHAnsi" w:cstheme="minorHAnsi"/>
          <w:sz w:val="22"/>
          <w:szCs w:val="22"/>
        </w:rPr>
        <w:t>Dílem se rozumí provedení všech činností dle specifikace uvedené</w:t>
      </w:r>
      <w:r w:rsidR="005C608F" w:rsidRPr="00024310">
        <w:rPr>
          <w:rFonts w:asciiTheme="minorHAnsi" w:hAnsiTheme="minorHAnsi" w:cstheme="minorHAnsi"/>
          <w:sz w:val="22"/>
          <w:szCs w:val="22"/>
        </w:rPr>
        <w:t xml:space="preserve"> v</w:t>
      </w:r>
      <w:r w:rsidR="001F07FD">
        <w:rPr>
          <w:rFonts w:asciiTheme="minorHAnsi" w:hAnsiTheme="minorHAnsi" w:cstheme="minorHAnsi"/>
          <w:sz w:val="22"/>
          <w:szCs w:val="22"/>
        </w:rPr>
        <w:t> </w:t>
      </w:r>
      <w:r w:rsidR="005C608F" w:rsidRPr="00024310">
        <w:rPr>
          <w:rFonts w:asciiTheme="minorHAnsi" w:hAnsiTheme="minorHAnsi" w:cstheme="minorHAnsi"/>
          <w:sz w:val="22"/>
          <w:szCs w:val="22"/>
        </w:rPr>
        <w:t>projektov</w:t>
      </w:r>
      <w:r w:rsidR="001F07FD">
        <w:rPr>
          <w:rFonts w:asciiTheme="minorHAnsi" w:hAnsiTheme="minorHAnsi" w:cstheme="minorHAnsi"/>
          <w:sz w:val="22"/>
          <w:szCs w:val="22"/>
        </w:rPr>
        <w:t>é dokumentaci</w:t>
      </w:r>
      <w:bookmarkStart w:id="3" w:name="_Hlk212062326"/>
      <w:r w:rsidR="00024310" w:rsidRPr="00024310">
        <w:rPr>
          <w:sz w:val="22"/>
          <w:szCs w:val="22"/>
        </w:rPr>
        <w:t xml:space="preserve"> stavby s názvem </w:t>
      </w:r>
      <w:r w:rsidR="00024310" w:rsidRPr="00024310">
        <w:rPr>
          <w:b/>
          <w:bCs/>
          <w:i/>
          <w:iCs/>
          <w:sz w:val="22"/>
          <w:szCs w:val="22"/>
        </w:rPr>
        <w:t>„</w:t>
      </w:r>
      <w:r w:rsidR="00C16B09" w:rsidRPr="00C16B09">
        <w:rPr>
          <w:b/>
          <w:bCs/>
          <w:i/>
          <w:iCs/>
          <w:sz w:val="22"/>
          <w:szCs w:val="22"/>
        </w:rPr>
        <w:t>Rekonstrukce místní komunikace vč. mostu přes Bílčický potok, Bílčice, parc. číslo 1896/14 a 1005/1</w:t>
      </w:r>
      <w:r w:rsidR="00024310" w:rsidRPr="00024310">
        <w:rPr>
          <w:rFonts w:asciiTheme="minorHAnsi" w:hAnsiTheme="minorHAnsi" w:cstheme="minorHAnsi"/>
          <w:b/>
          <w:bCs/>
          <w:i/>
          <w:iCs/>
          <w:sz w:val="22"/>
          <w:szCs w:val="22"/>
        </w:rPr>
        <w:t>“</w:t>
      </w:r>
      <w:r w:rsidR="00024310" w:rsidRPr="00024310">
        <w:rPr>
          <w:rFonts w:asciiTheme="minorHAnsi" w:hAnsiTheme="minorHAnsi" w:cstheme="minorHAnsi"/>
          <w:sz w:val="22"/>
          <w:szCs w:val="22"/>
        </w:rPr>
        <w:t xml:space="preserve">, zpracované </w:t>
      </w:r>
      <w:r w:rsidR="00A311D0" w:rsidRPr="00A311D0">
        <w:rPr>
          <w:rFonts w:asciiTheme="minorHAnsi" w:hAnsiTheme="minorHAnsi" w:cstheme="minorHAnsi"/>
          <w:sz w:val="22"/>
          <w:szCs w:val="22"/>
        </w:rPr>
        <w:t>projekční kanceláří Mostní projekce s. r. o., Jana Babáka 2733/11, 612 00 Brno (IČ: 06754449, zodpovědný projektant Ing. František Pokorný – ČKAIT: 1006240) ve stupni Projektová dokumentace pro provedení stavby/ realizační dokumentace stavby v březnu 2025</w:t>
      </w:r>
      <w:r w:rsidR="001F07FD" w:rsidRPr="001F07FD">
        <w:rPr>
          <w:sz w:val="22"/>
          <w:szCs w:val="22"/>
        </w:rPr>
        <w:t>.</w:t>
      </w:r>
      <w:bookmarkEnd w:id="3"/>
    </w:p>
    <w:p w14:paraId="39748E9A" w14:textId="77777777" w:rsidR="005C608F" w:rsidRPr="00A92B83" w:rsidRDefault="0041382A" w:rsidP="005C608F">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3.</w:t>
      </w:r>
      <w:r w:rsidR="00F80A3E" w:rsidRPr="00A92B83">
        <w:rPr>
          <w:rFonts w:asciiTheme="minorHAnsi" w:hAnsiTheme="minorHAnsi" w:cstheme="minorHAnsi"/>
          <w:sz w:val="22"/>
          <w:szCs w:val="22"/>
        </w:rPr>
        <w:t>4</w:t>
      </w:r>
      <w:r w:rsidR="00FD5A49" w:rsidRPr="00A92B83">
        <w:rPr>
          <w:rFonts w:asciiTheme="minorHAnsi" w:hAnsiTheme="minorHAnsi" w:cstheme="minorHAnsi"/>
          <w:sz w:val="22"/>
          <w:szCs w:val="22"/>
        </w:rPr>
        <w:tab/>
      </w:r>
      <w:r w:rsidR="005C608F" w:rsidRPr="00A92B83">
        <w:rPr>
          <w:rFonts w:asciiTheme="minorHAnsi" w:hAnsiTheme="minorHAnsi" w:cstheme="minorHAnsi"/>
          <w:sz w:val="22"/>
          <w:szCs w:val="22"/>
        </w:rPr>
        <w:t>Dílem se rozumí úplné, funkční a bezvadné provedení všech stavebních, montážních prací, včetně dodávek potřebných materiálů, výrobků, konstrukcí, strojů a zařízení nezbytných pro řádné dokončení provozuschopného díla, provedení všech činností souvisejících s dodávkou stavebních a montážních prací, jejichž provedení je pro řádné dokončení díla nezbytné, zejména i:</w:t>
      </w:r>
    </w:p>
    <w:p w14:paraId="478F6FDA" w14:textId="163A8DDE" w:rsidR="005C608F" w:rsidRPr="00A92B83" w:rsidRDefault="005C608F" w:rsidP="00187C39">
      <w:pPr>
        <w:pStyle w:val="Odstavecseseznamem"/>
        <w:numPr>
          <w:ilvl w:val="0"/>
          <w:numId w:val="18"/>
        </w:numPr>
        <w:spacing w:line="276" w:lineRule="auto"/>
        <w:ind w:left="993" w:hanging="426"/>
        <w:jc w:val="both"/>
        <w:rPr>
          <w:rFonts w:cstheme="minorHAnsi"/>
          <w:lang w:val="cs-CZ"/>
        </w:rPr>
      </w:pPr>
      <w:r w:rsidRPr="00A92B83">
        <w:rPr>
          <w:rFonts w:cstheme="minorHAnsi"/>
          <w:lang w:val="cs-CZ"/>
        </w:rPr>
        <w:t>kompletační a koordinační činnost;</w:t>
      </w:r>
    </w:p>
    <w:p w14:paraId="64C2EA17" w14:textId="1B6F7D46" w:rsidR="005C608F" w:rsidRPr="00A92B83" w:rsidRDefault="005C608F" w:rsidP="00187C39">
      <w:pPr>
        <w:pStyle w:val="Odstavecseseznamem"/>
        <w:numPr>
          <w:ilvl w:val="0"/>
          <w:numId w:val="18"/>
        </w:numPr>
        <w:spacing w:line="276" w:lineRule="auto"/>
        <w:ind w:left="993" w:hanging="426"/>
        <w:jc w:val="both"/>
        <w:rPr>
          <w:rFonts w:cstheme="minorHAnsi"/>
          <w:lang w:val="cs-CZ"/>
        </w:rPr>
      </w:pPr>
      <w:r w:rsidRPr="00A92B83">
        <w:rPr>
          <w:rFonts w:cstheme="minorHAnsi"/>
          <w:lang w:val="cs-CZ"/>
        </w:rPr>
        <w:t>zřízení a odstranění zařízení staveniště včetně napojení na technickou infrastrukturu dle projektu, stavebního zákona a jeho prováděcích předpisů a zákona č. 309/2006 Sb. a prováděcích předpisů k zákonu č. 309/2006 Sb. zejména nařízení vlády č. 591/2006 Sb.;</w:t>
      </w:r>
    </w:p>
    <w:p w14:paraId="249B63C7" w14:textId="5D677053" w:rsidR="005C608F" w:rsidRPr="00A92B83" w:rsidRDefault="005C608F" w:rsidP="00187C39">
      <w:pPr>
        <w:pStyle w:val="Odstavecseseznamem"/>
        <w:numPr>
          <w:ilvl w:val="0"/>
          <w:numId w:val="18"/>
        </w:numPr>
        <w:spacing w:line="276" w:lineRule="auto"/>
        <w:ind w:left="993" w:hanging="426"/>
        <w:jc w:val="both"/>
        <w:rPr>
          <w:rFonts w:cstheme="minorHAnsi"/>
          <w:lang w:val="cs-CZ"/>
        </w:rPr>
      </w:pPr>
      <w:r w:rsidRPr="00A92B83">
        <w:rPr>
          <w:rFonts w:cstheme="minorHAnsi"/>
          <w:lang w:val="cs-CZ"/>
        </w:rPr>
        <w:t>zajištění a provedení všech opatření organizačního a stavebně technologického charakteru k řádnému provádění a dokončení díla;</w:t>
      </w:r>
    </w:p>
    <w:p w14:paraId="784F8096" w14:textId="25882BE4" w:rsidR="005C608F" w:rsidRPr="00A92B83" w:rsidRDefault="005C608F" w:rsidP="00187C39">
      <w:pPr>
        <w:pStyle w:val="Odstavecseseznamem"/>
        <w:numPr>
          <w:ilvl w:val="0"/>
          <w:numId w:val="18"/>
        </w:numPr>
        <w:spacing w:line="276" w:lineRule="auto"/>
        <w:ind w:left="993" w:hanging="426"/>
        <w:jc w:val="both"/>
        <w:rPr>
          <w:rFonts w:cstheme="minorHAnsi"/>
          <w:lang w:val="cs-CZ"/>
        </w:rPr>
      </w:pPr>
      <w:r w:rsidRPr="00A92B83">
        <w:rPr>
          <w:rFonts w:cstheme="minorHAnsi"/>
          <w:lang w:val="cs-CZ"/>
        </w:rPr>
        <w:t>uvedení všech povrchů dotčených stavbou do původního stavu;</w:t>
      </w:r>
    </w:p>
    <w:p w14:paraId="1D04FCA5" w14:textId="52566B57" w:rsidR="005C608F" w:rsidRPr="00A92B83" w:rsidRDefault="005C608F" w:rsidP="00187C39">
      <w:pPr>
        <w:pStyle w:val="Odstavecseseznamem"/>
        <w:numPr>
          <w:ilvl w:val="0"/>
          <w:numId w:val="18"/>
        </w:numPr>
        <w:spacing w:line="276" w:lineRule="auto"/>
        <w:ind w:left="993" w:hanging="426"/>
        <w:jc w:val="both"/>
        <w:rPr>
          <w:rFonts w:cstheme="minorHAnsi"/>
          <w:lang w:val="cs-CZ"/>
        </w:rPr>
      </w:pPr>
      <w:r w:rsidRPr="00A92B83">
        <w:rPr>
          <w:rFonts w:cstheme="minorHAnsi"/>
          <w:lang w:val="cs-CZ"/>
        </w:rPr>
        <w:t>obstarání/dodávka zboží, materiálů a zařízení;</w:t>
      </w:r>
    </w:p>
    <w:p w14:paraId="635D0D0C" w14:textId="7F5EBF87" w:rsidR="005C608F" w:rsidRPr="00A92B83" w:rsidRDefault="005C608F" w:rsidP="00187C39">
      <w:pPr>
        <w:pStyle w:val="Odstavecseseznamem"/>
        <w:numPr>
          <w:ilvl w:val="0"/>
          <w:numId w:val="18"/>
        </w:numPr>
        <w:spacing w:line="276" w:lineRule="auto"/>
        <w:ind w:left="993" w:hanging="426"/>
        <w:jc w:val="both"/>
        <w:rPr>
          <w:rFonts w:cstheme="minorHAnsi"/>
          <w:lang w:val="cs-CZ"/>
        </w:rPr>
      </w:pPr>
      <w:r w:rsidRPr="00A92B83">
        <w:rPr>
          <w:rFonts w:cstheme="minorHAnsi"/>
          <w:lang w:val="cs-CZ"/>
        </w:rPr>
        <w:t>doprava, nakládka, vykládka a skladování zboží a materiálů v místě realizace ve vhodném tuzemským zvyklostem odpovídajícím balení;</w:t>
      </w:r>
    </w:p>
    <w:p w14:paraId="03CA6DAA" w14:textId="3953537D" w:rsidR="005C608F" w:rsidRPr="00A92B83" w:rsidRDefault="005C608F" w:rsidP="00187C39">
      <w:pPr>
        <w:pStyle w:val="Odstavecseseznamem"/>
        <w:numPr>
          <w:ilvl w:val="0"/>
          <w:numId w:val="18"/>
        </w:numPr>
        <w:spacing w:line="276" w:lineRule="auto"/>
        <w:ind w:left="993" w:hanging="426"/>
        <w:jc w:val="both"/>
        <w:rPr>
          <w:rFonts w:cstheme="minorHAnsi"/>
          <w:lang w:val="cs-CZ"/>
        </w:rPr>
      </w:pPr>
      <w:r w:rsidRPr="00A92B83">
        <w:rPr>
          <w:rFonts w:cstheme="minorHAnsi"/>
          <w:lang w:val="cs-CZ"/>
        </w:rPr>
        <w:t>umožnění provádění kontrolních prohlídek díla;</w:t>
      </w:r>
    </w:p>
    <w:p w14:paraId="07DDC03E" w14:textId="7501B25F" w:rsidR="005C608F" w:rsidRPr="00A92B83" w:rsidRDefault="005C608F" w:rsidP="00187C39">
      <w:pPr>
        <w:pStyle w:val="Odstavecseseznamem"/>
        <w:numPr>
          <w:ilvl w:val="0"/>
          <w:numId w:val="18"/>
        </w:numPr>
        <w:spacing w:line="276" w:lineRule="auto"/>
        <w:ind w:left="993" w:hanging="426"/>
        <w:jc w:val="both"/>
        <w:rPr>
          <w:rFonts w:cstheme="minorHAnsi"/>
          <w:lang w:val="cs-CZ"/>
        </w:rPr>
      </w:pPr>
      <w:r w:rsidRPr="00A92B83">
        <w:rPr>
          <w:rFonts w:cstheme="minorHAnsi"/>
          <w:lang w:val="cs-CZ"/>
        </w:rPr>
        <w:t>odvoz odpadů a obalů v souladu se zákonem č. 541/2020 Sb. o odpadech a prováděcími předpisy, úhrada poplatků za likvidaci odpadu, doložení dokladu o likvidaci odpadu a obalu v souladu se zákonem č. 541/2020 Sb. při přejímacím řízení;</w:t>
      </w:r>
    </w:p>
    <w:p w14:paraId="6124C7D0" w14:textId="1AA957C7" w:rsidR="005C608F" w:rsidRPr="00A92B83" w:rsidRDefault="005C608F" w:rsidP="00187C39">
      <w:pPr>
        <w:pStyle w:val="Odstavecseseznamem"/>
        <w:numPr>
          <w:ilvl w:val="0"/>
          <w:numId w:val="18"/>
        </w:numPr>
        <w:spacing w:line="276" w:lineRule="auto"/>
        <w:ind w:left="993" w:hanging="426"/>
        <w:jc w:val="both"/>
        <w:rPr>
          <w:rFonts w:cstheme="minorHAnsi"/>
          <w:lang w:val="cs-CZ"/>
        </w:rPr>
      </w:pPr>
      <w:r w:rsidRPr="00A92B83">
        <w:rPr>
          <w:rFonts w:cstheme="minorHAnsi"/>
          <w:lang w:val="cs-CZ"/>
        </w:rPr>
        <w:t>provedení veškerých prací a dodávek souvisejících s bezpečnostními opatřeními na ochranu lidí a majetku;</w:t>
      </w:r>
    </w:p>
    <w:p w14:paraId="5B1266BB" w14:textId="1C6BED28" w:rsidR="005C608F" w:rsidRPr="00A92B83" w:rsidRDefault="005C608F" w:rsidP="00187C39">
      <w:pPr>
        <w:pStyle w:val="Odstavecseseznamem"/>
        <w:numPr>
          <w:ilvl w:val="0"/>
          <w:numId w:val="18"/>
        </w:numPr>
        <w:spacing w:line="276" w:lineRule="auto"/>
        <w:ind w:left="993" w:hanging="426"/>
        <w:jc w:val="both"/>
        <w:rPr>
          <w:rFonts w:cstheme="minorHAnsi"/>
          <w:lang w:val="cs-CZ"/>
        </w:rPr>
      </w:pPr>
      <w:r w:rsidRPr="00A92B83">
        <w:rPr>
          <w:rFonts w:cstheme="minorHAnsi"/>
          <w:lang w:val="cs-CZ"/>
        </w:rPr>
        <w:t>zajištění bezpečnosti a ochrany zdraví při práci v souladu s platnými právními předpisy, zejména zákoníkem práce, zákonem č. 309/2006 Sb. a prováděcími předpisy;</w:t>
      </w:r>
    </w:p>
    <w:p w14:paraId="6BFBEA8C" w14:textId="5840D271" w:rsidR="005C608F" w:rsidRPr="00A92B83" w:rsidRDefault="005C608F" w:rsidP="00187C39">
      <w:pPr>
        <w:pStyle w:val="Odstavecseseznamem"/>
        <w:numPr>
          <w:ilvl w:val="0"/>
          <w:numId w:val="18"/>
        </w:numPr>
        <w:spacing w:line="276" w:lineRule="auto"/>
        <w:ind w:left="993" w:hanging="426"/>
        <w:jc w:val="both"/>
        <w:rPr>
          <w:rFonts w:cstheme="minorHAnsi"/>
          <w:lang w:val="cs-CZ"/>
        </w:rPr>
      </w:pPr>
      <w:r w:rsidRPr="00A92B83">
        <w:rPr>
          <w:rFonts w:cstheme="minorHAnsi"/>
          <w:lang w:val="cs-CZ"/>
        </w:rPr>
        <w:t>zajištění ochrany životního prostředí při provádění díla dle platných předpisů;</w:t>
      </w:r>
    </w:p>
    <w:p w14:paraId="3A61FC2A" w14:textId="5B7A2438" w:rsidR="005C608F" w:rsidRPr="00A92B83" w:rsidRDefault="005C608F" w:rsidP="00187C39">
      <w:pPr>
        <w:pStyle w:val="Odstavecseseznamem"/>
        <w:numPr>
          <w:ilvl w:val="0"/>
          <w:numId w:val="18"/>
        </w:numPr>
        <w:spacing w:line="276" w:lineRule="auto"/>
        <w:ind w:left="993" w:hanging="426"/>
        <w:jc w:val="both"/>
        <w:rPr>
          <w:rFonts w:cstheme="minorHAnsi"/>
          <w:lang w:val="cs-CZ"/>
        </w:rPr>
      </w:pPr>
      <w:r w:rsidRPr="00A92B83">
        <w:rPr>
          <w:rFonts w:cstheme="minorHAnsi"/>
          <w:lang w:val="cs-CZ"/>
        </w:rPr>
        <w:t>vedení stavebního deníku minimálně v rozsahu dle zákona č. 183/2006 Sb. ve znění pozdějších předpisů a prováděcích předpisů a předání jeho originálu Objednateli při předání a převzetí díla;</w:t>
      </w:r>
    </w:p>
    <w:p w14:paraId="5C13A21C" w14:textId="0AF202FE" w:rsidR="005C608F" w:rsidRPr="00A92B83" w:rsidRDefault="005C608F" w:rsidP="00187C39">
      <w:pPr>
        <w:pStyle w:val="Odstavecseseznamem"/>
        <w:numPr>
          <w:ilvl w:val="0"/>
          <w:numId w:val="18"/>
        </w:numPr>
        <w:spacing w:line="276" w:lineRule="auto"/>
        <w:ind w:left="993" w:hanging="426"/>
        <w:jc w:val="both"/>
        <w:rPr>
          <w:rFonts w:cstheme="minorHAnsi"/>
          <w:lang w:val="cs-CZ"/>
        </w:rPr>
      </w:pPr>
      <w:r w:rsidRPr="00A92B83">
        <w:rPr>
          <w:rFonts w:cstheme="minorHAnsi"/>
          <w:lang w:val="cs-CZ"/>
        </w:rPr>
        <w:t>úklid staveniště před protokolárním předáním a převzetím díla;</w:t>
      </w:r>
    </w:p>
    <w:p w14:paraId="783EF79E" w14:textId="36536C1F" w:rsidR="005C608F" w:rsidRPr="00A92B83" w:rsidRDefault="005C608F" w:rsidP="00187C39">
      <w:pPr>
        <w:pStyle w:val="Odstavecseseznamem"/>
        <w:numPr>
          <w:ilvl w:val="0"/>
          <w:numId w:val="18"/>
        </w:numPr>
        <w:spacing w:line="276" w:lineRule="auto"/>
        <w:ind w:left="993" w:hanging="426"/>
        <w:jc w:val="both"/>
        <w:rPr>
          <w:rFonts w:cstheme="minorHAnsi"/>
          <w:lang w:val="cs-CZ"/>
        </w:rPr>
      </w:pPr>
      <w:r w:rsidRPr="00A92B83">
        <w:rPr>
          <w:rFonts w:cstheme="minorHAnsi"/>
          <w:lang w:val="cs-CZ"/>
        </w:rPr>
        <w:t>odstranění případných závad zjištěných při závěrečné kontrolní prohlídce díla;</w:t>
      </w:r>
    </w:p>
    <w:p w14:paraId="22AE545F" w14:textId="6170B131" w:rsidR="005C608F" w:rsidRPr="00A92B83" w:rsidRDefault="005C608F" w:rsidP="00187C39">
      <w:pPr>
        <w:pStyle w:val="Odstavecseseznamem"/>
        <w:numPr>
          <w:ilvl w:val="0"/>
          <w:numId w:val="18"/>
        </w:numPr>
        <w:spacing w:line="276" w:lineRule="auto"/>
        <w:ind w:left="993" w:hanging="426"/>
        <w:jc w:val="both"/>
        <w:rPr>
          <w:rFonts w:cstheme="minorHAnsi"/>
          <w:lang w:val="cs-CZ"/>
        </w:rPr>
      </w:pPr>
      <w:r w:rsidRPr="00A92B83">
        <w:rPr>
          <w:rFonts w:cstheme="minorHAnsi"/>
          <w:lang w:val="cs-CZ"/>
        </w:rPr>
        <w:lastRenderedPageBreak/>
        <w:t>provedení veškerých předepsaných zkoušek díla včetně vystavení dokladů o jejich provedení, provedení revizí a vypracování revizních zpráv dle příslušných právních předpisů a norem ČSN, doložení atestů, certifikátů, prohlášení o shodě dle zákona č. 22/1997 Sb. ve znění pozdějších předpisů a prováděcích předpisů, vše v českém jazyce;</w:t>
      </w:r>
    </w:p>
    <w:p w14:paraId="4616EE0D" w14:textId="6BD4DD57" w:rsidR="00187C39" w:rsidRPr="00A92B83" w:rsidRDefault="00187C39" w:rsidP="00187C39">
      <w:pPr>
        <w:pStyle w:val="Odstavecseseznamem"/>
        <w:numPr>
          <w:ilvl w:val="0"/>
          <w:numId w:val="18"/>
        </w:numPr>
        <w:spacing w:line="276" w:lineRule="auto"/>
        <w:ind w:left="993" w:hanging="426"/>
        <w:jc w:val="both"/>
        <w:rPr>
          <w:rFonts w:cstheme="minorHAnsi"/>
          <w:lang w:val="cs-CZ"/>
        </w:rPr>
      </w:pPr>
      <w:r w:rsidRPr="00A92B83">
        <w:rPr>
          <w:rFonts w:cstheme="minorHAnsi"/>
          <w:lang w:val="cs-CZ"/>
        </w:rPr>
        <w:t>vypracování a předložení dokumentace skutečného provedení a geodetického zaměření skutečného provedení.</w:t>
      </w:r>
    </w:p>
    <w:p w14:paraId="355E4F2D" w14:textId="361323EA" w:rsidR="00FD5A49" w:rsidRPr="00A92B83" w:rsidRDefault="005C608F" w:rsidP="005C608F">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3.5</w:t>
      </w:r>
      <w:r w:rsidRPr="00A92B83">
        <w:rPr>
          <w:rFonts w:asciiTheme="minorHAnsi" w:hAnsiTheme="minorHAnsi" w:cstheme="minorHAnsi"/>
          <w:sz w:val="22"/>
          <w:szCs w:val="22"/>
        </w:rPr>
        <w:tab/>
      </w:r>
      <w:r w:rsidR="00FD5A49" w:rsidRPr="00A92B83">
        <w:rPr>
          <w:rFonts w:asciiTheme="minorHAnsi" w:hAnsiTheme="minorHAnsi" w:cstheme="minorHAnsi"/>
          <w:sz w:val="22"/>
          <w:szCs w:val="22"/>
        </w:rPr>
        <w:t xml:space="preserve">Dílo bude zhotoveno v souladu se </w:t>
      </w:r>
      <w:r w:rsidR="003B6F00" w:rsidRPr="00A92B83">
        <w:rPr>
          <w:rFonts w:asciiTheme="minorHAnsi" w:hAnsiTheme="minorHAnsi" w:cstheme="minorHAnsi"/>
          <w:sz w:val="22"/>
          <w:szCs w:val="22"/>
        </w:rPr>
        <w:t>zadávací</w:t>
      </w:r>
      <w:r w:rsidR="00FD5A49" w:rsidRPr="00A92B83">
        <w:rPr>
          <w:rFonts w:asciiTheme="minorHAnsi" w:hAnsiTheme="minorHAnsi" w:cstheme="minorHAnsi"/>
          <w:sz w:val="22"/>
          <w:szCs w:val="22"/>
        </w:rPr>
        <w:t xml:space="preserve"> dokumentací </w:t>
      </w:r>
      <w:r w:rsidR="003B6F00" w:rsidRPr="00A92B83">
        <w:rPr>
          <w:rFonts w:asciiTheme="minorHAnsi" w:hAnsiTheme="minorHAnsi" w:cstheme="minorHAnsi"/>
          <w:sz w:val="22"/>
          <w:szCs w:val="22"/>
        </w:rPr>
        <w:t xml:space="preserve">veřejné </w:t>
      </w:r>
      <w:r w:rsidR="00FD5A49" w:rsidRPr="00A92B83">
        <w:rPr>
          <w:rFonts w:asciiTheme="minorHAnsi" w:hAnsiTheme="minorHAnsi" w:cstheme="minorHAnsi"/>
          <w:sz w:val="22"/>
          <w:szCs w:val="22"/>
        </w:rPr>
        <w:t>zakázky</w:t>
      </w:r>
      <w:r w:rsidR="004A228F" w:rsidRPr="00A92B83">
        <w:rPr>
          <w:rFonts w:asciiTheme="minorHAnsi" w:hAnsiTheme="minorHAnsi" w:cstheme="minorHAnsi"/>
          <w:sz w:val="22"/>
          <w:szCs w:val="22"/>
        </w:rPr>
        <w:t xml:space="preserve"> </w:t>
      </w:r>
      <w:r w:rsidR="004A228F" w:rsidRPr="00A92B83">
        <w:rPr>
          <w:rFonts w:asciiTheme="minorHAnsi" w:hAnsiTheme="minorHAnsi" w:cstheme="minorHAnsi"/>
          <w:i/>
          <w:iCs/>
          <w:sz w:val="22"/>
          <w:szCs w:val="22"/>
        </w:rPr>
        <w:t>„</w:t>
      </w:r>
      <w:r w:rsidR="00C16B09" w:rsidRPr="00C16B09">
        <w:rPr>
          <w:rFonts w:asciiTheme="minorHAnsi" w:hAnsiTheme="minorHAnsi" w:cstheme="minorHAnsi"/>
          <w:i/>
          <w:iCs/>
          <w:sz w:val="22"/>
          <w:szCs w:val="22"/>
        </w:rPr>
        <w:t>Rekonstrukce místní komunikace vč. mostu přes Bílčický potok, Bílčice, parc. číslo 1896/14 a 1005/1</w:t>
      </w:r>
      <w:r w:rsidR="004A228F" w:rsidRPr="00A92B83">
        <w:rPr>
          <w:rFonts w:asciiTheme="minorHAnsi" w:hAnsiTheme="minorHAnsi" w:cstheme="minorHAnsi"/>
          <w:i/>
          <w:iCs/>
          <w:sz w:val="22"/>
          <w:szCs w:val="22"/>
        </w:rPr>
        <w:t>“</w:t>
      </w:r>
      <w:r w:rsidR="00FD5A49" w:rsidRPr="00A92B83">
        <w:rPr>
          <w:rFonts w:asciiTheme="minorHAnsi" w:hAnsiTheme="minorHAnsi" w:cstheme="minorHAnsi"/>
          <w:i/>
          <w:iCs/>
          <w:sz w:val="22"/>
          <w:szCs w:val="22"/>
        </w:rPr>
        <w:t xml:space="preserve"> </w:t>
      </w:r>
      <w:r w:rsidR="00FD5A49" w:rsidRPr="00A92B83">
        <w:rPr>
          <w:rFonts w:asciiTheme="minorHAnsi" w:hAnsiTheme="minorHAnsi" w:cstheme="minorHAnsi"/>
          <w:sz w:val="22"/>
          <w:szCs w:val="22"/>
        </w:rPr>
        <w:t xml:space="preserve">a nabídkou </w:t>
      </w:r>
      <w:r w:rsidR="00A32A4A" w:rsidRPr="00A92B83">
        <w:rPr>
          <w:rFonts w:asciiTheme="minorHAnsi" w:hAnsiTheme="minorHAnsi" w:cstheme="minorHAnsi"/>
          <w:sz w:val="22"/>
          <w:szCs w:val="22"/>
        </w:rPr>
        <w:t>Zhotovitel</w:t>
      </w:r>
      <w:r w:rsidR="00FD5A49" w:rsidRPr="00A92B83">
        <w:rPr>
          <w:rFonts w:asciiTheme="minorHAnsi" w:hAnsiTheme="minorHAnsi" w:cstheme="minorHAnsi"/>
          <w:sz w:val="22"/>
          <w:szCs w:val="22"/>
        </w:rPr>
        <w:t>e</w:t>
      </w:r>
      <w:r w:rsidR="004A228F" w:rsidRPr="00A92B83">
        <w:rPr>
          <w:rFonts w:asciiTheme="minorHAnsi" w:hAnsiTheme="minorHAnsi" w:cstheme="minorHAnsi"/>
          <w:sz w:val="22"/>
          <w:szCs w:val="22"/>
        </w:rPr>
        <w:t xml:space="preserve">, podanou v rámci </w:t>
      </w:r>
      <w:r w:rsidR="002D1F7C" w:rsidRPr="00A92B83">
        <w:rPr>
          <w:rFonts w:asciiTheme="minorHAnsi" w:hAnsiTheme="minorHAnsi" w:cstheme="minorHAnsi"/>
          <w:sz w:val="22"/>
          <w:szCs w:val="22"/>
        </w:rPr>
        <w:t>výběrové</w:t>
      </w:r>
      <w:r w:rsidR="004A228F" w:rsidRPr="00A92B83">
        <w:rPr>
          <w:rFonts w:asciiTheme="minorHAnsi" w:hAnsiTheme="minorHAnsi" w:cstheme="minorHAnsi"/>
          <w:sz w:val="22"/>
          <w:szCs w:val="22"/>
        </w:rPr>
        <w:t>ho řízení této veřejné zakázky.</w:t>
      </w:r>
    </w:p>
    <w:p w14:paraId="5A4F700C" w14:textId="77777777" w:rsidR="005C608F" w:rsidRPr="00A92B83" w:rsidRDefault="005C608F" w:rsidP="005C608F">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3.6</w:t>
      </w:r>
      <w:r w:rsidRPr="00A92B83">
        <w:rPr>
          <w:rFonts w:asciiTheme="minorHAnsi" w:hAnsiTheme="minorHAnsi" w:cstheme="minorHAnsi"/>
          <w:sz w:val="22"/>
          <w:szCs w:val="22"/>
        </w:rPr>
        <w:tab/>
        <w:t xml:space="preserve">Zhotovitel jako osoba odborně způsobilá prohlašuje, že se </w:t>
      </w:r>
      <w:bookmarkStart w:id="4" w:name="_Hlk95912801"/>
      <w:r w:rsidRPr="00A92B83">
        <w:rPr>
          <w:rFonts w:asciiTheme="minorHAnsi" w:hAnsiTheme="minorHAnsi" w:cstheme="minorHAnsi"/>
          <w:sz w:val="22"/>
          <w:szCs w:val="22"/>
        </w:rPr>
        <w:t>s projektem seznámil a prohlašuje, že dílo lze podle tohoto projektu provést tak, aby sloužilo svému účelu a splňovalo všechny požadavky na něj kladené a očekávané. Zhotovitel také podrobně prostudoval soupis stavebních prací, dodávek a služeb s výkazem výměr a na základě toho přistoupil ke zpracování nabídky. V případě rozporu mezi věcným vymezením díla ve výkresové části projektu a jeho technických specifikacích a v soupisu prací a dodávek s výkazem výměr, bude platit vymezení díla v soupisu stavebních prací, dodávek a služeb s výkazem výměr. Rozsah prací, kvalita a druh materiálů a dodávek a jejich cenový standard je dán oceněným výkazem výměr, který tvoří přílohu této smlouvy.</w:t>
      </w:r>
    </w:p>
    <w:bookmarkEnd w:id="4"/>
    <w:p w14:paraId="348A6E40" w14:textId="77777777" w:rsidR="005C608F" w:rsidRPr="00A92B83" w:rsidRDefault="005C608F" w:rsidP="005C608F">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3.7</w:t>
      </w:r>
      <w:r w:rsidRPr="00A92B83">
        <w:rPr>
          <w:rFonts w:asciiTheme="minorHAnsi" w:hAnsiTheme="minorHAnsi" w:cstheme="minorHAnsi"/>
          <w:sz w:val="22"/>
          <w:szCs w:val="22"/>
        </w:rPr>
        <w:tab/>
        <w:t>Rozsah prací, kvalita a druh materiálů a dodávek a jejich cenový standard je dán oceněným Soupisem stavebních prací, dodávek a služeb, který tvoří přílohu této smlouvy.</w:t>
      </w:r>
    </w:p>
    <w:p w14:paraId="3DB46AB0" w14:textId="77777777" w:rsidR="005C608F" w:rsidRPr="00A92B83" w:rsidRDefault="005C608F" w:rsidP="005C608F">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3.8</w:t>
      </w:r>
      <w:r w:rsidRPr="00A92B83">
        <w:rPr>
          <w:rFonts w:asciiTheme="minorHAnsi" w:hAnsiTheme="minorHAnsi" w:cstheme="minorHAnsi"/>
          <w:sz w:val="22"/>
          <w:szCs w:val="22"/>
        </w:rPr>
        <w:tab/>
        <w:t xml:space="preserve">Objednatel má právo, ale i povinnost řádně a včas provedené dílo převzít a zaplatit cenu dále dohodnuto způsobem vyplývajícím ze sjednaných platebních podmínek uvedených v této smlouvě. </w:t>
      </w:r>
    </w:p>
    <w:p w14:paraId="4D6DA8D2" w14:textId="77777777" w:rsidR="005C608F" w:rsidRPr="00A92B83" w:rsidRDefault="005C608F" w:rsidP="005C608F">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3.9</w:t>
      </w:r>
      <w:r w:rsidRPr="00A92B83">
        <w:rPr>
          <w:rFonts w:asciiTheme="minorHAnsi" w:hAnsiTheme="minorHAnsi" w:cstheme="minorHAnsi"/>
          <w:sz w:val="22"/>
          <w:szCs w:val="22"/>
        </w:rPr>
        <w:tab/>
        <w:t xml:space="preserve">Zhotovitel se zavazuje provést pro Objednatele dílo s využitím vlastních kapacit, případně pomocí třetích osob (poddodavatelů). </w:t>
      </w:r>
    </w:p>
    <w:p w14:paraId="02F253B0" w14:textId="77777777" w:rsidR="005C608F" w:rsidRPr="00A92B83" w:rsidRDefault="005C608F" w:rsidP="005C608F">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3.10</w:t>
      </w:r>
      <w:r w:rsidRPr="00A92B83">
        <w:rPr>
          <w:rFonts w:asciiTheme="minorHAnsi" w:hAnsiTheme="minorHAnsi" w:cstheme="minorHAnsi"/>
          <w:sz w:val="22"/>
          <w:szCs w:val="22"/>
        </w:rPr>
        <w:tab/>
        <w:t>Poddodavatelé uvedení v seznamu poddodavatelů se budou podílet na provedení díla výhradně v rozsahu určeném smlouvou, uzavřenou mezi Zhotovitelem a poddodavatelem. Zhotovitel se zavazuje veškeré práce poddodavatelů řádně koordinovat. Zhotovitel odpovídá v plném rozsahu za veškeré části díla, a to i za části díla provedené poddodavateli. Zhotovitel v plném rozsahu odpovídá za jednání, neplnění nebo nedbalost kteréhokoliv poddodavatele, jako kdyby to bylo jeho vlastní jednání, neplnění nebo nedbalost. Objednatel může kdykoli požádat Zhotovitele, aby bezodkladně odvolal poddodavatele, který dle názoru Objednatele není způsobilý, nebo je nedbalý v řádném plnění svých povinností. Zhotovitel se zavazuje bezodkladně zajistit nápravu. Odvoláním poddodavatele nebudou změněny termíny dokončení ani cena díla.</w:t>
      </w:r>
    </w:p>
    <w:p w14:paraId="258140C9" w14:textId="77777777" w:rsidR="005C608F" w:rsidRPr="00C21D96" w:rsidRDefault="005C608F" w:rsidP="005C608F">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3.11</w:t>
      </w:r>
      <w:r w:rsidRPr="00A92B83">
        <w:rPr>
          <w:rFonts w:asciiTheme="minorHAnsi" w:hAnsiTheme="minorHAnsi" w:cstheme="minorHAnsi"/>
          <w:sz w:val="22"/>
          <w:szCs w:val="22"/>
        </w:rPr>
        <w:tab/>
        <w:t xml:space="preserve">Úprava či doplnění seznamu poddodavatelů v průběhu plnění veřejné zakázky je možná pouze na základě písemné dohody smluvních stran. Pokud však Zhotovitel prokázal splnění části kvalifikace pomocí poddodavatele, je oprávněn ho </w:t>
      </w:r>
      <w:r w:rsidRPr="00C21D96">
        <w:rPr>
          <w:rFonts w:asciiTheme="minorHAnsi" w:hAnsiTheme="minorHAnsi" w:cstheme="minorHAnsi"/>
          <w:sz w:val="22"/>
          <w:szCs w:val="22"/>
        </w:rPr>
        <w:t>nahradit pouze poddodavatelem, který splňuje požadovanou část kvalifikace ve stejném nebo větším rozsahu.</w:t>
      </w:r>
    </w:p>
    <w:p w14:paraId="368AFCFC" w14:textId="2F1A7387" w:rsidR="004326BF" w:rsidRDefault="005C608F" w:rsidP="005C608F">
      <w:pPr>
        <w:spacing w:before="0" w:line="276" w:lineRule="auto"/>
        <w:ind w:left="567" w:hanging="567"/>
        <w:rPr>
          <w:rFonts w:asciiTheme="minorHAnsi" w:hAnsiTheme="minorHAnsi" w:cstheme="minorHAnsi"/>
          <w:sz w:val="22"/>
          <w:szCs w:val="22"/>
        </w:rPr>
      </w:pPr>
      <w:r w:rsidRPr="00A43514">
        <w:rPr>
          <w:rFonts w:asciiTheme="minorHAnsi" w:hAnsiTheme="minorHAnsi" w:cstheme="minorHAnsi"/>
          <w:sz w:val="22"/>
          <w:szCs w:val="22"/>
        </w:rPr>
        <w:t>3.12</w:t>
      </w:r>
      <w:r w:rsidRPr="00A43514">
        <w:rPr>
          <w:rFonts w:asciiTheme="minorHAnsi" w:hAnsiTheme="minorHAnsi" w:cstheme="minorHAnsi"/>
          <w:sz w:val="22"/>
          <w:szCs w:val="22"/>
        </w:rPr>
        <w:tab/>
      </w:r>
      <w:r w:rsidR="00A32A4A" w:rsidRPr="00A43514">
        <w:rPr>
          <w:rFonts w:asciiTheme="minorHAnsi" w:hAnsiTheme="minorHAnsi" w:cstheme="minorHAnsi"/>
          <w:sz w:val="22"/>
          <w:szCs w:val="22"/>
        </w:rPr>
        <w:t>Zhotovitel</w:t>
      </w:r>
      <w:r w:rsidR="00FD5A49" w:rsidRPr="00A43514">
        <w:rPr>
          <w:rFonts w:asciiTheme="minorHAnsi" w:hAnsiTheme="minorHAnsi" w:cstheme="minorHAnsi"/>
          <w:sz w:val="22"/>
          <w:szCs w:val="22"/>
        </w:rPr>
        <w:t xml:space="preserve"> </w:t>
      </w:r>
      <w:r w:rsidR="00A311D0" w:rsidRPr="00F24711">
        <w:rPr>
          <w:rFonts w:asciiTheme="minorHAnsi" w:hAnsiTheme="minorHAnsi" w:cstheme="minorHAnsi"/>
          <w:sz w:val="22"/>
          <w:szCs w:val="22"/>
        </w:rPr>
        <w:t xml:space="preserve">prohlašuje, že </w:t>
      </w:r>
      <w:r w:rsidR="00A311D0" w:rsidRPr="00C46BFB">
        <w:rPr>
          <w:rFonts w:asciiTheme="minorHAnsi" w:hAnsiTheme="minorHAnsi" w:cstheme="minorHAnsi"/>
          <w:sz w:val="22"/>
          <w:szCs w:val="22"/>
          <w:u w:val="single"/>
        </w:rPr>
        <w:t>po celou dobu realizace stavebních prací</w:t>
      </w:r>
      <w:r w:rsidR="00A311D0" w:rsidRPr="00F24711">
        <w:rPr>
          <w:rFonts w:asciiTheme="minorHAnsi" w:hAnsiTheme="minorHAnsi" w:cstheme="minorHAnsi"/>
          <w:sz w:val="22"/>
          <w:szCs w:val="22"/>
        </w:rPr>
        <w:t xml:space="preserve"> je pojištěn na odpovědnost za škodu způsobenou činností dodavatele </w:t>
      </w:r>
      <w:r w:rsidR="00A311D0" w:rsidRPr="00304EC0">
        <w:rPr>
          <w:rFonts w:asciiTheme="minorHAnsi" w:hAnsiTheme="minorHAnsi" w:cstheme="minorHAnsi"/>
          <w:sz w:val="22"/>
          <w:szCs w:val="22"/>
        </w:rPr>
        <w:t xml:space="preserve">třetím osobám včetně možných škod způsobených jeho pracovníky </w:t>
      </w:r>
      <w:r w:rsidR="00A311D0" w:rsidRPr="00D54A3F">
        <w:rPr>
          <w:rFonts w:asciiTheme="minorHAnsi" w:hAnsiTheme="minorHAnsi" w:cstheme="minorHAnsi"/>
          <w:sz w:val="22"/>
          <w:szCs w:val="22"/>
        </w:rPr>
        <w:t>a k provedení díla použitými stroji a zařízeními, a to pro jednotlivé pojistné plnění ve výši minimálně odpovídající celkové ceně díla v Kč bez DPH (uvedené v čl. 6.1 smlouvy). Zhotovitel se zavazuje</w:t>
      </w:r>
      <w:r w:rsidR="00A311D0">
        <w:rPr>
          <w:rFonts w:asciiTheme="minorHAnsi" w:hAnsiTheme="minorHAnsi" w:cstheme="minorHAnsi"/>
          <w:sz w:val="22"/>
          <w:szCs w:val="22"/>
        </w:rPr>
        <w:t xml:space="preserve"> v případě, kdy v průběhu realizace stavebních prací skončí platnost pojištění, které předložil Objednateli, bezodkladně předložit Objednateli navazující pojištění splňující požadavky na minimální výši, aniž by k tomu musel být Objednatelem vyzván.</w:t>
      </w:r>
    </w:p>
    <w:p w14:paraId="4966CFA0" w14:textId="14F282A7" w:rsidR="0041382A" w:rsidRPr="00A92B83" w:rsidRDefault="00FD5A49" w:rsidP="005C608F">
      <w:pPr>
        <w:spacing w:before="0" w:line="276" w:lineRule="auto"/>
        <w:ind w:left="567" w:hanging="567"/>
        <w:rPr>
          <w:rFonts w:asciiTheme="minorHAnsi" w:hAnsiTheme="minorHAnsi" w:cstheme="minorHAnsi"/>
          <w:color w:val="000000"/>
          <w:sz w:val="22"/>
          <w:szCs w:val="22"/>
        </w:rPr>
      </w:pPr>
      <w:r w:rsidRPr="00A92B83">
        <w:rPr>
          <w:rFonts w:asciiTheme="minorHAnsi" w:hAnsiTheme="minorHAnsi" w:cstheme="minorHAnsi"/>
          <w:sz w:val="22"/>
          <w:szCs w:val="22"/>
        </w:rPr>
        <w:t xml:space="preserve"> </w:t>
      </w:r>
    </w:p>
    <w:p w14:paraId="14EA8A57" w14:textId="27D8DD79" w:rsidR="00FD5A49" w:rsidRPr="00A92B83" w:rsidRDefault="00FD5A49" w:rsidP="00201B3A">
      <w:pPr>
        <w:pStyle w:val="Nadpis1"/>
      </w:pPr>
      <w:r w:rsidRPr="00A92B83">
        <w:lastRenderedPageBreak/>
        <w:t>KVALITATIVNÍ PODMÍNKY</w:t>
      </w:r>
    </w:p>
    <w:p w14:paraId="0384ED94" w14:textId="66A4BE8E" w:rsidR="00FD5A49" w:rsidRPr="00A92B83" w:rsidRDefault="00FD5A49" w:rsidP="00FD5A49">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 xml:space="preserve">4.1 </w:t>
      </w:r>
      <w:r w:rsidRPr="00A92B83">
        <w:rPr>
          <w:rFonts w:asciiTheme="minorHAnsi" w:hAnsiTheme="minorHAnsi" w:cstheme="minorHAnsi"/>
          <w:sz w:val="22"/>
          <w:szCs w:val="22"/>
        </w:rPr>
        <w:tab/>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 xml:space="preserve"> provede dílo řádně na svůj náklad a nebezpečí v souladu a kvalitě odpovídající závazným technickým normám a předpisům.</w:t>
      </w:r>
    </w:p>
    <w:p w14:paraId="1698FEA6" w14:textId="03D6F1F1" w:rsidR="00FD5A49" w:rsidRPr="00A92B83" w:rsidRDefault="00FD5A49" w:rsidP="00FD5A49">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4.2</w:t>
      </w:r>
      <w:r w:rsidRPr="00A92B83">
        <w:rPr>
          <w:rFonts w:asciiTheme="minorHAnsi" w:hAnsiTheme="minorHAnsi" w:cstheme="minorHAnsi"/>
          <w:sz w:val="22"/>
          <w:szCs w:val="22"/>
        </w:rPr>
        <w:tab/>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 xml:space="preserve"> potvrzuje, že se v plném rozsahu seznámil s rozsahem a povahou díla, že jsou mu známé veškeré technické, kvalitativní a jiné podmínky díla, a že disponuje takovými kapacitami a odbornými znalostmi, které jsou k provedení díla a při dodržení veškerých norem a technologických postupů nezbytné, a jsou dobrou zárukou díla.</w:t>
      </w:r>
    </w:p>
    <w:p w14:paraId="1C85F638" w14:textId="77777777" w:rsidR="002D1F7C" w:rsidRPr="00A92B83" w:rsidRDefault="002D1F7C" w:rsidP="002D1F7C">
      <w:pPr>
        <w:pStyle w:val="Zkladntext"/>
        <w:rPr>
          <w:rFonts w:asciiTheme="minorHAnsi" w:hAnsiTheme="minorHAnsi" w:cstheme="minorHAnsi"/>
        </w:rPr>
      </w:pPr>
    </w:p>
    <w:p w14:paraId="1348FB90" w14:textId="44FEC010" w:rsidR="00981F2D" w:rsidRPr="00A92B83" w:rsidRDefault="00A86B0A" w:rsidP="00201B3A">
      <w:pPr>
        <w:pStyle w:val="Nadpis1"/>
      </w:pPr>
      <w:r w:rsidRPr="00A92B83">
        <w:t>DOBA</w:t>
      </w:r>
      <w:r w:rsidR="00CE6446" w:rsidRPr="00A92B83">
        <w:t xml:space="preserve"> </w:t>
      </w:r>
      <w:r w:rsidRPr="00A92B83">
        <w:t>PLNĚNÍ</w:t>
      </w:r>
    </w:p>
    <w:p w14:paraId="10C05A76" w14:textId="270F3D0F" w:rsidR="00B12E74" w:rsidRPr="00A43514" w:rsidRDefault="00FD5A49" w:rsidP="00B12E74">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5</w:t>
      </w:r>
      <w:r w:rsidR="006E1664" w:rsidRPr="00A92B83">
        <w:rPr>
          <w:rFonts w:asciiTheme="minorHAnsi" w:hAnsiTheme="minorHAnsi" w:cstheme="minorHAnsi"/>
          <w:sz w:val="22"/>
          <w:szCs w:val="22"/>
        </w:rPr>
        <w:t xml:space="preserve">.1 </w:t>
      </w:r>
      <w:r w:rsidR="003057B3" w:rsidRPr="00A92B83">
        <w:rPr>
          <w:rFonts w:asciiTheme="minorHAnsi" w:hAnsiTheme="minorHAnsi" w:cstheme="minorHAnsi"/>
          <w:sz w:val="22"/>
          <w:szCs w:val="22"/>
        </w:rPr>
        <w:tab/>
      </w:r>
      <w:r w:rsidR="00B12E74" w:rsidRPr="00A92B83">
        <w:rPr>
          <w:rFonts w:asciiTheme="minorHAnsi" w:hAnsiTheme="minorHAnsi" w:cstheme="minorHAnsi"/>
          <w:sz w:val="22"/>
          <w:szCs w:val="22"/>
        </w:rPr>
        <w:t xml:space="preserve">Zhotovitel se zavazuje provést dílo </w:t>
      </w:r>
      <w:r w:rsidR="008853DA" w:rsidRPr="00A92B83">
        <w:rPr>
          <w:rFonts w:asciiTheme="minorHAnsi" w:hAnsiTheme="minorHAnsi" w:cstheme="minorHAnsi"/>
          <w:sz w:val="22"/>
          <w:szCs w:val="22"/>
        </w:rPr>
        <w:t>v</w:t>
      </w:r>
      <w:r w:rsidR="003617FC" w:rsidRPr="00A92B83">
        <w:rPr>
          <w:rFonts w:asciiTheme="minorHAnsi" w:hAnsiTheme="minorHAnsi" w:cstheme="minorHAnsi"/>
          <w:sz w:val="22"/>
          <w:szCs w:val="22"/>
        </w:rPr>
        <w:t xml:space="preserve"> níže </w:t>
      </w:r>
      <w:r w:rsidR="003617FC" w:rsidRPr="00A43514">
        <w:rPr>
          <w:rFonts w:asciiTheme="minorHAnsi" w:hAnsiTheme="minorHAnsi" w:cstheme="minorHAnsi"/>
          <w:sz w:val="22"/>
          <w:szCs w:val="22"/>
        </w:rPr>
        <w:t>uvedených lhůtách</w:t>
      </w:r>
      <w:r w:rsidR="004423C4" w:rsidRPr="00A43514">
        <w:rPr>
          <w:rFonts w:asciiTheme="minorHAnsi" w:hAnsiTheme="minorHAnsi" w:cstheme="minorHAnsi"/>
          <w:sz w:val="22"/>
          <w:szCs w:val="22"/>
        </w:rPr>
        <w:t>:</w:t>
      </w:r>
      <w:r w:rsidR="00D57043" w:rsidRPr="00A43514">
        <w:rPr>
          <w:rFonts w:asciiTheme="minorHAnsi" w:hAnsiTheme="minorHAnsi" w:cstheme="minorHAnsi"/>
          <w:b/>
          <w:bCs/>
          <w:sz w:val="22"/>
          <w:szCs w:val="22"/>
        </w:rPr>
        <w:t xml:space="preserve">  </w:t>
      </w:r>
    </w:p>
    <w:p w14:paraId="14909F38" w14:textId="40944104" w:rsidR="003B6F00" w:rsidRPr="008B41B6" w:rsidRDefault="004423C4" w:rsidP="00ED5EFF">
      <w:pPr>
        <w:spacing w:before="0" w:line="276" w:lineRule="auto"/>
        <w:ind w:left="5387" w:hanging="4820"/>
        <w:rPr>
          <w:rFonts w:asciiTheme="minorHAnsi" w:hAnsiTheme="minorHAnsi" w:cstheme="minorHAnsi"/>
          <w:i/>
          <w:iCs/>
          <w:sz w:val="22"/>
          <w:szCs w:val="22"/>
        </w:rPr>
      </w:pPr>
      <w:bookmarkStart w:id="5" w:name="_Hlk161837986"/>
      <w:r w:rsidRPr="00A43514">
        <w:rPr>
          <w:rFonts w:asciiTheme="minorHAnsi" w:hAnsiTheme="minorHAnsi" w:cstheme="minorHAnsi"/>
          <w:sz w:val="22"/>
          <w:szCs w:val="22"/>
        </w:rPr>
        <w:t xml:space="preserve">Předpokládaný termín předání a převzetí </w:t>
      </w:r>
      <w:r w:rsidRPr="008B41B6">
        <w:rPr>
          <w:rFonts w:asciiTheme="minorHAnsi" w:hAnsiTheme="minorHAnsi" w:cstheme="minorHAnsi"/>
          <w:sz w:val="22"/>
          <w:szCs w:val="22"/>
        </w:rPr>
        <w:t xml:space="preserve">staveniště: </w:t>
      </w:r>
      <w:r w:rsidRPr="008B41B6">
        <w:rPr>
          <w:rFonts w:asciiTheme="minorHAnsi" w:hAnsiTheme="minorHAnsi" w:cstheme="minorHAnsi"/>
          <w:sz w:val="22"/>
          <w:szCs w:val="22"/>
        </w:rPr>
        <w:tab/>
      </w:r>
      <w:r w:rsidR="008B41B6" w:rsidRPr="008B41B6">
        <w:rPr>
          <w:b/>
          <w:bCs/>
          <w:color w:val="000000"/>
          <w:sz w:val="22"/>
          <w:szCs w:val="22"/>
        </w:rPr>
        <w:t>20.04.2026</w:t>
      </w:r>
    </w:p>
    <w:p w14:paraId="3D21163C" w14:textId="290F7A7F" w:rsidR="003B6F00" w:rsidRPr="00A43514" w:rsidRDefault="003B6F00" w:rsidP="00ED5EFF">
      <w:pPr>
        <w:spacing w:before="0" w:line="276" w:lineRule="auto"/>
        <w:ind w:left="5387" w:hanging="4820"/>
        <w:rPr>
          <w:rFonts w:asciiTheme="minorHAnsi" w:hAnsiTheme="minorHAnsi" w:cstheme="minorHAnsi"/>
          <w:sz w:val="22"/>
          <w:szCs w:val="22"/>
        </w:rPr>
      </w:pPr>
      <w:r w:rsidRPr="00A43514">
        <w:rPr>
          <w:rFonts w:asciiTheme="minorHAnsi" w:hAnsiTheme="minorHAnsi" w:cstheme="minorHAnsi"/>
          <w:sz w:val="22"/>
          <w:szCs w:val="22"/>
        </w:rPr>
        <w:t xml:space="preserve">Předpokládaný termín zahájení </w:t>
      </w:r>
      <w:r w:rsidR="00201B3A" w:rsidRPr="00A43514">
        <w:rPr>
          <w:rFonts w:asciiTheme="minorHAnsi" w:hAnsiTheme="minorHAnsi" w:cstheme="minorHAnsi"/>
          <w:sz w:val="22"/>
          <w:szCs w:val="22"/>
        </w:rPr>
        <w:t>realizace zakázky</w:t>
      </w:r>
      <w:r w:rsidRPr="00A43514">
        <w:rPr>
          <w:rFonts w:asciiTheme="minorHAnsi" w:hAnsiTheme="minorHAnsi" w:cstheme="minorHAnsi"/>
          <w:sz w:val="22"/>
          <w:szCs w:val="22"/>
        </w:rPr>
        <w:t>:</w:t>
      </w:r>
      <w:r w:rsidRPr="00A43514">
        <w:rPr>
          <w:rFonts w:asciiTheme="minorHAnsi" w:hAnsiTheme="minorHAnsi" w:cstheme="minorHAnsi"/>
          <w:sz w:val="22"/>
          <w:szCs w:val="22"/>
        </w:rPr>
        <w:tab/>
      </w:r>
      <w:r w:rsidR="00201B3A" w:rsidRPr="00A43514">
        <w:rPr>
          <w:rFonts w:asciiTheme="minorHAnsi" w:hAnsiTheme="minorHAnsi" w:cstheme="minorHAnsi"/>
          <w:b/>
          <w:bCs/>
          <w:sz w:val="22"/>
          <w:szCs w:val="22"/>
        </w:rPr>
        <w:t>dnem předání/ převzetí staveniště</w:t>
      </w:r>
    </w:p>
    <w:p w14:paraId="5D2C87F5" w14:textId="2FE5DF41" w:rsidR="00B12E74" w:rsidRPr="00A43514" w:rsidRDefault="004423C4" w:rsidP="00ED5EFF">
      <w:pPr>
        <w:spacing w:before="0" w:line="276" w:lineRule="auto"/>
        <w:ind w:left="5387" w:hanging="4820"/>
        <w:rPr>
          <w:rFonts w:asciiTheme="minorHAnsi" w:hAnsiTheme="minorHAnsi" w:cstheme="minorHAnsi"/>
          <w:b/>
          <w:bCs/>
          <w:sz w:val="22"/>
          <w:szCs w:val="22"/>
        </w:rPr>
      </w:pPr>
      <w:r w:rsidRPr="00A43514">
        <w:rPr>
          <w:rFonts w:asciiTheme="minorHAnsi" w:hAnsiTheme="minorHAnsi" w:cstheme="minorHAnsi"/>
          <w:sz w:val="22"/>
          <w:szCs w:val="22"/>
        </w:rPr>
        <w:t xml:space="preserve">Požadovaný termín ukončení </w:t>
      </w:r>
      <w:r w:rsidR="00201B3A" w:rsidRPr="00A43514">
        <w:rPr>
          <w:rFonts w:asciiTheme="minorHAnsi" w:hAnsiTheme="minorHAnsi" w:cstheme="minorHAnsi"/>
          <w:sz w:val="22"/>
          <w:szCs w:val="22"/>
        </w:rPr>
        <w:t>realizace zakázky</w:t>
      </w:r>
      <w:r w:rsidRPr="00A43514">
        <w:rPr>
          <w:rFonts w:asciiTheme="minorHAnsi" w:hAnsiTheme="minorHAnsi" w:cstheme="minorHAnsi"/>
          <w:sz w:val="22"/>
          <w:szCs w:val="22"/>
        </w:rPr>
        <w:t xml:space="preserve">: </w:t>
      </w:r>
      <w:r w:rsidRPr="00A43514">
        <w:rPr>
          <w:rFonts w:asciiTheme="minorHAnsi" w:hAnsiTheme="minorHAnsi" w:cstheme="minorHAnsi"/>
          <w:sz w:val="22"/>
          <w:szCs w:val="22"/>
        </w:rPr>
        <w:tab/>
      </w:r>
      <w:r w:rsidRPr="00A43514">
        <w:rPr>
          <w:rFonts w:asciiTheme="minorHAnsi" w:hAnsiTheme="minorHAnsi" w:cstheme="minorHAnsi"/>
          <w:b/>
          <w:bCs/>
          <w:sz w:val="22"/>
          <w:szCs w:val="22"/>
        </w:rPr>
        <w:t xml:space="preserve">nejpozději </w:t>
      </w:r>
      <w:bookmarkStart w:id="6" w:name="_Hlk175050196"/>
      <w:r w:rsidR="001F07FD" w:rsidRPr="00A43514">
        <w:rPr>
          <w:b/>
          <w:bCs/>
          <w:sz w:val="22"/>
          <w:szCs w:val="22"/>
        </w:rPr>
        <w:t xml:space="preserve">do </w:t>
      </w:r>
      <w:bookmarkEnd w:id="6"/>
      <w:r w:rsidR="008B41B6" w:rsidRPr="008B41B6">
        <w:rPr>
          <w:b/>
          <w:bCs/>
          <w:sz w:val="22"/>
          <w:szCs w:val="22"/>
        </w:rPr>
        <w:t>31.07.2026</w:t>
      </w:r>
    </w:p>
    <w:p w14:paraId="1C744025" w14:textId="79F1C9BD" w:rsidR="00B12E74" w:rsidRPr="00A92B83" w:rsidRDefault="004423C4" w:rsidP="003B6F00">
      <w:pPr>
        <w:pStyle w:val="Zkladntext"/>
        <w:spacing w:before="0" w:line="276" w:lineRule="auto"/>
        <w:ind w:left="567" w:firstLine="0"/>
        <w:rPr>
          <w:rFonts w:asciiTheme="minorHAnsi" w:hAnsiTheme="minorHAnsi" w:cstheme="minorHAnsi"/>
        </w:rPr>
      </w:pPr>
      <w:r w:rsidRPr="00A43514">
        <w:rPr>
          <w:rFonts w:asciiTheme="minorHAnsi" w:hAnsiTheme="minorHAnsi" w:cstheme="minorHAnsi"/>
          <w:sz w:val="22"/>
          <w:szCs w:val="22"/>
        </w:rPr>
        <w:t>Smluvní strany se dohodly, že provedením díla se rozumí jeho řádné ukončení a převzetí díla Objednatelem, a to včetně předání související dokumentace</w:t>
      </w:r>
      <w:r w:rsidR="00024310" w:rsidRPr="00A43514">
        <w:rPr>
          <w:rFonts w:asciiTheme="minorHAnsi" w:hAnsiTheme="minorHAnsi" w:cstheme="minorHAnsi"/>
          <w:sz w:val="22"/>
          <w:szCs w:val="22"/>
        </w:rPr>
        <w:t xml:space="preserve"> pro kolaudaci</w:t>
      </w:r>
      <w:r w:rsidR="00024310">
        <w:rPr>
          <w:rFonts w:asciiTheme="minorHAnsi" w:hAnsiTheme="minorHAnsi" w:cstheme="minorHAnsi"/>
          <w:sz w:val="22"/>
          <w:szCs w:val="22"/>
        </w:rPr>
        <w:t xml:space="preserve"> stavby</w:t>
      </w:r>
      <w:r w:rsidRPr="00A92B83">
        <w:rPr>
          <w:rFonts w:asciiTheme="minorHAnsi" w:hAnsiTheme="minorHAnsi" w:cstheme="minorHAnsi"/>
          <w:sz w:val="22"/>
          <w:szCs w:val="22"/>
        </w:rPr>
        <w:t>. Smluvní strany se dohodly, že řádným ukončením díla se rozumí, že dílo nebude vykazovat žádné vady ani nedodělky bránící užívání díla.</w:t>
      </w:r>
      <w:bookmarkEnd w:id="5"/>
    </w:p>
    <w:p w14:paraId="5C838586" w14:textId="6E35C317" w:rsidR="00030F96" w:rsidRPr="00A92B83" w:rsidRDefault="00F6393B" w:rsidP="008853DA">
      <w:pPr>
        <w:pStyle w:val="Zkladntext"/>
        <w:spacing w:before="0" w:line="276" w:lineRule="auto"/>
        <w:ind w:left="567" w:hanging="567"/>
        <w:rPr>
          <w:rFonts w:asciiTheme="minorHAnsi" w:hAnsiTheme="minorHAnsi" w:cstheme="minorHAnsi"/>
          <w:sz w:val="22"/>
          <w:szCs w:val="22"/>
        </w:rPr>
      </w:pPr>
      <w:r w:rsidRPr="00A92B83">
        <w:rPr>
          <w:rFonts w:asciiTheme="minorHAnsi" w:hAnsiTheme="minorHAnsi" w:cstheme="minorHAnsi"/>
          <w:color w:val="000000"/>
          <w:sz w:val="22"/>
          <w:szCs w:val="22"/>
        </w:rPr>
        <w:t>5.</w:t>
      </w:r>
      <w:r w:rsidR="0039469E" w:rsidRPr="00A92B83">
        <w:rPr>
          <w:rFonts w:asciiTheme="minorHAnsi" w:hAnsiTheme="minorHAnsi" w:cstheme="minorHAnsi"/>
          <w:color w:val="000000"/>
          <w:sz w:val="22"/>
          <w:szCs w:val="22"/>
        </w:rPr>
        <w:t>2</w:t>
      </w:r>
      <w:r w:rsidRPr="00A92B83">
        <w:rPr>
          <w:rFonts w:asciiTheme="minorHAnsi" w:hAnsiTheme="minorHAnsi" w:cstheme="minorHAnsi"/>
          <w:color w:val="000000"/>
          <w:sz w:val="22"/>
          <w:szCs w:val="22"/>
        </w:rPr>
        <w:tab/>
      </w:r>
      <w:r w:rsidR="00030F96" w:rsidRPr="00A92B83">
        <w:rPr>
          <w:rFonts w:asciiTheme="minorHAnsi" w:hAnsiTheme="minorHAnsi" w:cstheme="minorHAnsi"/>
          <w:sz w:val="22"/>
          <w:szCs w:val="22"/>
        </w:rPr>
        <w:t>Objednatel si vyhrazuje právo změnit předpokládaný termín zahájení provádění díla.</w:t>
      </w:r>
    </w:p>
    <w:p w14:paraId="110AD4E9" w14:textId="77777777" w:rsidR="000D55B0" w:rsidRPr="00A92B83" w:rsidRDefault="00030F96" w:rsidP="000D55B0">
      <w:pPr>
        <w:spacing w:before="0" w:line="276" w:lineRule="auto"/>
        <w:ind w:left="567" w:hanging="567"/>
        <w:rPr>
          <w:rFonts w:asciiTheme="minorHAnsi" w:hAnsiTheme="minorHAnsi" w:cstheme="minorHAnsi"/>
          <w:color w:val="000000"/>
          <w:sz w:val="22"/>
          <w:szCs w:val="22"/>
        </w:rPr>
      </w:pPr>
      <w:r w:rsidRPr="00A92B83">
        <w:rPr>
          <w:rFonts w:asciiTheme="minorHAnsi" w:hAnsiTheme="minorHAnsi" w:cstheme="minorHAnsi"/>
          <w:sz w:val="22"/>
          <w:szCs w:val="22"/>
        </w:rPr>
        <w:t>5.</w:t>
      </w:r>
      <w:r w:rsidR="0039469E" w:rsidRPr="00A92B83">
        <w:rPr>
          <w:rFonts w:asciiTheme="minorHAnsi" w:hAnsiTheme="minorHAnsi" w:cstheme="minorHAnsi"/>
          <w:sz w:val="22"/>
          <w:szCs w:val="22"/>
        </w:rPr>
        <w:t>3</w:t>
      </w:r>
      <w:r w:rsidRPr="00A92B83">
        <w:rPr>
          <w:rFonts w:asciiTheme="minorHAnsi" w:hAnsiTheme="minorHAnsi" w:cstheme="minorHAnsi"/>
          <w:sz w:val="22"/>
          <w:szCs w:val="22"/>
        </w:rPr>
        <w:tab/>
      </w:r>
      <w:r w:rsidR="000D55B0" w:rsidRPr="00A92B83">
        <w:rPr>
          <w:rFonts w:asciiTheme="minorHAnsi" w:hAnsiTheme="minorHAnsi" w:cstheme="minorHAnsi"/>
          <w:color w:val="000000"/>
          <w:sz w:val="22"/>
          <w:szCs w:val="22"/>
        </w:rPr>
        <w:t>Pokud dojde k posunu termínu zahájení realizace díla a/nebo k přerušení realizace díla z důvodu nezaviněných Zhotovitelem (např. nevhodné klimatické podmínky pro realizaci příslušných technologických postupů) bude termín dokončení a předání díla posunut o shodný počet kalendářních dnů, kolik činí toto zpoždění či přerušení.</w:t>
      </w:r>
    </w:p>
    <w:p w14:paraId="6796ACC2" w14:textId="7FAFC269" w:rsidR="000D55B0" w:rsidRPr="00A92B83" w:rsidRDefault="000D55B0" w:rsidP="000D55B0">
      <w:pPr>
        <w:spacing w:before="0" w:line="276" w:lineRule="auto"/>
        <w:ind w:left="567" w:hanging="567"/>
        <w:rPr>
          <w:rFonts w:asciiTheme="minorHAnsi" w:hAnsiTheme="minorHAnsi" w:cstheme="minorHAnsi"/>
          <w:color w:val="000000"/>
          <w:sz w:val="22"/>
          <w:szCs w:val="22"/>
        </w:rPr>
      </w:pPr>
      <w:r w:rsidRPr="00A92B83">
        <w:rPr>
          <w:rFonts w:asciiTheme="minorHAnsi" w:hAnsiTheme="minorHAnsi" w:cstheme="minorHAnsi"/>
          <w:color w:val="000000"/>
          <w:sz w:val="22"/>
          <w:szCs w:val="22"/>
        </w:rPr>
        <w:t>5.4</w:t>
      </w:r>
      <w:r w:rsidRPr="00A92B83">
        <w:rPr>
          <w:rFonts w:asciiTheme="minorHAnsi" w:hAnsiTheme="minorHAnsi" w:cstheme="minorHAnsi"/>
          <w:color w:val="000000"/>
          <w:sz w:val="22"/>
          <w:szCs w:val="22"/>
        </w:rPr>
        <w:tab/>
        <w:t>Objednatel si vyhrazuje výslovné právo rozhodnout kdykoli o přerušení realizace díla, pokud k tomu bude mít oprávněné důvody. Termín dokončení a předání díla bude i v takovém případě posunut o shodný počet kalendářních dnů, kolik činí toto přerušení.</w:t>
      </w:r>
    </w:p>
    <w:p w14:paraId="39104DE7" w14:textId="7978BB81" w:rsidR="001B34B7" w:rsidRPr="00A92B83" w:rsidRDefault="000D55B0" w:rsidP="000D55B0">
      <w:pPr>
        <w:pStyle w:val="Zkladntext"/>
        <w:spacing w:before="0" w:line="276" w:lineRule="auto"/>
        <w:ind w:left="567" w:hanging="567"/>
        <w:rPr>
          <w:rFonts w:asciiTheme="minorHAnsi" w:hAnsiTheme="minorHAnsi" w:cstheme="minorHAnsi"/>
          <w:color w:val="000000"/>
          <w:sz w:val="22"/>
          <w:szCs w:val="22"/>
        </w:rPr>
      </w:pPr>
      <w:r w:rsidRPr="00A92B83">
        <w:rPr>
          <w:rFonts w:asciiTheme="minorHAnsi" w:hAnsiTheme="minorHAnsi" w:cstheme="minorHAnsi"/>
          <w:color w:val="000000"/>
          <w:sz w:val="22"/>
          <w:szCs w:val="22"/>
        </w:rPr>
        <w:t>5.5</w:t>
      </w:r>
      <w:r w:rsidRPr="00A92B83">
        <w:rPr>
          <w:rFonts w:asciiTheme="minorHAnsi" w:hAnsiTheme="minorHAnsi" w:cstheme="minorHAnsi"/>
          <w:color w:val="000000"/>
          <w:sz w:val="22"/>
          <w:szCs w:val="22"/>
        </w:rPr>
        <w:tab/>
        <w:t>Pokud Zhotovitel dokončí dílo a připraví je k předání Objednateli před sjednaným termínem, zavazuje se Objednatel převzít toto dílo i v nabídnutém zkráceném termínu</w:t>
      </w:r>
      <w:r w:rsidR="001B34B7" w:rsidRPr="00A92B83">
        <w:rPr>
          <w:rFonts w:asciiTheme="minorHAnsi" w:hAnsiTheme="minorHAnsi" w:cstheme="minorHAnsi"/>
          <w:color w:val="000000"/>
          <w:sz w:val="22"/>
          <w:szCs w:val="22"/>
        </w:rPr>
        <w:t>.</w:t>
      </w:r>
    </w:p>
    <w:p w14:paraId="5E274980" w14:textId="243B8B18" w:rsidR="00EA25DA" w:rsidRPr="00A92B83" w:rsidRDefault="00EA25DA" w:rsidP="002A2965">
      <w:pPr>
        <w:pStyle w:val="Zkladntext"/>
        <w:spacing w:before="0" w:line="276" w:lineRule="auto"/>
        <w:ind w:left="567" w:hanging="567"/>
        <w:rPr>
          <w:rFonts w:asciiTheme="minorHAnsi" w:hAnsiTheme="minorHAnsi" w:cstheme="minorHAnsi"/>
          <w:sz w:val="22"/>
          <w:szCs w:val="22"/>
        </w:rPr>
      </w:pPr>
    </w:p>
    <w:p w14:paraId="5B86A8F6" w14:textId="59712F83" w:rsidR="00D61342" w:rsidRPr="00A92B83" w:rsidRDefault="003127D6" w:rsidP="00201B3A">
      <w:pPr>
        <w:pStyle w:val="Nadpis1"/>
      </w:pPr>
      <w:r w:rsidRPr="00A92B83">
        <w:t>CENA DÍLA</w:t>
      </w:r>
    </w:p>
    <w:p w14:paraId="580CD695" w14:textId="594B564D" w:rsidR="00F5377F" w:rsidRPr="00A92B83" w:rsidRDefault="00FD5A49" w:rsidP="002A2965">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6</w:t>
      </w:r>
      <w:r w:rsidR="006E1664" w:rsidRPr="00A92B83">
        <w:rPr>
          <w:rFonts w:asciiTheme="minorHAnsi" w:hAnsiTheme="minorHAnsi" w:cstheme="minorHAnsi"/>
          <w:sz w:val="22"/>
          <w:szCs w:val="22"/>
        </w:rPr>
        <w:t xml:space="preserve">.1 </w:t>
      </w:r>
      <w:r w:rsidR="003057B3" w:rsidRPr="00A92B83">
        <w:rPr>
          <w:rFonts w:asciiTheme="minorHAnsi" w:hAnsiTheme="minorHAnsi" w:cstheme="minorHAnsi"/>
          <w:sz w:val="22"/>
          <w:szCs w:val="22"/>
        </w:rPr>
        <w:tab/>
      </w:r>
      <w:r w:rsidR="00D61342" w:rsidRPr="00A92B83">
        <w:rPr>
          <w:rFonts w:asciiTheme="minorHAnsi" w:hAnsiTheme="minorHAnsi" w:cstheme="minorHAnsi"/>
          <w:sz w:val="22"/>
          <w:szCs w:val="22"/>
        </w:rPr>
        <w:t xml:space="preserve">Cena díla je </w:t>
      </w:r>
      <w:r w:rsidRPr="00A92B83">
        <w:rPr>
          <w:rFonts w:asciiTheme="minorHAnsi" w:hAnsiTheme="minorHAnsi" w:cstheme="minorHAnsi"/>
          <w:sz w:val="22"/>
          <w:szCs w:val="22"/>
        </w:rPr>
        <w:t>stanovena dohodou obou smluvních stran a cenou konečnou jako nejvýše přípustnou a nepřekročitelnou v souladu se zákonem č. 526/1990 Sb. v platném znění ve výši:</w:t>
      </w:r>
    </w:p>
    <w:p w14:paraId="7F90FD93" w14:textId="2D908DCF" w:rsidR="00FF7862" w:rsidRPr="00A92B83" w:rsidRDefault="006B59A3" w:rsidP="002A2965">
      <w:pPr>
        <w:tabs>
          <w:tab w:val="left" w:pos="1134"/>
          <w:tab w:val="right" w:pos="5670"/>
        </w:tabs>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 xml:space="preserve"> </w:t>
      </w:r>
      <w:r w:rsidRPr="00A92B83">
        <w:rPr>
          <w:rFonts w:asciiTheme="minorHAnsi" w:hAnsiTheme="minorHAnsi" w:cstheme="minorHAnsi"/>
          <w:sz w:val="22"/>
          <w:szCs w:val="22"/>
        </w:rPr>
        <w:tab/>
        <w:t xml:space="preserve"> </w:t>
      </w:r>
      <w:r w:rsidRPr="00A92B83">
        <w:rPr>
          <w:rFonts w:asciiTheme="minorHAnsi" w:hAnsiTheme="minorHAnsi" w:cstheme="minorHAnsi"/>
          <w:sz w:val="22"/>
          <w:szCs w:val="22"/>
        </w:rPr>
        <w:tab/>
      </w:r>
      <w:r w:rsidR="00F5377F" w:rsidRPr="00A92B83">
        <w:rPr>
          <w:rFonts w:asciiTheme="minorHAnsi" w:hAnsiTheme="minorHAnsi" w:cstheme="minorHAnsi"/>
          <w:sz w:val="22"/>
          <w:szCs w:val="22"/>
        </w:rPr>
        <w:t>Celková cena bez DPH:</w:t>
      </w:r>
      <w:r w:rsidR="00F5377F" w:rsidRPr="00A92B83">
        <w:rPr>
          <w:rFonts w:asciiTheme="minorHAnsi" w:hAnsiTheme="minorHAnsi" w:cstheme="minorHAnsi"/>
          <w:b/>
          <w:sz w:val="22"/>
          <w:szCs w:val="22"/>
        </w:rPr>
        <w:t xml:space="preserve"> </w:t>
      </w:r>
      <w:r w:rsidR="00E279EC" w:rsidRPr="00A92B83">
        <w:rPr>
          <w:rFonts w:asciiTheme="minorHAnsi" w:hAnsiTheme="minorHAnsi" w:cstheme="minorHAnsi"/>
          <w:b/>
          <w:sz w:val="22"/>
          <w:szCs w:val="22"/>
        </w:rPr>
        <w:tab/>
      </w:r>
      <w:permStart w:id="730144156" w:edGrp="everyone"/>
      <w:r w:rsidR="00E279EC" w:rsidRPr="00A92B83">
        <w:rPr>
          <w:rFonts w:asciiTheme="minorHAnsi" w:hAnsiTheme="minorHAnsi" w:cstheme="minorHAnsi"/>
          <w:b/>
          <w:sz w:val="22"/>
          <w:szCs w:val="22"/>
        </w:rPr>
        <w:t xml:space="preserve">    </w:t>
      </w:r>
      <w:permEnd w:id="730144156"/>
      <w:r w:rsidR="00E279EC" w:rsidRPr="00A92B83">
        <w:rPr>
          <w:rFonts w:asciiTheme="minorHAnsi" w:hAnsiTheme="minorHAnsi" w:cstheme="minorHAnsi"/>
          <w:b/>
          <w:sz w:val="22"/>
          <w:szCs w:val="22"/>
        </w:rPr>
        <w:t xml:space="preserve"> </w:t>
      </w:r>
      <w:r w:rsidR="00E962AD" w:rsidRPr="00A92B83">
        <w:rPr>
          <w:rFonts w:asciiTheme="minorHAnsi" w:hAnsiTheme="minorHAnsi" w:cstheme="minorHAnsi"/>
          <w:sz w:val="22"/>
          <w:szCs w:val="22"/>
        </w:rPr>
        <w:t>Kč</w:t>
      </w:r>
    </w:p>
    <w:p w14:paraId="1C60B797" w14:textId="6B938EB0" w:rsidR="007C217A" w:rsidRPr="00A92B83" w:rsidRDefault="006B59A3" w:rsidP="007C217A">
      <w:pPr>
        <w:tabs>
          <w:tab w:val="left" w:pos="1134"/>
          <w:tab w:val="right" w:pos="5670"/>
        </w:tabs>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 xml:space="preserve"> </w:t>
      </w:r>
      <w:r w:rsidRPr="00A92B83">
        <w:rPr>
          <w:rFonts w:asciiTheme="minorHAnsi" w:hAnsiTheme="minorHAnsi" w:cstheme="minorHAnsi"/>
          <w:sz w:val="22"/>
          <w:szCs w:val="22"/>
        </w:rPr>
        <w:tab/>
      </w:r>
      <w:r w:rsidRPr="00A92B83">
        <w:rPr>
          <w:rFonts w:asciiTheme="minorHAnsi" w:hAnsiTheme="minorHAnsi" w:cstheme="minorHAnsi"/>
          <w:sz w:val="22"/>
          <w:szCs w:val="22"/>
        </w:rPr>
        <w:tab/>
      </w:r>
      <w:r w:rsidR="007C217A" w:rsidRPr="00A92B83">
        <w:rPr>
          <w:rFonts w:asciiTheme="minorHAnsi" w:hAnsiTheme="minorHAnsi" w:cstheme="minorHAnsi"/>
          <w:sz w:val="22"/>
          <w:szCs w:val="22"/>
        </w:rPr>
        <w:t>DPH 21 %:</w:t>
      </w:r>
      <w:r w:rsidR="007C217A" w:rsidRPr="00A92B83">
        <w:rPr>
          <w:rFonts w:asciiTheme="minorHAnsi" w:hAnsiTheme="minorHAnsi" w:cstheme="minorHAnsi"/>
          <w:b/>
          <w:sz w:val="22"/>
          <w:szCs w:val="22"/>
        </w:rPr>
        <w:tab/>
      </w:r>
      <w:permStart w:id="1264597677" w:edGrp="everyone"/>
      <w:r w:rsidR="007C217A" w:rsidRPr="00A92B83">
        <w:rPr>
          <w:rFonts w:asciiTheme="minorHAnsi" w:hAnsiTheme="minorHAnsi" w:cstheme="minorHAnsi"/>
          <w:b/>
          <w:sz w:val="22"/>
          <w:szCs w:val="22"/>
        </w:rPr>
        <w:t xml:space="preserve">    </w:t>
      </w:r>
      <w:permEnd w:id="1264597677"/>
      <w:r w:rsidR="007C217A" w:rsidRPr="00A92B83">
        <w:rPr>
          <w:rFonts w:asciiTheme="minorHAnsi" w:hAnsiTheme="minorHAnsi" w:cstheme="minorHAnsi"/>
          <w:b/>
          <w:sz w:val="22"/>
          <w:szCs w:val="22"/>
        </w:rPr>
        <w:t xml:space="preserve"> </w:t>
      </w:r>
      <w:r w:rsidR="007C217A" w:rsidRPr="00A92B83">
        <w:rPr>
          <w:rFonts w:asciiTheme="minorHAnsi" w:hAnsiTheme="minorHAnsi" w:cstheme="minorHAnsi"/>
          <w:sz w:val="22"/>
          <w:szCs w:val="22"/>
        </w:rPr>
        <w:t>Kč</w:t>
      </w:r>
    </w:p>
    <w:p w14:paraId="52438C18" w14:textId="7A8A6530" w:rsidR="007C217A" w:rsidRPr="00A92B83" w:rsidRDefault="007C217A" w:rsidP="007C217A">
      <w:pPr>
        <w:tabs>
          <w:tab w:val="left" w:pos="1134"/>
          <w:tab w:val="right" w:pos="5670"/>
        </w:tabs>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 xml:space="preserve"> </w:t>
      </w:r>
      <w:r w:rsidRPr="00A92B83">
        <w:rPr>
          <w:rFonts w:asciiTheme="minorHAnsi" w:hAnsiTheme="minorHAnsi" w:cstheme="minorHAnsi"/>
          <w:sz w:val="22"/>
          <w:szCs w:val="22"/>
        </w:rPr>
        <w:tab/>
      </w:r>
      <w:r w:rsidRPr="00A92B83">
        <w:rPr>
          <w:rFonts w:asciiTheme="minorHAnsi" w:hAnsiTheme="minorHAnsi" w:cstheme="minorHAnsi"/>
          <w:sz w:val="22"/>
          <w:szCs w:val="22"/>
        </w:rPr>
        <w:tab/>
        <w:t>Celková cena vč. DPH</w:t>
      </w:r>
      <w:r w:rsidRPr="00A92B83">
        <w:rPr>
          <w:rFonts w:asciiTheme="minorHAnsi" w:hAnsiTheme="minorHAnsi" w:cstheme="minorHAnsi"/>
          <w:b/>
          <w:sz w:val="22"/>
          <w:szCs w:val="22"/>
        </w:rPr>
        <w:tab/>
      </w:r>
      <w:permStart w:id="856631419" w:edGrp="everyone"/>
      <w:r w:rsidRPr="00A92B83">
        <w:rPr>
          <w:rFonts w:asciiTheme="minorHAnsi" w:hAnsiTheme="minorHAnsi" w:cstheme="minorHAnsi"/>
          <w:b/>
          <w:sz w:val="22"/>
          <w:szCs w:val="22"/>
        </w:rPr>
        <w:t xml:space="preserve">    </w:t>
      </w:r>
      <w:permEnd w:id="856631419"/>
      <w:r w:rsidRPr="00A92B83">
        <w:rPr>
          <w:rFonts w:asciiTheme="minorHAnsi" w:hAnsiTheme="minorHAnsi" w:cstheme="minorHAnsi"/>
          <w:b/>
          <w:sz w:val="22"/>
          <w:szCs w:val="22"/>
        </w:rPr>
        <w:t xml:space="preserve"> </w:t>
      </w:r>
      <w:r w:rsidRPr="00A92B83">
        <w:rPr>
          <w:rFonts w:asciiTheme="minorHAnsi" w:hAnsiTheme="minorHAnsi" w:cstheme="minorHAnsi"/>
          <w:sz w:val="22"/>
          <w:szCs w:val="22"/>
        </w:rPr>
        <w:t>Kč</w:t>
      </w:r>
    </w:p>
    <w:p w14:paraId="5964A978" w14:textId="302BECC8" w:rsidR="00201B3A" w:rsidRPr="00A92B83" w:rsidRDefault="007C217A" w:rsidP="007C217A">
      <w:pPr>
        <w:tabs>
          <w:tab w:val="left" w:pos="1134"/>
          <w:tab w:val="right" w:pos="5670"/>
        </w:tabs>
        <w:spacing w:before="0" w:line="276" w:lineRule="auto"/>
        <w:ind w:left="567" w:hanging="567"/>
        <w:rPr>
          <w:rFonts w:asciiTheme="minorHAnsi" w:hAnsiTheme="minorHAnsi" w:cstheme="minorHAnsi"/>
          <w:i/>
          <w:iCs/>
          <w:sz w:val="22"/>
          <w:szCs w:val="22"/>
        </w:rPr>
      </w:pPr>
      <w:r w:rsidRPr="00A92B83">
        <w:rPr>
          <w:rFonts w:asciiTheme="minorHAnsi" w:hAnsiTheme="minorHAnsi" w:cstheme="minorHAnsi"/>
          <w:sz w:val="22"/>
          <w:szCs w:val="22"/>
        </w:rPr>
        <w:t xml:space="preserve"> </w:t>
      </w:r>
      <w:r w:rsidRPr="00A92B83">
        <w:rPr>
          <w:rFonts w:asciiTheme="minorHAnsi" w:hAnsiTheme="minorHAnsi" w:cstheme="minorHAnsi"/>
          <w:sz w:val="22"/>
          <w:szCs w:val="22"/>
        </w:rPr>
        <w:tab/>
      </w:r>
      <w:r w:rsidRPr="00A92B83">
        <w:rPr>
          <w:rFonts w:asciiTheme="minorHAnsi" w:hAnsiTheme="minorHAnsi" w:cstheme="minorHAnsi"/>
          <w:sz w:val="22"/>
          <w:szCs w:val="22"/>
        </w:rPr>
        <w:tab/>
      </w:r>
      <w:r w:rsidR="003617FC" w:rsidRPr="00A92B83">
        <w:rPr>
          <w:rFonts w:asciiTheme="minorHAnsi" w:hAnsiTheme="minorHAnsi" w:cstheme="minorHAnsi"/>
          <w:sz w:val="22"/>
          <w:szCs w:val="22"/>
        </w:rPr>
        <w:t>s</w:t>
      </w:r>
      <w:r w:rsidR="00EA27BB" w:rsidRPr="00A92B83">
        <w:rPr>
          <w:rFonts w:asciiTheme="minorHAnsi" w:hAnsiTheme="minorHAnsi" w:cstheme="minorHAnsi"/>
          <w:i/>
          <w:iCs/>
          <w:sz w:val="22"/>
          <w:szCs w:val="22"/>
        </w:rPr>
        <w:t>lovy:</w:t>
      </w:r>
      <w:r w:rsidR="003617FC" w:rsidRPr="00A92B83">
        <w:rPr>
          <w:rFonts w:asciiTheme="minorHAnsi" w:hAnsiTheme="minorHAnsi" w:cstheme="minorHAnsi"/>
          <w:i/>
          <w:iCs/>
          <w:sz w:val="22"/>
          <w:szCs w:val="22"/>
        </w:rPr>
        <w:t xml:space="preserve"> </w:t>
      </w:r>
      <w:r w:rsidR="00EA27BB" w:rsidRPr="00A92B83">
        <w:rPr>
          <w:rFonts w:asciiTheme="minorHAnsi" w:hAnsiTheme="minorHAnsi" w:cstheme="minorHAnsi"/>
          <w:i/>
          <w:iCs/>
          <w:sz w:val="22"/>
          <w:szCs w:val="22"/>
        </w:rPr>
        <w:t xml:space="preserve"> </w:t>
      </w:r>
      <w:permStart w:id="1592075525" w:edGrp="everyone"/>
      <w:r w:rsidR="00EA27BB" w:rsidRPr="00A92B83">
        <w:rPr>
          <w:rFonts w:asciiTheme="minorHAnsi" w:hAnsiTheme="minorHAnsi" w:cstheme="minorHAnsi"/>
          <w:i/>
          <w:iCs/>
          <w:sz w:val="22"/>
          <w:szCs w:val="22"/>
        </w:rPr>
        <w:t xml:space="preserve">                                     </w:t>
      </w:r>
      <w:permEnd w:id="1592075525"/>
    </w:p>
    <w:p w14:paraId="0C0546C6" w14:textId="6002758E" w:rsidR="00EA27BB" w:rsidRPr="00A92B83" w:rsidRDefault="00EA27BB" w:rsidP="002A2965">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6</w:t>
      </w:r>
      <w:r w:rsidR="00F51E9B" w:rsidRPr="00A92B83">
        <w:rPr>
          <w:rFonts w:asciiTheme="minorHAnsi" w:hAnsiTheme="minorHAnsi" w:cstheme="minorHAnsi"/>
          <w:sz w:val="22"/>
          <w:szCs w:val="22"/>
        </w:rPr>
        <w:t>.2</w:t>
      </w:r>
      <w:r w:rsidR="003057B3" w:rsidRPr="00A92B83">
        <w:rPr>
          <w:rFonts w:asciiTheme="minorHAnsi" w:hAnsiTheme="minorHAnsi" w:cstheme="minorHAnsi"/>
          <w:sz w:val="22"/>
          <w:szCs w:val="22"/>
        </w:rPr>
        <w:tab/>
      </w:r>
      <w:r w:rsidRPr="00A92B83">
        <w:rPr>
          <w:rFonts w:asciiTheme="minorHAnsi" w:hAnsiTheme="minorHAnsi" w:cstheme="minorHAnsi"/>
          <w:sz w:val="22"/>
          <w:szCs w:val="22"/>
        </w:rPr>
        <w:t xml:space="preserve">Cena byla dohodnuta na základě </w:t>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em vypracovaného položkového rozpočtu díla</w:t>
      </w:r>
      <w:r w:rsidR="00D57043" w:rsidRPr="00A92B83">
        <w:rPr>
          <w:rFonts w:asciiTheme="minorHAnsi" w:hAnsiTheme="minorHAnsi" w:cstheme="minorHAnsi"/>
          <w:sz w:val="22"/>
          <w:szCs w:val="22"/>
        </w:rPr>
        <w:t>, který vznikl úplným oceněním Kalkulace zakázky- slepého rozpočtu. Tento p</w:t>
      </w:r>
      <w:r w:rsidRPr="00A92B83">
        <w:rPr>
          <w:rFonts w:asciiTheme="minorHAnsi" w:hAnsiTheme="minorHAnsi" w:cstheme="minorHAnsi"/>
          <w:sz w:val="22"/>
          <w:szCs w:val="22"/>
        </w:rPr>
        <w:t xml:space="preserve">oložkový rozpočet bude nadále sloužit k ohodnocení provedených částí díla za účelem fakturace, resp. uplatnění smluvních pokut. Na jeho základě bude </w:t>
      </w:r>
      <w:r w:rsidR="00A32A4A" w:rsidRPr="00A92B83">
        <w:rPr>
          <w:rFonts w:asciiTheme="minorHAnsi" w:hAnsiTheme="minorHAnsi" w:cstheme="minorHAnsi"/>
          <w:sz w:val="22"/>
          <w:szCs w:val="22"/>
        </w:rPr>
        <w:t>Objednatel</w:t>
      </w:r>
      <w:r w:rsidRPr="00A92B83">
        <w:rPr>
          <w:rFonts w:asciiTheme="minorHAnsi" w:hAnsiTheme="minorHAnsi" w:cstheme="minorHAnsi"/>
          <w:sz w:val="22"/>
          <w:szCs w:val="22"/>
        </w:rPr>
        <w:t xml:space="preserve"> schvalovat ohodnocení provedených dodávek, prací a služeb, které bude podkladem pro fakturaci </w:t>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 xml:space="preserve">e. Položkový rozpočet je přílohou této smlouvy. Jednotkové ceny uvedené v položkovém rozpočtu jsou cenami pevnými po celou dobu </w:t>
      </w:r>
      <w:r w:rsidR="006223BF" w:rsidRPr="00A92B83">
        <w:rPr>
          <w:rFonts w:asciiTheme="minorHAnsi" w:hAnsiTheme="minorHAnsi" w:cstheme="minorHAnsi"/>
          <w:sz w:val="22"/>
          <w:szCs w:val="22"/>
        </w:rPr>
        <w:t>provádění</w:t>
      </w:r>
      <w:r w:rsidRPr="00A92B83">
        <w:rPr>
          <w:rFonts w:asciiTheme="minorHAnsi" w:hAnsiTheme="minorHAnsi" w:cstheme="minorHAnsi"/>
          <w:sz w:val="22"/>
          <w:szCs w:val="22"/>
        </w:rPr>
        <w:t xml:space="preserve"> díla. </w:t>
      </w:r>
    </w:p>
    <w:p w14:paraId="530DD936" w14:textId="2700452B" w:rsidR="00EA27BB" w:rsidRPr="00A92B83" w:rsidRDefault="00EA27BB" w:rsidP="002A2965">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 xml:space="preserve">6.3 </w:t>
      </w:r>
      <w:r w:rsidRPr="00A92B83">
        <w:rPr>
          <w:rFonts w:asciiTheme="minorHAnsi" w:hAnsiTheme="minorHAnsi" w:cstheme="minorHAnsi"/>
          <w:sz w:val="22"/>
          <w:szCs w:val="22"/>
        </w:rPr>
        <w:tab/>
        <w:t>Do ceny díla jsou zahrnuty veškeré náklady potřebné ke zhotovení a provozuschopnosti díla, zejména:</w:t>
      </w:r>
    </w:p>
    <w:p w14:paraId="5552C568" w14:textId="4B478E1D" w:rsidR="00EA27BB" w:rsidRPr="00A92B83" w:rsidRDefault="00EA27BB" w:rsidP="00EA25DA">
      <w:pPr>
        <w:spacing w:before="0" w:line="276" w:lineRule="auto"/>
        <w:ind w:left="851" w:hanging="284"/>
        <w:rPr>
          <w:rFonts w:asciiTheme="minorHAnsi" w:hAnsiTheme="minorHAnsi" w:cstheme="minorHAnsi"/>
          <w:sz w:val="22"/>
          <w:szCs w:val="22"/>
        </w:rPr>
      </w:pPr>
      <w:r w:rsidRPr="00A92B83">
        <w:rPr>
          <w:rFonts w:asciiTheme="minorHAnsi" w:hAnsiTheme="minorHAnsi" w:cstheme="minorHAnsi"/>
          <w:sz w:val="22"/>
          <w:szCs w:val="22"/>
        </w:rPr>
        <w:t xml:space="preserve">- </w:t>
      </w:r>
      <w:r w:rsidRPr="00A92B83">
        <w:rPr>
          <w:rFonts w:asciiTheme="minorHAnsi" w:hAnsiTheme="minorHAnsi" w:cstheme="minorHAnsi"/>
          <w:sz w:val="22"/>
          <w:szCs w:val="22"/>
        </w:rPr>
        <w:tab/>
        <w:t>zajištění všech nutných zkoušek a průzkumů k prokázání bezvadné jakosti díla dle ČSN a všech zkoušek požadovaných projektovou dokumentací</w:t>
      </w:r>
    </w:p>
    <w:p w14:paraId="47A9F2A1" w14:textId="02BD7094" w:rsidR="00EA27BB" w:rsidRPr="00A92B83" w:rsidRDefault="00EA27BB" w:rsidP="00EA25DA">
      <w:pPr>
        <w:spacing w:before="0" w:line="276" w:lineRule="auto"/>
        <w:ind w:left="851" w:hanging="284"/>
        <w:rPr>
          <w:rFonts w:asciiTheme="minorHAnsi" w:hAnsiTheme="minorHAnsi" w:cstheme="minorHAnsi"/>
          <w:sz w:val="22"/>
          <w:szCs w:val="22"/>
        </w:rPr>
      </w:pPr>
      <w:r w:rsidRPr="00A92B83">
        <w:rPr>
          <w:rFonts w:asciiTheme="minorHAnsi" w:hAnsiTheme="minorHAnsi" w:cstheme="minorHAnsi"/>
          <w:sz w:val="22"/>
          <w:szCs w:val="22"/>
        </w:rPr>
        <w:t xml:space="preserve">- </w:t>
      </w:r>
      <w:r w:rsidRPr="00A92B83">
        <w:rPr>
          <w:rFonts w:asciiTheme="minorHAnsi" w:hAnsiTheme="minorHAnsi" w:cstheme="minorHAnsi"/>
          <w:sz w:val="22"/>
          <w:szCs w:val="22"/>
        </w:rPr>
        <w:tab/>
        <w:t>spotřebovaná elektrická energie a voda potřebná k provádění díla</w:t>
      </w:r>
    </w:p>
    <w:p w14:paraId="77DBEB41" w14:textId="78B387F6" w:rsidR="00EA27BB" w:rsidRPr="00A92B83" w:rsidRDefault="00EA27BB" w:rsidP="002A2965">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lastRenderedPageBreak/>
        <w:t xml:space="preserve">6.4 </w:t>
      </w:r>
      <w:r w:rsidRPr="00A92B83">
        <w:rPr>
          <w:rFonts w:asciiTheme="minorHAnsi" w:hAnsiTheme="minorHAnsi" w:cstheme="minorHAnsi"/>
          <w:sz w:val="22"/>
          <w:szCs w:val="22"/>
        </w:rPr>
        <w:tab/>
        <w:t xml:space="preserve">Cena je platná po celou dobu </w:t>
      </w:r>
      <w:r w:rsidR="006223BF" w:rsidRPr="00A92B83">
        <w:rPr>
          <w:rFonts w:asciiTheme="minorHAnsi" w:hAnsiTheme="minorHAnsi" w:cstheme="minorHAnsi"/>
          <w:sz w:val="22"/>
          <w:szCs w:val="22"/>
        </w:rPr>
        <w:t>provádění</w:t>
      </w:r>
      <w:r w:rsidRPr="00A92B83">
        <w:rPr>
          <w:rFonts w:asciiTheme="minorHAnsi" w:hAnsiTheme="minorHAnsi" w:cstheme="minorHAnsi"/>
          <w:sz w:val="22"/>
          <w:szCs w:val="22"/>
        </w:rPr>
        <w:t xml:space="preserve"> díla, tj. až do protokolárního předání a převzetí díla bez vad a</w:t>
      </w:r>
      <w:r w:rsidR="00890730" w:rsidRPr="00A92B83">
        <w:rPr>
          <w:rFonts w:asciiTheme="minorHAnsi" w:hAnsiTheme="minorHAnsi" w:cstheme="minorHAnsi"/>
          <w:sz w:val="22"/>
          <w:szCs w:val="22"/>
        </w:rPr>
        <w:t> </w:t>
      </w:r>
      <w:r w:rsidRPr="00A92B83">
        <w:rPr>
          <w:rFonts w:asciiTheme="minorHAnsi" w:hAnsiTheme="minorHAnsi" w:cstheme="minorHAnsi"/>
          <w:sz w:val="22"/>
          <w:szCs w:val="22"/>
        </w:rPr>
        <w:t xml:space="preserve">nedodělků, není-li uvedeno jinak. </w:t>
      </w:r>
    </w:p>
    <w:p w14:paraId="74FA9467" w14:textId="491813FE" w:rsidR="00EA27BB" w:rsidRPr="00A92B83" w:rsidRDefault="00EA27BB" w:rsidP="002A2965">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6.5</w:t>
      </w:r>
      <w:r w:rsidRPr="00A92B83">
        <w:rPr>
          <w:rFonts w:asciiTheme="minorHAnsi" w:hAnsiTheme="minorHAnsi" w:cstheme="minorHAnsi"/>
          <w:sz w:val="22"/>
          <w:szCs w:val="22"/>
        </w:rPr>
        <w:tab/>
        <w:t xml:space="preserve">Překročení nabídkové ceny je možné za předpokladu, že v průběhu </w:t>
      </w:r>
      <w:r w:rsidR="006223BF" w:rsidRPr="00A92B83">
        <w:rPr>
          <w:rFonts w:asciiTheme="minorHAnsi" w:hAnsiTheme="minorHAnsi" w:cstheme="minorHAnsi"/>
          <w:sz w:val="22"/>
          <w:szCs w:val="22"/>
        </w:rPr>
        <w:t>provádění</w:t>
      </w:r>
      <w:r w:rsidRPr="00A92B83">
        <w:rPr>
          <w:rFonts w:asciiTheme="minorHAnsi" w:hAnsiTheme="minorHAnsi" w:cstheme="minorHAnsi"/>
          <w:sz w:val="22"/>
          <w:szCs w:val="22"/>
        </w:rPr>
        <w:t xml:space="preserve"> díla dojde ke změnám sazeb daně z přidané hodnoty. V takovém případě bude nabídková cena upravena podle sazeb daně z</w:t>
      </w:r>
      <w:r w:rsidR="000D55B0" w:rsidRPr="00A92B83">
        <w:rPr>
          <w:rFonts w:asciiTheme="minorHAnsi" w:hAnsiTheme="minorHAnsi" w:cstheme="minorHAnsi"/>
          <w:sz w:val="22"/>
          <w:szCs w:val="22"/>
        </w:rPr>
        <w:t> </w:t>
      </w:r>
      <w:r w:rsidRPr="00A92B83">
        <w:rPr>
          <w:rFonts w:asciiTheme="minorHAnsi" w:hAnsiTheme="minorHAnsi" w:cstheme="minorHAnsi"/>
          <w:sz w:val="22"/>
          <w:szCs w:val="22"/>
        </w:rPr>
        <w:t>přidané hodnoty platných v době vzniku zdanitelného plnění.</w:t>
      </w:r>
    </w:p>
    <w:p w14:paraId="37F61361" w14:textId="51BB7A51" w:rsidR="00EA27BB" w:rsidRPr="00A92B83" w:rsidRDefault="00EA27BB" w:rsidP="002A2965">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 xml:space="preserve">6.6 </w:t>
      </w:r>
      <w:r w:rsidRPr="00A92B83">
        <w:rPr>
          <w:rFonts w:asciiTheme="minorHAnsi" w:hAnsiTheme="minorHAnsi" w:cstheme="minorHAnsi"/>
          <w:sz w:val="22"/>
          <w:szCs w:val="22"/>
        </w:rPr>
        <w:tab/>
        <w:t xml:space="preserve">Sjednaná cena je cenou nejvýše přípustnou a může být změněna pouze z objektivních a nepředvídatelných důvodů, a to za níže uvedených podmínek: </w:t>
      </w:r>
    </w:p>
    <w:p w14:paraId="4C0DC8AA" w14:textId="0F7BD1FA" w:rsidR="00EA27BB" w:rsidRPr="00A92B83" w:rsidRDefault="00EA27BB" w:rsidP="00EA25DA">
      <w:pPr>
        <w:spacing w:before="0" w:line="276" w:lineRule="auto"/>
        <w:ind w:left="851" w:hanging="283"/>
        <w:rPr>
          <w:rFonts w:asciiTheme="minorHAnsi" w:hAnsiTheme="minorHAnsi" w:cstheme="minorHAnsi"/>
          <w:sz w:val="22"/>
          <w:szCs w:val="22"/>
        </w:rPr>
      </w:pPr>
      <w:r w:rsidRPr="00A92B83">
        <w:rPr>
          <w:rFonts w:asciiTheme="minorHAnsi" w:hAnsiTheme="minorHAnsi" w:cstheme="minorHAnsi"/>
          <w:sz w:val="22"/>
          <w:szCs w:val="22"/>
        </w:rPr>
        <w:t>-</w:t>
      </w:r>
      <w:r w:rsidRPr="00A92B83">
        <w:rPr>
          <w:rFonts w:asciiTheme="minorHAnsi" w:hAnsiTheme="minorHAnsi" w:cstheme="minorHAnsi"/>
          <w:sz w:val="22"/>
          <w:szCs w:val="22"/>
        </w:rPr>
        <w:tab/>
        <w:t xml:space="preserve">pokud po podpisu Smlouvy a před uplynutím </w:t>
      </w:r>
      <w:r w:rsidR="00BA55F5" w:rsidRPr="00A92B83">
        <w:rPr>
          <w:rFonts w:asciiTheme="minorHAnsi" w:hAnsiTheme="minorHAnsi" w:cstheme="minorHAnsi"/>
          <w:sz w:val="22"/>
          <w:szCs w:val="22"/>
        </w:rPr>
        <w:t>l</w:t>
      </w:r>
      <w:r w:rsidRPr="00A92B83">
        <w:rPr>
          <w:rFonts w:asciiTheme="minorHAnsi" w:hAnsiTheme="minorHAnsi" w:cstheme="minorHAnsi"/>
          <w:sz w:val="22"/>
          <w:szCs w:val="22"/>
        </w:rPr>
        <w:t xml:space="preserve">hůty pro </w:t>
      </w:r>
      <w:r w:rsidR="00BA55F5" w:rsidRPr="00A92B83">
        <w:rPr>
          <w:rFonts w:asciiTheme="minorHAnsi" w:hAnsiTheme="minorHAnsi" w:cstheme="minorHAnsi"/>
          <w:sz w:val="22"/>
          <w:szCs w:val="22"/>
        </w:rPr>
        <w:t>provedení díla</w:t>
      </w:r>
      <w:r w:rsidRPr="00A92B83">
        <w:rPr>
          <w:rFonts w:asciiTheme="minorHAnsi" w:hAnsiTheme="minorHAnsi" w:cstheme="minorHAnsi"/>
          <w:sz w:val="22"/>
          <w:szCs w:val="22"/>
        </w:rPr>
        <w:t xml:space="preserve"> dojde ke změnám sazeb DPH nebo ke změně přenesené daňové povinnosti;</w:t>
      </w:r>
    </w:p>
    <w:p w14:paraId="44156BAB" w14:textId="105F1FF3" w:rsidR="00EA27BB" w:rsidRPr="00A92B83" w:rsidRDefault="00EA27BB" w:rsidP="00EA25DA">
      <w:pPr>
        <w:spacing w:before="0" w:line="276" w:lineRule="auto"/>
        <w:ind w:left="851" w:hanging="283"/>
        <w:rPr>
          <w:rFonts w:asciiTheme="minorHAnsi" w:hAnsiTheme="minorHAnsi" w:cstheme="minorHAnsi"/>
          <w:sz w:val="22"/>
          <w:szCs w:val="22"/>
        </w:rPr>
      </w:pPr>
      <w:r w:rsidRPr="00A92B83">
        <w:rPr>
          <w:rFonts w:asciiTheme="minorHAnsi" w:hAnsiTheme="minorHAnsi" w:cstheme="minorHAnsi"/>
          <w:sz w:val="22"/>
          <w:szCs w:val="22"/>
        </w:rPr>
        <w:t xml:space="preserve">- </w:t>
      </w:r>
      <w:r w:rsidRPr="00A92B83">
        <w:rPr>
          <w:rFonts w:asciiTheme="minorHAnsi" w:hAnsiTheme="minorHAnsi" w:cstheme="minorHAnsi"/>
          <w:sz w:val="22"/>
          <w:szCs w:val="22"/>
        </w:rPr>
        <w:tab/>
        <w:t xml:space="preserve">pokud </w:t>
      </w:r>
      <w:r w:rsidR="00A32A4A" w:rsidRPr="00A92B83">
        <w:rPr>
          <w:rFonts w:asciiTheme="minorHAnsi" w:hAnsiTheme="minorHAnsi" w:cstheme="minorHAnsi"/>
          <w:sz w:val="22"/>
          <w:szCs w:val="22"/>
        </w:rPr>
        <w:t>Objednatel</w:t>
      </w:r>
      <w:r w:rsidRPr="00A92B83">
        <w:rPr>
          <w:rFonts w:asciiTheme="minorHAnsi" w:hAnsiTheme="minorHAnsi" w:cstheme="minorHAnsi"/>
          <w:sz w:val="22"/>
          <w:szCs w:val="22"/>
        </w:rPr>
        <w:t xml:space="preserve"> požaduje práce, které nejsou v předmětu díla;</w:t>
      </w:r>
    </w:p>
    <w:p w14:paraId="4705F1A5" w14:textId="602E84A9" w:rsidR="00EA27BB" w:rsidRPr="00A92B83" w:rsidRDefault="00EA27BB" w:rsidP="00EA25DA">
      <w:pPr>
        <w:spacing w:before="0" w:line="276" w:lineRule="auto"/>
        <w:ind w:left="851" w:hanging="283"/>
        <w:rPr>
          <w:rFonts w:asciiTheme="minorHAnsi" w:hAnsiTheme="minorHAnsi" w:cstheme="minorHAnsi"/>
          <w:sz w:val="22"/>
          <w:szCs w:val="22"/>
        </w:rPr>
      </w:pPr>
      <w:r w:rsidRPr="00A92B83">
        <w:rPr>
          <w:rFonts w:asciiTheme="minorHAnsi" w:hAnsiTheme="minorHAnsi" w:cstheme="minorHAnsi"/>
          <w:sz w:val="22"/>
          <w:szCs w:val="22"/>
        </w:rPr>
        <w:t xml:space="preserve">- </w:t>
      </w:r>
      <w:r w:rsidRPr="00A92B83">
        <w:rPr>
          <w:rFonts w:asciiTheme="minorHAnsi" w:hAnsiTheme="minorHAnsi" w:cstheme="minorHAnsi"/>
          <w:sz w:val="22"/>
          <w:szCs w:val="22"/>
        </w:rPr>
        <w:tab/>
        <w:t xml:space="preserve">pokud </w:t>
      </w:r>
      <w:r w:rsidR="00A32A4A" w:rsidRPr="00A92B83">
        <w:rPr>
          <w:rFonts w:asciiTheme="minorHAnsi" w:hAnsiTheme="minorHAnsi" w:cstheme="minorHAnsi"/>
          <w:sz w:val="22"/>
          <w:szCs w:val="22"/>
        </w:rPr>
        <w:t>Objednatel</w:t>
      </w:r>
      <w:r w:rsidRPr="00A92B83">
        <w:rPr>
          <w:rFonts w:asciiTheme="minorHAnsi" w:hAnsiTheme="minorHAnsi" w:cstheme="minorHAnsi"/>
          <w:sz w:val="22"/>
          <w:szCs w:val="22"/>
        </w:rPr>
        <w:t xml:space="preserve"> požaduje vypustit některé práce předmětu díla</w:t>
      </w:r>
      <w:r w:rsidR="00A21281" w:rsidRPr="00A92B83">
        <w:rPr>
          <w:rFonts w:asciiTheme="minorHAnsi" w:hAnsiTheme="minorHAnsi" w:cstheme="minorHAnsi"/>
          <w:sz w:val="22"/>
          <w:szCs w:val="22"/>
        </w:rPr>
        <w:t>;</w:t>
      </w:r>
    </w:p>
    <w:p w14:paraId="62F3C7C6" w14:textId="2797E3E9" w:rsidR="00A21281" w:rsidRPr="00A92B83" w:rsidRDefault="00A21281" w:rsidP="00D57043">
      <w:pPr>
        <w:spacing w:before="0" w:line="276" w:lineRule="auto"/>
        <w:ind w:left="851" w:hanging="284"/>
        <w:rPr>
          <w:rFonts w:asciiTheme="minorHAnsi" w:hAnsiTheme="minorHAnsi" w:cstheme="minorHAnsi"/>
          <w:sz w:val="22"/>
          <w:szCs w:val="22"/>
        </w:rPr>
      </w:pPr>
      <w:r w:rsidRPr="00A92B83">
        <w:rPr>
          <w:rFonts w:asciiTheme="minorHAnsi" w:hAnsiTheme="minorHAnsi" w:cstheme="minorHAnsi"/>
          <w:sz w:val="22"/>
          <w:szCs w:val="22"/>
        </w:rPr>
        <w:t>-</w:t>
      </w:r>
      <w:r w:rsidRPr="00A92B83">
        <w:rPr>
          <w:rFonts w:asciiTheme="minorHAnsi" w:hAnsiTheme="minorHAnsi" w:cstheme="minorHAnsi"/>
          <w:sz w:val="22"/>
          <w:szCs w:val="22"/>
        </w:rPr>
        <w:tab/>
        <w:t>při realizaci se zjistí skutečnosti, které nebyly v době podpisu smlouvy známy, a Zhotovitel je nezavinil, ani nemohl předvídat a mají vliv na cenu díla;</w:t>
      </w:r>
    </w:p>
    <w:p w14:paraId="6286E818" w14:textId="46A1FBC0" w:rsidR="00EA27BB" w:rsidRPr="00A92B83" w:rsidRDefault="00EA27BB" w:rsidP="002A2965">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 xml:space="preserve">6.7 </w:t>
      </w:r>
      <w:r w:rsidRPr="00A92B83">
        <w:rPr>
          <w:rFonts w:asciiTheme="minorHAnsi" w:hAnsiTheme="minorHAnsi" w:cstheme="minorHAnsi"/>
          <w:sz w:val="22"/>
          <w:szCs w:val="22"/>
        </w:rPr>
        <w:tab/>
        <w:t xml:space="preserve">Vyskytnou-li se při provádění díla Vícepráce nebo Méněpráce, je </w:t>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 xml:space="preserve"> povinen vypracovat Změnový list, v němž uvede přesný popis Víceprací a Méněprací včetně jejich odůvodnění a jejich ocenění a tento Změnový list předložit </w:t>
      </w:r>
      <w:r w:rsidR="00A32A4A" w:rsidRPr="00A92B83">
        <w:rPr>
          <w:rFonts w:asciiTheme="minorHAnsi" w:hAnsiTheme="minorHAnsi" w:cstheme="minorHAnsi"/>
          <w:sz w:val="22"/>
          <w:szCs w:val="22"/>
        </w:rPr>
        <w:t>Objednatel</w:t>
      </w:r>
      <w:r w:rsidRPr="00A92B83">
        <w:rPr>
          <w:rFonts w:asciiTheme="minorHAnsi" w:hAnsiTheme="minorHAnsi" w:cstheme="minorHAnsi"/>
          <w:sz w:val="22"/>
          <w:szCs w:val="22"/>
        </w:rPr>
        <w:t>i k odsouhlasení (dále návrh). Součástí Změnového listu musí být i popis příčin, které vyvolaly potřebu Víceprací nebo Méněprací.</w:t>
      </w:r>
    </w:p>
    <w:p w14:paraId="702FFB1E" w14:textId="78EBC1E2" w:rsidR="00EA27BB" w:rsidRPr="00A92B83" w:rsidRDefault="00EA27BB" w:rsidP="002A2965">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 xml:space="preserve">6.8 </w:t>
      </w:r>
      <w:r w:rsidRPr="00A92B83">
        <w:rPr>
          <w:rFonts w:asciiTheme="minorHAnsi" w:hAnsiTheme="minorHAnsi" w:cstheme="minorHAnsi"/>
          <w:sz w:val="22"/>
          <w:szCs w:val="22"/>
        </w:rPr>
        <w:tab/>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 xml:space="preserve"> je povinen stanovit cenu Víceprací nebo Méněprací nejvýše podle hodnot jednotkových cen uvedených v Položkových rozpočtech.</w:t>
      </w:r>
    </w:p>
    <w:p w14:paraId="7BC19320" w14:textId="67F63C7B" w:rsidR="00EA27BB" w:rsidRPr="00A92B83" w:rsidRDefault="00EA27BB" w:rsidP="002A2965">
      <w:pPr>
        <w:spacing w:before="0" w:line="276" w:lineRule="auto"/>
        <w:ind w:left="567" w:hanging="567"/>
        <w:rPr>
          <w:rFonts w:asciiTheme="minorHAnsi" w:hAnsiTheme="minorHAnsi" w:cstheme="minorHAnsi"/>
          <w:sz w:val="22"/>
          <w:szCs w:val="22"/>
          <w:u w:val="single"/>
        </w:rPr>
      </w:pPr>
      <w:r w:rsidRPr="00A92B83">
        <w:rPr>
          <w:rFonts w:asciiTheme="minorHAnsi" w:hAnsiTheme="minorHAnsi" w:cstheme="minorHAnsi"/>
          <w:sz w:val="22"/>
          <w:szCs w:val="22"/>
        </w:rPr>
        <w:t xml:space="preserve"> </w:t>
      </w:r>
      <w:r w:rsidRPr="00A92B83">
        <w:rPr>
          <w:rFonts w:asciiTheme="minorHAnsi" w:hAnsiTheme="minorHAnsi" w:cstheme="minorHAnsi"/>
          <w:sz w:val="22"/>
          <w:szCs w:val="22"/>
        </w:rPr>
        <w:tab/>
      </w:r>
      <w:r w:rsidRPr="00A92B83">
        <w:rPr>
          <w:rFonts w:asciiTheme="minorHAnsi" w:hAnsiTheme="minorHAnsi" w:cstheme="minorHAnsi"/>
          <w:sz w:val="22"/>
          <w:szCs w:val="22"/>
          <w:u w:val="single"/>
        </w:rPr>
        <w:t>Vícepráce budou oceněny takto:</w:t>
      </w:r>
    </w:p>
    <w:p w14:paraId="4C361BC0" w14:textId="6A4502EB" w:rsidR="00EA27BB" w:rsidRPr="00A92B83" w:rsidRDefault="00EA27BB" w:rsidP="002A2965">
      <w:pPr>
        <w:spacing w:before="0" w:line="276" w:lineRule="auto"/>
        <w:ind w:left="993" w:hanging="426"/>
        <w:rPr>
          <w:rFonts w:asciiTheme="minorHAnsi" w:hAnsiTheme="minorHAnsi" w:cstheme="minorHAnsi"/>
          <w:sz w:val="22"/>
          <w:szCs w:val="22"/>
        </w:rPr>
      </w:pPr>
      <w:r w:rsidRPr="00A92B83">
        <w:rPr>
          <w:rFonts w:asciiTheme="minorHAnsi" w:hAnsiTheme="minorHAnsi" w:cstheme="minorHAnsi"/>
          <w:sz w:val="22"/>
          <w:szCs w:val="22"/>
        </w:rPr>
        <w:t>a)</w:t>
      </w:r>
      <w:r w:rsidRPr="00A92B83">
        <w:rPr>
          <w:rFonts w:asciiTheme="minorHAnsi" w:hAnsiTheme="minorHAnsi" w:cstheme="minorHAnsi"/>
          <w:sz w:val="22"/>
          <w:szCs w:val="22"/>
        </w:rPr>
        <w:tab/>
        <w:t xml:space="preserve">na základě písemného soupisu Víceprací, odsouhlaseného oběma smluvními stranami, doplní </w:t>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 xml:space="preserve"> jednotkové ceny ve výši jednotkových cen podle Položkových rozpočtů a pokud v nich práce a dodávky tvořící Vícepráce nebudou </w:t>
      </w:r>
      <w:r w:rsidRPr="009B3E6C">
        <w:rPr>
          <w:rFonts w:asciiTheme="minorHAnsi" w:hAnsiTheme="minorHAnsi" w:cstheme="minorHAnsi"/>
          <w:sz w:val="22"/>
          <w:szCs w:val="22"/>
        </w:rPr>
        <w:t xml:space="preserve">obsaženy, tak </w:t>
      </w:r>
      <w:r w:rsidR="00A32A4A" w:rsidRPr="009B3E6C">
        <w:rPr>
          <w:rFonts w:asciiTheme="minorHAnsi" w:hAnsiTheme="minorHAnsi" w:cstheme="minorHAnsi"/>
          <w:sz w:val="22"/>
          <w:szCs w:val="22"/>
        </w:rPr>
        <w:t>Zhotovitel</w:t>
      </w:r>
      <w:r w:rsidRPr="009B3E6C">
        <w:rPr>
          <w:rFonts w:asciiTheme="minorHAnsi" w:hAnsiTheme="minorHAnsi" w:cstheme="minorHAnsi"/>
          <w:sz w:val="22"/>
          <w:szCs w:val="22"/>
        </w:rPr>
        <w:t xml:space="preserve"> doplní jednotkové ceny </w:t>
      </w:r>
      <w:r w:rsidR="008B41B6" w:rsidRPr="009B3E6C">
        <w:rPr>
          <w:rFonts w:asciiTheme="minorHAnsi" w:hAnsiTheme="minorHAnsi" w:cstheme="minorHAnsi"/>
          <w:sz w:val="22"/>
          <w:szCs w:val="22"/>
        </w:rPr>
        <w:t>nových rozpočtových položek, oceněných ve výši max. 90% ceníkových</w:t>
      </w:r>
      <w:r w:rsidR="008B41B6">
        <w:rPr>
          <w:rFonts w:asciiTheme="minorHAnsi" w:hAnsiTheme="minorHAnsi" w:cstheme="minorHAnsi"/>
          <w:sz w:val="22"/>
          <w:szCs w:val="22"/>
        </w:rPr>
        <w:t xml:space="preserve"> cen </w:t>
      </w:r>
      <w:r w:rsidRPr="00A92B83">
        <w:rPr>
          <w:rFonts w:asciiTheme="minorHAnsi" w:hAnsiTheme="minorHAnsi" w:cstheme="minorHAnsi"/>
          <w:sz w:val="22"/>
          <w:szCs w:val="22"/>
        </w:rPr>
        <w:t xml:space="preserve">podle Sborníků cen stavebních prací </w:t>
      </w:r>
      <w:r w:rsidR="009B3E6C">
        <w:rPr>
          <w:rFonts w:asciiTheme="minorHAnsi" w:hAnsiTheme="minorHAnsi" w:cstheme="minorHAnsi"/>
          <w:sz w:val="22"/>
          <w:szCs w:val="22"/>
        </w:rPr>
        <w:t>(</w:t>
      </w:r>
      <w:r w:rsidRPr="00A92B83">
        <w:rPr>
          <w:rFonts w:asciiTheme="minorHAnsi" w:hAnsiTheme="minorHAnsi" w:cstheme="minorHAnsi"/>
          <w:sz w:val="22"/>
          <w:szCs w:val="22"/>
        </w:rPr>
        <w:t>RTS</w:t>
      </w:r>
      <w:r w:rsidR="009B3E6C">
        <w:rPr>
          <w:rFonts w:asciiTheme="minorHAnsi" w:hAnsiTheme="minorHAnsi" w:cstheme="minorHAnsi"/>
          <w:sz w:val="22"/>
          <w:szCs w:val="22"/>
        </w:rPr>
        <w:t xml:space="preserve">, </w:t>
      </w:r>
      <w:r w:rsidR="007D55D6">
        <w:rPr>
          <w:rFonts w:asciiTheme="minorHAnsi" w:hAnsiTheme="minorHAnsi" w:cstheme="minorHAnsi"/>
          <w:sz w:val="22"/>
          <w:szCs w:val="22"/>
        </w:rPr>
        <w:t>URS</w:t>
      </w:r>
      <w:r w:rsidR="009B3E6C">
        <w:rPr>
          <w:rFonts w:asciiTheme="minorHAnsi" w:hAnsiTheme="minorHAnsi" w:cstheme="minorHAnsi"/>
          <w:sz w:val="22"/>
          <w:szCs w:val="22"/>
        </w:rPr>
        <w:t>, ASPE</w:t>
      </w:r>
      <w:r w:rsidR="007D55D6">
        <w:rPr>
          <w:rFonts w:asciiTheme="minorHAnsi" w:hAnsiTheme="minorHAnsi" w:cstheme="minorHAnsi"/>
          <w:sz w:val="22"/>
          <w:szCs w:val="22"/>
        </w:rPr>
        <w:t xml:space="preserve"> apod.)</w:t>
      </w:r>
      <w:r w:rsidRPr="00A92B83">
        <w:rPr>
          <w:rFonts w:asciiTheme="minorHAnsi" w:hAnsiTheme="minorHAnsi" w:cstheme="minorHAnsi"/>
          <w:sz w:val="22"/>
          <w:szCs w:val="22"/>
        </w:rPr>
        <w:t xml:space="preserve"> pro to období, ve kterém mají být Vícepráce realizovány;</w:t>
      </w:r>
    </w:p>
    <w:p w14:paraId="136072E0" w14:textId="77777777" w:rsidR="00EA27BB" w:rsidRPr="00A92B83" w:rsidRDefault="00EA27BB" w:rsidP="002A2965">
      <w:pPr>
        <w:spacing w:before="0" w:line="276" w:lineRule="auto"/>
        <w:ind w:left="993" w:hanging="426"/>
        <w:rPr>
          <w:rFonts w:asciiTheme="minorHAnsi" w:hAnsiTheme="minorHAnsi" w:cstheme="minorHAnsi"/>
          <w:sz w:val="22"/>
          <w:szCs w:val="22"/>
        </w:rPr>
      </w:pPr>
      <w:r w:rsidRPr="00A92B83">
        <w:rPr>
          <w:rFonts w:asciiTheme="minorHAnsi" w:hAnsiTheme="minorHAnsi" w:cstheme="minorHAnsi"/>
          <w:sz w:val="22"/>
          <w:szCs w:val="22"/>
        </w:rPr>
        <w:t>b)</w:t>
      </w:r>
      <w:r w:rsidRPr="00A92B83">
        <w:rPr>
          <w:rFonts w:asciiTheme="minorHAnsi" w:hAnsiTheme="minorHAnsi" w:cstheme="minorHAnsi"/>
          <w:sz w:val="22"/>
          <w:szCs w:val="22"/>
        </w:rPr>
        <w:tab/>
        <w:t xml:space="preserve">základní náklady Víceprací budou v případě dle písm. a) stanoveny vynásobením jednotkových cen a množství provedených měrných jednotek, </w:t>
      </w:r>
    </w:p>
    <w:p w14:paraId="7623C52D" w14:textId="478B840C" w:rsidR="00EA27BB" w:rsidRPr="00A92B83" w:rsidRDefault="00EA27BB" w:rsidP="002A2965">
      <w:pPr>
        <w:spacing w:before="0" w:line="276" w:lineRule="auto"/>
        <w:ind w:left="993" w:hanging="426"/>
        <w:rPr>
          <w:rFonts w:asciiTheme="minorHAnsi" w:hAnsiTheme="minorHAnsi" w:cstheme="minorHAnsi"/>
          <w:sz w:val="22"/>
          <w:szCs w:val="22"/>
        </w:rPr>
      </w:pPr>
      <w:r w:rsidRPr="00A92B83">
        <w:rPr>
          <w:rFonts w:asciiTheme="minorHAnsi" w:hAnsiTheme="minorHAnsi" w:cstheme="minorHAnsi"/>
          <w:sz w:val="22"/>
          <w:szCs w:val="22"/>
        </w:rPr>
        <w:t>c)</w:t>
      </w:r>
      <w:r w:rsidRPr="00A92B83">
        <w:rPr>
          <w:rFonts w:asciiTheme="minorHAnsi" w:hAnsiTheme="minorHAnsi" w:cstheme="minorHAnsi"/>
          <w:sz w:val="22"/>
          <w:szCs w:val="22"/>
        </w:rPr>
        <w:tab/>
        <w:t xml:space="preserve">k základním nákladům Víceprací dopočte </w:t>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 xml:space="preserve"> přirážku na podíl vedlejších nákladů v té výši, v jaké ji uplatnil ve svých Položkových rozpočtech;</w:t>
      </w:r>
    </w:p>
    <w:p w14:paraId="55504C54" w14:textId="1C4CCBF7" w:rsidR="00EA27BB" w:rsidRPr="00A92B83" w:rsidRDefault="00EA27BB" w:rsidP="002A2965">
      <w:pPr>
        <w:spacing w:before="0" w:line="276" w:lineRule="auto"/>
        <w:ind w:left="993" w:hanging="426"/>
        <w:rPr>
          <w:rFonts w:asciiTheme="minorHAnsi" w:hAnsiTheme="minorHAnsi" w:cstheme="minorHAnsi"/>
          <w:sz w:val="22"/>
          <w:szCs w:val="22"/>
          <w:u w:val="single"/>
        </w:rPr>
      </w:pPr>
      <w:r w:rsidRPr="00A92B83">
        <w:rPr>
          <w:rFonts w:asciiTheme="minorHAnsi" w:hAnsiTheme="minorHAnsi" w:cstheme="minorHAnsi"/>
          <w:sz w:val="22"/>
          <w:szCs w:val="22"/>
          <w:u w:val="single"/>
        </w:rPr>
        <w:t>Méněpráce budou oceněny takto:</w:t>
      </w:r>
    </w:p>
    <w:p w14:paraId="048D0B76" w14:textId="48118548" w:rsidR="00EA27BB" w:rsidRPr="00A92B83" w:rsidRDefault="00EA27BB" w:rsidP="002A2965">
      <w:pPr>
        <w:spacing w:before="0" w:line="276" w:lineRule="auto"/>
        <w:ind w:left="993" w:hanging="426"/>
        <w:rPr>
          <w:rFonts w:asciiTheme="minorHAnsi" w:hAnsiTheme="minorHAnsi" w:cstheme="minorHAnsi"/>
          <w:sz w:val="22"/>
          <w:szCs w:val="22"/>
        </w:rPr>
      </w:pPr>
      <w:r w:rsidRPr="00A92B83">
        <w:rPr>
          <w:rFonts w:asciiTheme="minorHAnsi" w:hAnsiTheme="minorHAnsi" w:cstheme="minorHAnsi"/>
          <w:sz w:val="22"/>
          <w:szCs w:val="22"/>
        </w:rPr>
        <w:t>a)</w:t>
      </w:r>
      <w:r w:rsidRPr="00A92B83">
        <w:rPr>
          <w:rFonts w:asciiTheme="minorHAnsi" w:hAnsiTheme="minorHAnsi" w:cstheme="minorHAnsi"/>
          <w:sz w:val="22"/>
          <w:szCs w:val="22"/>
        </w:rPr>
        <w:tab/>
        <w:t xml:space="preserve">na základě písemného soupisu Méněprací, odsouhlaseného oběma smluvními stranami, doplní </w:t>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 xml:space="preserve"> jednotkové ceny ve výši jednotkových cen podle Položkových rozpočtů </w:t>
      </w:r>
    </w:p>
    <w:p w14:paraId="31FD5249" w14:textId="5D9B48D4" w:rsidR="00EA27BB" w:rsidRPr="00A92B83" w:rsidRDefault="00EA27BB" w:rsidP="002A2965">
      <w:pPr>
        <w:spacing w:before="0" w:line="276" w:lineRule="auto"/>
        <w:ind w:left="993" w:hanging="426"/>
        <w:rPr>
          <w:rFonts w:asciiTheme="minorHAnsi" w:hAnsiTheme="minorHAnsi" w:cstheme="minorHAnsi"/>
          <w:sz w:val="22"/>
          <w:szCs w:val="22"/>
        </w:rPr>
      </w:pPr>
      <w:r w:rsidRPr="00A92B83">
        <w:rPr>
          <w:rFonts w:asciiTheme="minorHAnsi" w:hAnsiTheme="minorHAnsi" w:cstheme="minorHAnsi"/>
          <w:sz w:val="22"/>
          <w:szCs w:val="22"/>
        </w:rPr>
        <w:t>b)</w:t>
      </w:r>
      <w:r w:rsidRPr="00A92B83">
        <w:rPr>
          <w:rFonts w:asciiTheme="minorHAnsi" w:hAnsiTheme="minorHAnsi" w:cstheme="minorHAnsi"/>
          <w:sz w:val="22"/>
          <w:szCs w:val="22"/>
        </w:rPr>
        <w:tab/>
        <w:t>vynásobením jednotkových cen a množství neprovedených měrných jednotek budou stanoveny základní náklady Méněprací;</w:t>
      </w:r>
    </w:p>
    <w:p w14:paraId="5E4A78A2" w14:textId="34D6AD58" w:rsidR="00EA27BB" w:rsidRPr="00A92B83" w:rsidRDefault="00EA27BB" w:rsidP="002A2965">
      <w:pPr>
        <w:spacing w:before="0" w:line="276" w:lineRule="auto"/>
        <w:ind w:left="993" w:hanging="426"/>
        <w:rPr>
          <w:rFonts w:asciiTheme="minorHAnsi" w:hAnsiTheme="minorHAnsi" w:cstheme="minorHAnsi"/>
          <w:sz w:val="22"/>
          <w:szCs w:val="22"/>
        </w:rPr>
      </w:pPr>
      <w:r w:rsidRPr="00A92B83">
        <w:rPr>
          <w:rFonts w:asciiTheme="minorHAnsi" w:hAnsiTheme="minorHAnsi" w:cstheme="minorHAnsi"/>
          <w:sz w:val="22"/>
          <w:szCs w:val="22"/>
        </w:rPr>
        <w:t>c)</w:t>
      </w:r>
      <w:r w:rsidRPr="00A92B83">
        <w:rPr>
          <w:rFonts w:asciiTheme="minorHAnsi" w:hAnsiTheme="minorHAnsi" w:cstheme="minorHAnsi"/>
          <w:sz w:val="22"/>
          <w:szCs w:val="22"/>
        </w:rPr>
        <w:tab/>
        <w:t xml:space="preserve">k základním nákladům Méněprací dopočte </w:t>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 xml:space="preserve"> přirážku na podíl vedlejších nákladů v té výši, v jaké ji uplatnil ve svých Položkových rozpočtech;</w:t>
      </w:r>
    </w:p>
    <w:p w14:paraId="6A02CEF1" w14:textId="5D5DBAF5" w:rsidR="00EA27BB" w:rsidRPr="00A92B83" w:rsidRDefault="00EA27BB" w:rsidP="002A2965">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6.9</w:t>
      </w:r>
      <w:r w:rsidRPr="00A92B83">
        <w:rPr>
          <w:rFonts w:asciiTheme="minorHAnsi" w:hAnsiTheme="minorHAnsi" w:cstheme="minorHAnsi"/>
          <w:sz w:val="22"/>
          <w:szCs w:val="22"/>
        </w:rPr>
        <w:tab/>
      </w:r>
      <w:r w:rsidR="00A32A4A" w:rsidRPr="00A92B83">
        <w:rPr>
          <w:rFonts w:asciiTheme="minorHAnsi" w:hAnsiTheme="minorHAnsi" w:cstheme="minorHAnsi"/>
          <w:sz w:val="22"/>
          <w:szCs w:val="22"/>
        </w:rPr>
        <w:t>Objednatel</w:t>
      </w:r>
      <w:r w:rsidRPr="00A92B83">
        <w:rPr>
          <w:rFonts w:asciiTheme="minorHAnsi" w:hAnsiTheme="minorHAnsi" w:cstheme="minorHAnsi"/>
          <w:sz w:val="22"/>
          <w:szCs w:val="22"/>
        </w:rPr>
        <w:t xml:space="preserve"> je povinen vyjádřit se k návrhu Změnového listu nejpozději do </w:t>
      </w:r>
      <w:r w:rsidRPr="00A92B83">
        <w:rPr>
          <w:rFonts w:asciiTheme="minorHAnsi" w:hAnsiTheme="minorHAnsi" w:cstheme="minorHAnsi"/>
          <w:b/>
          <w:bCs/>
          <w:sz w:val="22"/>
          <w:szCs w:val="22"/>
        </w:rPr>
        <w:t>5</w:t>
      </w:r>
      <w:r w:rsidRPr="00A92B83">
        <w:rPr>
          <w:rFonts w:asciiTheme="minorHAnsi" w:hAnsiTheme="minorHAnsi" w:cstheme="minorHAnsi"/>
          <w:sz w:val="22"/>
          <w:szCs w:val="22"/>
        </w:rPr>
        <w:t xml:space="preserve"> ti dnů ode dne předložení návrhu </w:t>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 xml:space="preserve">em. </w:t>
      </w:r>
    </w:p>
    <w:p w14:paraId="6EB27B6F" w14:textId="1C41AAD3" w:rsidR="00EA27BB" w:rsidRPr="00A92B83" w:rsidRDefault="00EA27BB" w:rsidP="002A2965">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6.10</w:t>
      </w:r>
      <w:r w:rsidRPr="00A92B83">
        <w:rPr>
          <w:rFonts w:asciiTheme="minorHAnsi" w:hAnsiTheme="minorHAnsi" w:cstheme="minorHAnsi"/>
          <w:sz w:val="22"/>
          <w:szCs w:val="22"/>
        </w:rPr>
        <w:tab/>
        <w:t>Po splnění všech smluvených podmínek pro změnu sjednané ceny dohodnou obě strany změnu sjednané ceny písemně formou Dodatku ke smlouvě.</w:t>
      </w:r>
    </w:p>
    <w:p w14:paraId="106A9084" w14:textId="77777777" w:rsidR="00A21281" w:rsidRPr="00A92B83" w:rsidRDefault="00A21281" w:rsidP="00A21281">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6.11</w:t>
      </w:r>
      <w:r w:rsidRPr="00A92B83">
        <w:rPr>
          <w:rFonts w:asciiTheme="minorHAnsi" w:hAnsiTheme="minorHAnsi" w:cstheme="minorHAnsi"/>
          <w:sz w:val="22"/>
          <w:szCs w:val="22"/>
        </w:rPr>
        <w:tab/>
        <w:t>Dodatečným sjednáním stavebních prací nesmí dojít k podstatné změně práv a povinností vyplývajících ze smlouvy dle § 222 ZZVZ.</w:t>
      </w:r>
    </w:p>
    <w:p w14:paraId="6BEE86DF" w14:textId="4FD53ACE" w:rsidR="004326BF" w:rsidRDefault="004326BF">
      <w:pPr>
        <w:spacing w:before="0"/>
        <w:ind w:left="0" w:firstLine="0"/>
        <w:jc w:val="left"/>
        <w:rPr>
          <w:rFonts w:asciiTheme="minorHAnsi" w:hAnsiTheme="minorHAnsi" w:cstheme="minorHAnsi"/>
          <w:b/>
          <w:kern w:val="28"/>
        </w:rPr>
      </w:pPr>
    </w:p>
    <w:p w14:paraId="020E6C09" w14:textId="77777777" w:rsidR="008B41B6" w:rsidRDefault="008B41B6">
      <w:pPr>
        <w:spacing w:before="0"/>
        <w:ind w:left="0" w:firstLine="0"/>
        <w:jc w:val="left"/>
        <w:rPr>
          <w:rFonts w:asciiTheme="minorHAnsi" w:hAnsiTheme="minorHAnsi" w:cstheme="minorHAnsi"/>
          <w:b/>
          <w:kern w:val="28"/>
        </w:rPr>
      </w:pPr>
      <w:r>
        <w:br w:type="page"/>
      </w:r>
    </w:p>
    <w:p w14:paraId="740FE7F4" w14:textId="595A8E35" w:rsidR="00D61342" w:rsidRPr="00A43514" w:rsidRDefault="008644A8" w:rsidP="00201B3A">
      <w:pPr>
        <w:pStyle w:val="Nadpis1"/>
      </w:pPr>
      <w:r w:rsidRPr="00A43514">
        <w:lastRenderedPageBreak/>
        <w:t xml:space="preserve">PLATEBNÍ PODMÍNKY, FAKTURACE  </w:t>
      </w:r>
    </w:p>
    <w:p w14:paraId="64025B8B" w14:textId="77777777" w:rsidR="00486F97" w:rsidRPr="009B3E6C" w:rsidRDefault="00EA27BB" w:rsidP="00486F97">
      <w:pPr>
        <w:pStyle w:val="Zkladntext"/>
        <w:spacing w:before="0" w:line="276" w:lineRule="auto"/>
        <w:ind w:left="567" w:hanging="567"/>
        <w:rPr>
          <w:rFonts w:asciiTheme="minorHAnsi" w:hAnsiTheme="minorHAnsi" w:cstheme="minorHAnsi"/>
          <w:sz w:val="22"/>
          <w:szCs w:val="22"/>
        </w:rPr>
      </w:pPr>
      <w:r w:rsidRPr="00A43514">
        <w:rPr>
          <w:rFonts w:asciiTheme="minorHAnsi" w:hAnsiTheme="minorHAnsi" w:cstheme="minorHAnsi"/>
          <w:sz w:val="22"/>
          <w:szCs w:val="22"/>
        </w:rPr>
        <w:t xml:space="preserve">7.1 </w:t>
      </w:r>
      <w:r w:rsidRPr="00A43514">
        <w:rPr>
          <w:rFonts w:asciiTheme="minorHAnsi" w:hAnsiTheme="minorHAnsi" w:cstheme="minorHAnsi"/>
          <w:sz w:val="22"/>
          <w:szCs w:val="22"/>
        </w:rPr>
        <w:tab/>
      </w:r>
      <w:r w:rsidR="00486F97" w:rsidRPr="009B3E6C">
        <w:rPr>
          <w:rFonts w:asciiTheme="minorHAnsi" w:hAnsiTheme="minorHAnsi" w:cstheme="minorHAnsi"/>
          <w:sz w:val="22"/>
          <w:szCs w:val="22"/>
        </w:rPr>
        <w:t>Objednatel nebude poskytovat zálohy.</w:t>
      </w:r>
    </w:p>
    <w:p w14:paraId="24A4BE58" w14:textId="32CAAF67" w:rsidR="000D55B0" w:rsidRPr="00A92B83" w:rsidRDefault="00EA27BB" w:rsidP="000D55B0">
      <w:pPr>
        <w:spacing w:before="0" w:line="276" w:lineRule="auto"/>
        <w:ind w:left="567" w:hanging="567"/>
        <w:rPr>
          <w:rFonts w:asciiTheme="minorHAnsi" w:hAnsiTheme="minorHAnsi" w:cstheme="minorHAnsi"/>
          <w:sz w:val="22"/>
          <w:szCs w:val="22"/>
        </w:rPr>
      </w:pPr>
      <w:r w:rsidRPr="009B3E6C">
        <w:rPr>
          <w:rFonts w:asciiTheme="minorHAnsi" w:hAnsiTheme="minorHAnsi" w:cstheme="minorHAnsi"/>
          <w:sz w:val="22"/>
          <w:szCs w:val="22"/>
        </w:rPr>
        <w:t xml:space="preserve">7.2 </w:t>
      </w:r>
      <w:r w:rsidRPr="009B3E6C">
        <w:rPr>
          <w:rFonts w:asciiTheme="minorHAnsi" w:hAnsiTheme="minorHAnsi" w:cstheme="minorHAnsi"/>
          <w:sz w:val="22"/>
          <w:szCs w:val="22"/>
        </w:rPr>
        <w:tab/>
      </w:r>
      <w:bookmarkStart w:id="7" w:name="_Hlk63196973"/>
      <w:r w:rsidR="008B41B6" w:rsidRPr="009B3E6C">
        <w:rPr>
          <w:rFonts w:asciiTheme="minorHAnsi" w:hAnsiTheme="minorHAnsi" w:cstheme="minorHAnsi"/>
          <w:sz w:val="22"/>
          <w:szCs w:val="22"/>
        </w:rPr>
        <w:t xml:space="preserve">Cena díla bude hrazena </w:t>
      </w:r>
      <w:r w:rsidR="007C660A">
        <w:rPr>
          <w:rFonts w:asciiTheme="minorHAnsi" w:hAnsiTheme="minorHAnsi" w:cstheme="minorHAnsi"/>
          <w:b/>
          <w:bCs/>
          <w:sz w:val="22"/>
          <w:szCs w:val="22"/>
        </w:rPr>
        <w:t>najednou</w:t>
      </w:r>
      <w:r w:rsidR="000D55B0" w:rsidRPr="009B3E6C">
        <w:rPr>
          <w:rFonts w:asciiTheme="minorHAnsi" w:hAnsiTheme="minorHAnsi" w:cstheme="minorHAnsi"/>
          <w:sz w:val="22"/>
          <w:szCs w:val="22"/>
        </w:rPr>
        <w:t xml:space="preserve"> </w:t>
      </w:r>
      <w:r w:rsidR="007C660A">
        <w:rPr>
          <w:rFonts w:asciiTheme="minorHAnsi" w:hAnsiTheme="minorHAnsi" w:cstheme="minorHAnsi"/>
          <w:sz w:val="22"/>
          <w:szCs w:val="22"/>
        </w:rPr>
        <w:t>na základě faktury</w:t>
      </w:r>
      <w:r w:rsidR="000D55B0" w:rsidRPr="009B3E6C">
        <w:rPr>
          <w:rFonts w:asciiTheme="minorHAnsi" w:hAnsiTheme="minorHAnsi" w:cstheme="minorHAnsi"/>
          <w:sz w:val="22"/>
          <w:szCs w:val="22"/>
        </w:rPr>
        <w:t>, vystavené po protokolárním</w:t>
      </w:r>
      <w:r w:rsidR="000D55B0" w:rsidRPr="00A43514">
        <w:rPr>
          <w:rFonts w:asciiTheme="minorHAnsi" w:hAnsiTheme="minorHAnsi" w:cstheme="minorHAnsi"/>
          <w:sz w:val="22"/>
          <w:szCs w:val="22"/>
        </w:rPr>
        <w:t xml:space="preserve"> předání a převzetí díla a odstranění případných</w:t>
      </w:r>
      <w:r w:rsidR="000D55B0" w:rsidRPr="00A92B83">
        <w:rPr>
          <w:rFonts w:asciiTheme="minorHAnsi" w:hAnsiTheme="minorHAnsi" w:cstheme="minorHAnsi"/>
          <w:sz w:val="22"/>
          <w:szCs w:val="22"/>
        </w:rPr>
        <w:t xml:space="preserve"> nedostatků, uvedených v předávacím protokolu.</w:t>
      </w:r>
    </w:p>
    <w:bookmarkEnd w:id="7"/>
    <w:p w14:paraId="53542198" w14:textId="5F26F355" w:rsidR="00EA27BB" w:rsidRPr="00A92B83" w:rsidRDefault="000D55B0" w:rsidP="000D55B0">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 xml:space="preserve">7.3 </w:t>
      </w:r>
      <w:r w:rsidRPr="00A92B83">
        <w:rPr>
          <w:rFonts w:asciiTheme="minorHAnsi" w:hAnsiTheme="minorHAnsi" w:cstheme="minorHAnsi"/>
          <w:sz w:val="22"/>
          <w:szCs w:val="22"/>
        </w:rPr>
        <w:tab/>
        <w:t>Zhotovitel bude povinen připravovat a vystavovat finanční a daňové doklady dle požadavků Objednatele. Výdaje budou ve fakturách specifikovány tak, aby byl doložen účel fakturovaných částek a aby byly přesně vymezeny jednotlivé výdaje</w:t>
      </w:r>
      <w:r w:rsidR="00337909" w:rsidRPr="00A92B83">
        <w:rPr>
          <w:rFonts w:asciiTheme="minorHAnsi" w:hAnsiTheme="minorHAnsi" w:cstheme="minorHAnsi"/>
          <w:sz w:val="22"/>
          <w:szCs w:val="22"/>
        </w:rPr>
        <w:t>.</w:t>
      </w:r>
    </w:p>
    <w:p w14:paraId="6C25D687" w14:textId="6D0B2603" w:rsidR="00EA27BB" w:rsidRPr="00A92B83" w:rsidRDefault="00EA27BB" w:rsidP="002A2965">
      <w:pPr>
        <w:pStyle w:val="Zkladntext"/>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 xml:space="preserve">7.4 </w:t>
      </w:r>
      <w:r w:rsidRPr="00A92B83">
        <w:rPr>
          <w:rFonts w:asciiTheme="minorHAnsi" w:hAnsiTheme="minorHAnsi" w:cstheme="minorHAnsi"/>
          <w:sz w:val="22"/>
          <w:szCs w:val="22"/>
        </w:rPr>
        <w:tab/>
      </w:r>
      <w:r w:rsidR="000D55B0" w:rsidRPr="00A92B83">
        <w:rPr>
          <w:rFonts w:asciiTheme="minorHAnsi" w:hAnsiTheme="minorHAnsi" w:cstheme="minorHAnsi"/>
          <w:sz w:val="22"/>
          <w:szCs w:val="22"/>
        </w:rPr>
        <w:t xml:space="preserve">Daňové doklady musí </w:t>
      </w:r>
      <w:r w:rsidRPr="00A92B83">
        <w:rPr>
          <w:rFonts w:asciiTheme="minorHAnsi" w:hAnsiTheme="minorHAnsi" w:cstheme="minorHAnsi"/>
          <w:sz w:val="22"/>
          <w:szCs w:val="22"/>
        </w:rPr>
        <w:t xml:space="preserve">obsahovat náležitosti dle zákona č. 235/2004 Sb. v platném znění. Splatnost daňových dokladů je do </w:t>
      </w:r>
      <w:r w:rsidRPr="00A92B83">
        <w:rPr>
          <w:rFonts w:asciiTheme="minorHAnsi" w:hAnsiTheme="minorHAnsi" w:cstheme="minorHAnsi"/>
          <w:b/>
          <w:bCs/>
          <w:sz w:val="22"/>
          <w:szCs w:val="22"/>
        </w:rPr>
        <w:t>30</w:t>
      </w:r>
      <w:r w:rsidRPr="00A92B83">
        <w:rPr>
          <w:rFonts w:asciiTheme="minorHAnsi" w:hAnsiTheme="minorHAnsi" w:cstheme="minorHAnsi"/>
          <w:sz w:val="22"/>
          <w:szCs w:val="22"/>
        </w:rPr>
        <w:t xml:space="preserve"> dnů ode dne vystavení </w:t>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 xml:space="preserve">em a doručení do místa sídla </w:t>
      </w:r>
      <w:r w:rsidR="00A32A4A" w:rsidRPr="00A92B83">
        <w:rPr>
          <w:rFonts w:asciiTheme="minorHAnsi" w:hAnsiTheme="minorHAnsi" w:cstheme="minorHAnsi"/>
          <w:sz w:val="22"/>
          <w:szCs w:val="22"/>
        </w:rPr>
        <w:t>Objednatel</w:t>
      </w:r>
      <w:r w:rsidRPr="00A92B83">
        <w:rPr>
          <w:rFonts w:asciiTheme="minorHAnsi" w:hAnsiTheme="minorHAnsi" w:cstheme="minorHAnsi"/>
          <w:sz w:val="22"/>
          <w:szCs w:val="22"/>
        </w:rPr>
        <w:t xml:space="preserve">e se všemi náležitostmi a potvrzenými přílohami a v požadovaném počtu vyhotovení. Pokud by nebyl daňový doklad řádně doručen do místa sídla </w:t>
      </w:r>
      <w:r w:rsidR="00A32A4A" w:rsidRPr="00A92B83">
        <w:rPr>
          <w:rFonts w:asciiTheme="minorHAnsi" w:hAnsiTheme="minorHAnsi" w:cstheme="minorHAnsi"/>
          <w:sz w:val="22"/>
          <w:szCs w:val="22"/>
        </w:rPr>
        <w:t>Objednatel</w:t>
      </w:r>
      <w:r w:rsidRPr="00A92B83">
        <w:rPr>
          <w:rFonts w:asciiTheme="minorHAnsi" w:hAnsiTheme="minorHAnsi" w:cstheme="minorHAnsi"/>
          <w:sz w:val="22"/>
          <w:szCs w:val="22"/>
        </w:rPr>
        <w:t>e ani třetí den ode dne vystavení, prodlužuje se lhůta splatnosti o tolik dnů, o kolik dnů byl dodavatel v prodlení s řádným doručením daňového dokladu.</w:t>
      </w:r>
      <w:r w:rsidR="000D55B0" w:rsidRPr="00A92B83">
        <w:rPr>
          <w:rFonts w:asciiTheme="minorHAnsi" w:hAnsiTheme="minorHAnsi" w:cstheme="minorHAnsi"/>
          <w:sz w:val="22"/>
          <w:szCs w:val="22"/>
        </w:rPr>
        <w:t xml:space="preserve"> </w:t>
      </w:r>
    </w:p>
    <w:p w14:paraId="6724FD10" w14:textId="2C6AE840" w:rsidR="00EA27BB" w:rsidRPr="00A92B83" w:rsidRDefault="00EA27BB" w:rsidP="002A2965">
      <w:pPr>
        <w:pStyle w:val="Zkladntext"/>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 xml:space="preserve">7.5 </w:t>
      </w:r>
      <w:r w:rsidRPr="00A92B83">
        <w:rPr>
          <w:rFonts w:asciiTheme="minorHAnsi" w:hAnsiTheme="minorHAnsi" w:cstheme="minorHAnsi"/>
          <w:sz w:val="22"/>
          <w:szCs w:val="22"/>
        </w:rPr>
        <w:tab/>
        <w:t>Přílohou daňov</w:t>
      </w:r>
      <w:r w:rsidR="00F31AC4" w:rsidRPr="00A92B83">
        <w:rPr>
          <w:rFonts w:asciiTheme="minorHAnsi" w:hAnsiTheme="minorHAnsi" w:cstheme="minorHAnsi"/>
          <w:sz w:val="22"/>
          <w:szCs w:val="22"/>
        </w:rPr>
        <w:t>é</w:t>
      </w:r>
      <w:r w:rsidRPr="00A92B83">
        <w:rPr>
          <w:rFonts w:asciiTheme="minorHAnsi" w:hAnsiTheme="minorHAnsi" w:cstheme="minorHAnsi"/>
          <w:sz w:val="22"/>
          <w:szCs w:val="22"/>
        </w:rPr>
        <w:t>h</w:t>
      </w:r>
      <w:r w:rsidR="00F31AC4" w:rsidRPr="00A92B83">
        <w:rPr>
          <w:rFonts w:asciiTheme="minorHAnsi" w:hAnsiTheme="minorHAnsi" w:cstheme="minorHAnsi"/>
          <w:sz w:val="22"/>
          <w:szCs w:val="22"/>
        </w:rPr>
        <w:t>o</w:t>
      </w:r>
      <w:r w:rsidRPr="00A92B83">
        <w:rPr>
          <w:rFonts w:asciiTheme="minorHAnsi" w:hAnsiTheme="minorHAnsi" w:cstheme="minorHAnsi"/>
          <w:sz w:val="22"/>
          <w:szCs w:val="22"/>
        </w:rPr>
        <w:t xml:space="preserve"> doklad</w:t>
      </w:r>
      <w:r w:rsidR="00F31AC4" w:rsidRPr="00A92B83">
        <w:rPr>
          <w:rFonts w:asciiTheme="minorHAnsi" w:hAnsiTheme="minorHAnsi" w:cstheme="minorHAnsi"/>
          <w:sz w:val="22"/>
          <w:szCs w:val="22"/>
        </w:rPr>
        <w:t>u</w:t>
      </w:r>
      <w:r w:rsidRPr="00A92B83">
        <w:rPr>
          <w:rFonts w:asciiTheme="minorHAnsi" w:hAnsiTheme="minorHAnsi" w:cstheme="minorHAnsi"/>
          <w:sz w:val="22"/>
          <w:szCs w:val="22"/>
        </w:rPr>
        <w:t xml:space="preserve"> musí být </w:t>
      </w:r>
      <w:r w:rsidR="00337909" w:rsidRPr="00A92B83">
        <w:rPr>
          <w:rFonts w:asciiTheme="minorHAnsi" w:hAnsiTheme="minorHAnsi" w:cstheme="minorHAnsi"/>
          <w:sz w:val="22"/>
          <w:szCs w:val="22"/>
        </w:rPr>
        <w:t xml:space="preserve">oběma stranami a technickým dozorem investora </w:t>
      </w:r>
      <w:r w:rsidRPr="00A92B83">
        <w:rPr>
          <w:rFonts w:asciiTheme="minorHAnsi" w:hAnsiTheme="minorHAnsi" w:cstheme="minorHAnsi"/>
          <w:sz w:val="22"/>
          <w:szCs w:val="22"/>
        </w:rPr>
        <w:t xml:space="preserve">odsouhlasený soupis </w:t>
      </w:r>
      <w:r w:rsidR="00337909" w:rsidRPr="00A92B83">
        <w:rPr>
          <w:rFonts w:asciiTheme="minorHAnsi" w:hAnsiTheme="minorHAnsi" w:cstheme="minorHAnsi"/>
          <w:sz w:val="22"/>
          <w:szCs w:val="22"/>
        </w:rPr>
        <w:t>realizovaných činností dle položkového rozpočtu díla.</w:t>
      </w:r>
      <w:r w:rsidRPr="00A92B83">
        <w:rPr>
          <w:rFonts w:asciiTheme="minorHAnsi" w:hAnsiTheme="minorHAnsi" w:cstheme="minorHAnsi"/>
          <w:sz w:val="22"/>
          <w:szCs w:val="22"/>
        </w:rPr>
        <w:t xml:space="preserve"> </w:t>
      </w:r>
    </w:p>
    <w:p w14:paraId="44C8AA35" w14:textId="0BE5347C" w:rsidR="00EA27BB" w:rsidRPr="00A92B83" w:rsidRDefault="00EA27BB" w:rsidP="002A2965">
      <w:pPr>
        <w:pStyle w:val="Zkladntext"/>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7.6</w:t>
      </w:r>
      <w:r w:rsidRPr="00A92B83">
        <w:rPr>
          <w:rFonts w:asciiTheme="minorHAnsi" w:hAnsiTheme="minorHAnsi" w:cstheme="minorHAnsi"/>
          <w:sz w:val="22"/>
          <w:szCs w:val="22"/>
        </w:rPr>
        <w:tab/>
        <w:t>Je-li oprávněno</w:t>
      </w:r>
      <w:r w:rsidR="00890730" w:rsidRPr="00A92B83">
        <w:rPr>
          <w:rFonts w:asciiTheme="minorHAnsi" w:hAnsiTheme="minorHAnsi" w:cstheme="minorHAnsi"/>
          <w:sz w:val="22"/>
          <w:szCs w:val="22"/>
        </w:rPr>
        <w:t>st</w:t>
      </w:r>
      <w:r w:rsidRPr="00A92B83">
        <w:rPr>
          <w:rFonts w:asciiTheme="minorHAnsi" w:hAnsiTheme="minorHAnsi" w:cstheme="minorHAnsi"/>
          <w:sz w:val="22"/>
          <w:szCs w:val="22"/>
        </w:rPr>
        <w:t xml:space="preserve"> fakturované částky nebo její části </w:t>
      </w:r>
      <w:r w:rsidR="00A32A4A" w:rsidRPr="00A92B83">
        <w:rPr>
          <w:rFonts w:asciiTheme="minorHAnsi" w:hAnsiTheme="minorHAnsi" w:cstheme="minorHAnsi"/>
          <w:sz w:val="22"/>
          <w:szCs w:val="22"/>
        </w:rPr>
        <w:t>Objednatel</w:t>
      </w:r>
      <w:r w:rsidRPr="00A92B83">
        <w:rPr>
          <w:rFonts w:asciiTheme="minorHAnsi" w:hAnsiTheme="minorHAnsi" w:cstheme="minorHAnsi"/>
          <w:sz w:val="22"/>
          <w:szCs w:val="22"/>
        </w:rPr>
        <w:t xml:space="preserve">em zpochybněna, je </w:t>
      </w:r>
      <w:r w:rsidR="00A32A4A" w:rsidRPr="00A92B83">
        <w:rPr>
          <w:rFonts w:asciiTheme="minorHAnsi" w:hAnsiTheme="minorHAnsi" w:cstheme="minorHAnsi"/>
          <w:sz w:val="22"/>
          <w:szCs w:val="22"/>
        </w:rPr>
        <w:t>Objednatel</w:t>
      </w:r>
      <w:r w:rsidRPr="00A92B83">
        <w:rPr>
          <w:rFonts w:asciiTheme="minorHAnsi" w:hAnsiTheme="minorHAnsi" w:cstheme="minorHAnsi"/>
          <w:sz w:val="22"/>
          <w:szCs w:val="22"/>
        </w:rPr>
        <w:t xml:space="preserve"> povinen tuto skutečnost do sedmi kalendářních dnů písemně oznámit a vrátit neprávně vystavený daňový doklad </w:t>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 xml:space="preserve">i s uvedením důvodů. </w:t>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 xml:space="preserve"> je v tomto případě povinen vystavit nový daňový doklad. Vystavením nového daňového dokladu běží nová lhůta splatnosti. </w:t>
      </w:r>
    </w:p>
    <w:p w14:paraId="0650D211" w14:textId="612C1377" w:rsidR="00EA27BB" w:rsidRPr="00A92B83" w:rsidRDefault="00EA27BB" w:rsidP="002A2965">
      <w:pPr>
        <w:pStyle w:val="Zkladntext"/>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7.7</w:t>
      </w:r>
      <w:r w:rsidRPr="00A92B83">
        <w:rPr>
          <w:rFonts w:asciiTheme="minorHAnsi" w:hAnsiTheme="minorHAnsi" w:cstheme="minorHAnsi"/>
          <w:sz w:val="22"/>
          <w:szCs w:val="22"/>
        </w:rPr>
        <w:tab/>
        <w:t xml:space="preserve">Pokud se na díle vyskytnou Vícepráce, s jejichž provedením </w:t>
      </w:r>
      <w:r w:rsidR="00A32A4A" w:rsidRPr="00A92B83">
        <w:rPr>
          <w:rFonts w:asciiTheme="minorHAnsi" w:hAnsiTheme="minorHAnsi" w:cstheme="minorHAnsi"/>
          <w:sz w:val="22"/>
          <w:szCs w:val="22"/>
        </w:rPr>
        <w:t>Objednatel</w:t>
      </w:r>
      <w:r w:rsidRPr="00A92B83">
        <w:rPr>
          <w:rFonts w:asciiTheme="minorHAnsi" w:hAnsiTheme="minorHAnsi" w:cstheme="minorHAnsi"/>
          <w:sz w:val="22"/>
          <w:szCs w:val="22"/>
        </w:rPr>
        <w:t xml:space="preserve"> souhlasí, musí být jejich cena fakturována samostatně.</w:t>
      </w:r>
    </w:p>
    <w:p w14:paraId="7F32B83C" w14:textId="732D3195" w:rsidR="00EA27BB" w:rsidRPr="00A92B83" w:rsidRDefault="00EA27BB" w:rsidP="002A2965">
      <w:pPr>
        <w:pStyle w:val="Zkladntext"/>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 xml:space="preserve">7.8 </w:t>
      </w:r>
      <w:r w:rsidRPr="00A92B83">
        <w:rPr>
          <w:rFonts w:asciiTheme="minorHAnsi" w:hAnsiTheme="minorHAnsi" w:cstheme="minorHAnsi"/>
          <w:sz w:val="22"/>
          <w:szCs w:val="22"/>
        </w:rPr>
        <w:tab/>
        <w:t>Faktura za Vícepráce musí kromě jiných, výše uvedených náležitostí faktury obsahovat i odkaz na dokument, kterým byly Vícepráce sjednány a odsouhlaseny.</w:t>
      </w:r>
    </w:p>
    <w:p w14:paraId="505139C3" w14:textId="4C20A779" w:rsidR="00EA27BB" w:rsidRPr="00A92B83" w:rsidRDefault="00EA27BB" w:rsidP="002A2965">
      <w:pPr>
        <w:pStyle w:val="Zkladntext"/>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 xml:space="preserve">7.9 </w:t>
      </w:r>
      <w:r w:rsidRPr="00A92B83">
        <w:rPr>
          <w:rFonts w:asciiTheme="minorHAnsi" w:hAnsiTheme="minorHAnsi" w:cstheme="minorHAnsi"/>
          <w:sz w:val="22"/>
          <w:szCs w:val="22"/>
        </w:rPr>
        <w:tab/>
        <w:t>Náležitosti daňových dokladů (faktur):</w:t>
      </w:r>
    </w:p>
    <w:p w14:paraId="5721C428" w14:textId="7528DB1B" w:rsidR="00EA27BB" w:rsidRPr="00A92B83" w:rsidRDefault="00EA27BB" w:rsidP="002A2965">
      <w:pPr>
        <w:pStyle w:val="Zkladntext"/>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 xml:space="preserve"> </w:t>
      </w:r>
      <w:r w:rsidRPr="00A92B83">
        <w:rPr>
          <w:rFonts w:asciiTheme="minorHAnsi" w:hAnsiTheme="minorHAnsi" w:cstheme="minorHAnsi"/>
          <w:sz w:val="22"/>
          <w:szCs w:val="22"/>
        </w:rPr>
        <w:tab/>
        <w:t xml:space="preserve">Faktury </w:t>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e musí formou a obsahem odpovídat zákonu o účetnictví a zákonu o dani z přidané hodnoty a musí obsahovat:</w:t>
      </w:r>
    </w:p>
    <w:p w14:paraId="456F15F6" w14:textId="1364DC86" w:rsidR="00EA27BB" w:rsidRPr="00A92B83" w:rsidRDefault="00EA27BB" w:rsidP="002A2965">
      <w:pPr>
        <w:pStyle w:val="Zkladntext"/>
        <w:spacing w:before="0" w:line="276" w:lineRule="auto"/>
        <w:ind w:left="993" w:hanging="284"/>
        <w:rPr>
          <w:rFonts w:asciiTheme="minorHAnsi" w:hAnsiTheme="minorHAnsi" w:cstheme="minorHAnsi"/>
          <w:sz w:val="22"/>
          <w:szCs w:val="22"/>
        </w:rPr>
      </w:pPr>
      <w:r w:rsidRPr="00A92B83">
        <w:rPr>
          <w:rFonts w:asciiTheme="minorHAnsi" w:hAnsiTheme="minorHAnsi" w:cstheme="minorHAnsi"/>
          <w:sz w:val="22"/>
          <w:szCs w:val="22"/>
        </w:rPr>
        <w:t>a)</w:t>
      </w:r>
      <w:r w:rsidRPr="00A92B83">
        <w:rPr>
          <w:rFonts w:asciiTheme="minorHAnsi" w:hAnsiTheme="minorHAnsi" w:cstheme="minorHAnsi"/>
          <w:sz w:val="22"/>
          <w:szCs w:val="22"/>
        </w:rPr>
        <w:tab/>
        <w:t>označení účetního dokladu a jeho pořadové číslo;</w:t>
      </w:r>
    </w:p>
    <w:p w14:paraId="51AA59A1" w14:textId="0A8E0BA4" w:rsidR="00EA27BB" w:rsidRPr="00A92B83" w:rsidRDefault="00EA27BB" w:rsidP="002A2965">
      <w:pPr>
        <w:pStyle w:val="Zkladntext"/>
        <w:spacing w:before="0" w:line="276" w:lineRule="auto"/>
        <w:ind w:left="993" w:hanging="284"/>
        <w:rPr>
          <w:rFonts w:asciiTheme="minorHAnsi" w:hAnsiTheme="minorHAnsi" w:cstheme="minorHAnsi"/>
          <w:sz w:val="22"/>
          <w:szCs w:val="22"/>
        </w:rPr>
      </w:pPr>
      <w:r w:rsidRPr="00A92B83">
        <w:rPr>
          <w:rFonts w:asciiTheme="minorHAnsi" w:hAnsiTheme="minorHAnsi" w:cstheme="minorHAnsi"/>
          <w:sz w:val="22"/>
          <w:szCs w:val="22"/>
        </w:rPr>
        <w:t>b)</w:t>
      </w:r>
      <w:r w:rsidRPr="00A92B83">
        <w:rPr>
          <w:rFonts w:asciiTheme="minorHAnsi" w:hAnsiTheme="minorHAnsi" w:cstheme="minorHAnsi"/>
          <w:sz w:val="22"/>
          <w:szCs w:val="22"/>
        </w:rPr>
        <w:tab/>
        <w:t xml:space="preserve">identifikační údaje </w:t>
      </w:r>
      <w:r w:rsidR="00A32A4A" w:rsidRPr="00A92B83">
        <w:rPr>
          <w:rFonts w:asciiTheme="minorHAnsi" w:hAnsiTheme="minorHAnsi" w:cstheme="minorHAnsi"/>
          <w:sz w:val="22"/>
          <w:szCs w:val="22"/>
        </w:rPr>
        <w:t>Objednatel</w:t>
      </w:r>
      <w:r w:rsidRPr="00A92B83">
        <w:rPr>
          <w:rFonts w:asciiTheme="minorHAnsi" w:hAnsiTheme="minorHAnsi" w:cstheme="minorHAnsi"/>
          <w:sz w:val="22"/>
          <w:szCs w:val="22"/>
        </w:rPr>
        <w:t>e včetně DIČ;</w:t>
      </w:r>
    </w:p>
    <w:p w14:paraId="0F3D5879" w14:textId="03A71564" w:rsidR="00EA27BB" w:rsidRPr="00A92B83" w:rsidRDefault="00EA27BB" w:rsidP="002A2965">
      <w:pPr>
        <w:pStyle w:val="Zkladntext"/>
        <w:spacing w:before="0" w:line="276" w:lineRule="auto"/>
        <w:ind w:left="993" w:hanging="284"/>
        <w:rPr>
          <w:rFonts w:asciiTheme="minorHAnsi" w:hAnsiTheme="minorHAnsi" w:cstheme="minorHAnsi"/>
          <w:sz w:val="22"/>
          <w:szCs w:val="22"/>
        </w:rPr>
      </w:pPr>
      <w:r w:rsidRPr="00A92B83">
        <w:rPr>
          <w:rFonts w:asciiTheme="minorHAnsi" w:hAnsiTheme="minorHAnsi" w:cstheme="minorHAnsi"/>
          <w:sz w:val="22"/>
          <w:szCs w:val="22"/>
        </w:rPr>
        <w:t>c)</w:t>
      </w:r>
      <w:r w:rsidRPr="00A92B83">
        <w:rPr>
          <w:rFonts w:asciiTheme="minorHAnsi" w:hAnsiTheme="minorHAnsi" w:cstheme="minorHAnsi"/>
          <w:sz w:val="22"/>
          <w:szCs w:val="22"/>
        </w:rPr>
        <w:tab/>
        <w:t xml:space="preserve">identifikační údaje </w:t>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e včetně DIČ;</w:t>
      </w:r>
    </w:p>
    <w:p w14:paraId="3F77CB69" w14:textId="3F5E5186" w:rsidR="00EA27BB" w:rsidRPr="00A92B83" w:rsidRDefault="00EA27BB" w:rsidP="002A2965">
      <w:pPr>
        <w:pStyle w:val="Zkladntext"/>
        <w:spacing w:before="0" w:line="276" w:lineRule="auto"/>
        <w:ind w:left="993" w:hanging="284"/>
        <w:rPr>
          <w:rFonts w:asciiTheme="minorHAnsi" w:hAnsiTheme="minorHAnsi" w:cstheme="minorHAnsi"/>
          <w:sz w:val="22"/>
          <w:szCs w:val="22"/>
        </w:rPr>
      </w:pPr>
      <w:r w:rsidRPr="00A92B83">
        <w:rPr>
          <w:rFonts w:asciiTheme="minorHAnsi" w:hAnsiTheme="minorHAnsi" w:cstheme="minorHAnsi"/>
          <w:sz w:val="22"/>
          <w:szCs w:val="22"/>
        </w:rPr>
        <w:t>d)</w:t>
      </w:r>
      <w:r w:rsidRPr="00A92B83">
        <w:rPr>
          <w:rFonts w:asciiTheme="minorHAnsi" w:hAnsiTheme="minorHAnsi" w:cstheme="minorHAnsi"/>
          <w:sz w:val="22"/>
          <w:szCs w:val="22"/>
        </w:rPr>
        <w:tab/>
        <w:t>popis obsahu účetního dokladu;</w:t>
      </w:r>
    </w:p>
    <w:p w14:paraId="71C3507C" w14:textId="206A65B6" w:rsidR="00EA27BB" w:rsidRPr="00A92B83" w:rsidRDefault="00EA27BB" w:rsidP="002A2965">
      <w:pPr>
        <w:pStyle w:val="Zkladntext"/>
        <w:spacing w:before="0" w:line="276" w:lineRule="auto"/>
        <w:ind w:left="993" w:hanging="284"/>
        <w:rPr>
          <w:rFonts w:asciiTheme="minorHAnsi" w:hAnsiTheme="minorHAnsi" w:cstheme="minorHAnsi"/>
          <w:sz w:val="22"/>
          <w:szCs w:val="22"/>
        </w:rPr>
      </w:pPr>
      <w:r w:rsidRPr="00A92B83">
        <w:rPr>
          <w:rFonts w:asciiTheme="minorHAnsi" w:hAnsiTheme="minorHAnsi" w:cstheme="minorHAnsi"/>
          <w:sz w:val="22"/>
          <w:szCs w:val="22"/>
        </w:rPr>
        <w:t>e)</w:t>
      </w:r>
      <w:r w:rsidRPr="00A92B83">
        <w:rPr>
          <w:rFonts w:asciiTheme="minorHAnsi" w:hAnsiTheme="minorHAnsi" w:cstheme="minorHAnsi"/>
          <w:sz w:val="22"/>
          <w:szCs w:val="22"/>
        </w:rPr>
        <w:tab/>
        <w:t>datum vystavení;</w:t>
      </w:r>
    </w:p>
    <w:p w14:paraId="6CF3A0FA" w14:textId="2CCCBD67" w:rsidR="00EA27BB" w:rsidRPr="00A92B83" w:rsidRDefault="00EA27BB" w:rsidP="002A2965">
      <w:pPr>
        <w:pStyle w:val="Zkladntext"/>
        <w:spacing w:before="0" w:line="276" w:lineRule="auto"/>
        <w:ind w:left="993" w:hanging="284"/>
        <w:rPr>
          <w:rFonts w:asciiTheme="minorHAnsi" w:hAnsiTheme="minorHAnsi" w:cstheme="minorHAnsi"/>
          <w:sz w:val="22"/>
          <w:szCs w:val="22"/>
        </w:rPr>
      </w:pPr>
      <w:r w:rsidRPr="00A92B83">
        <w:rPr>
          <w:rFonts w:asciiTheme="minorHAnsi" w:hAnsiTheme="minorHAnsi" w:cstheme="minorHAnsi"/>
          <w:sz w:val="22"/>
          <w:szCs w:val="22"/>
        </w:rPr>
        <w:t>f)</w:t>
      </w:r>
      <w:r w:rsidRPr="00A92B83">
        <w:rPr>
          <w:rFonts w:asciiTheme="minorHAnsi" w:hAnsiTheme="minorHAnsi" w:cstheme="minorHAnsi"/>
          <w:sz w:val="22"/>
          <w:szCs w:val="22"/>
        </w:rPr>
        <w:tab/>
        <w:t>datum uskutečnění zdanitelného plnění;</w:t>
      </w:r>
    </w:p>
    <w:p w14:paraId="59738171" w14:textId="458ADA6E" w:rsidR="00EA27BB" w:rsidRPr="00A92B83" w:rsidRDefault="00EA27BB" w:rsidP="002A2965">
      <w:pPr>
        <w:pStyle w:val="Zkladntext"/>
        <w:spacing w:before="0" w:line="276" w:lineRule="auto"/>
        <w:ind w:left="993" w:hanging="284"/>
        <w:rPr>
          <w:rFonts w:asciiTheme="minorHAnsi" w:hAnsiTheme="minorHAnsi" w:cstheme="minorHAnsi"/>
          <w:sz w:val="22"/>
          <w:szCs w:val="22"/>
        </w:rPr>
      </w:pPr>
      <w:r w:rsidRPr="00A92B83">
        <w:rPr>
          <w:rFonts w:asciiTheme="minorHAnsi" w:hAnsiTheme="minorHAnsi" w:cstheme="minorHAnsi"/>
          <w:sz w:val="22"/>
          <w:szCs w:val="22"/>
        </w:rPr>
        <w:t>g)</w:t>
      </w:r>
      <w:r w:rsidRPr="00A92B83">
        <w:rPr>
          <w:rFonts w:asciiTheme="minorHAnsi" w:hAnsiTheme="minorHAnsi" w:cstheme="minorHAnsi"/>
          <w:sz w:val="22"/>
          <w:szCs w:val="22"/>
        </w:rPr>
        <w:tab/>
        <w:t>výši ceny bez daně celkem;</w:t>
      </w:r>
    </w:p>
    <w:p w14:paraId="3F39B82C" w14:textId="7AEA88C5" w:rsidR="00EA27BB" w:rsidRPr="00A92B83" w:rsidRDefault="00EA27BB" w:rsidP="002A2965">
      <w:pPr>
        <w:pStyle w:val="Zkladntext"/>
        <w:spacing w:before="0" w:line="276" w:lineRule="auto"/>
        <w:ind w:left="993" w:hanging="284"/>
        <w:rPr>
          <w:rFonts w:asciiTheme="minorHAnsi" w:hAnsiTheme="minorHAnsi" w:cstheme="minorHAnsi"/>
          <w:sz w:val="22"/>
          <w:szCs w:val="22"/>
        </w:rPr>
      </w:pPr>
      <w:r w:rsidRPr="00A92B83">
        <w:rPr>
          <w:rFonts w:asciiTheme="minorHAnsi" w:hAnsiTheme="minorHAnsi" w:cstheme="minorHAnsi"/>
          <w:sz w:val="22"/>
          <w:szCs w:val="22"/>
        </w:rPr>
        <w:t>h)</w:t>
      </w:r>
      <w:r w:rsidRPr="00A92B83">
        <w:rPr>
          <w:rFonts w:asciiTheme="minorHAnsi" w:hAnsiTheme="minorHAnsi" w:cstheme="minorHAnsi"/>
          <w:sz w:val="22"/>
          <w:szCs w:val="22"/>
        </w:rPr>
        <w:tab/>
        <w:t>sazbu daně;</w:t>
      </w:r>
    </w:p>
    <w:p w14:paraId="245B4DF2" w14:textId="128DF377" w:rsidR="00EA27BB" w:rsidRPr="00A92B83" w:rsidRDefault="00EA27BB" w:rsidP="002A2965">
      <w:pPr>
        <w:pStyle w:val="Zkladntext"/>
        <w:spacing w:before="0" w:line="276" w:lineRule="auto"/>
        <w:ind w:left="993" w:hanging="284"/>
        <w:rPr>
          <w:rFonts w:asciiTheme="minorHAnsi" w:hAnsiTheme="minorHAnsi" w:cstheme="minorHAnsi"/>
          <w:sz w:val="22"/>
          <w:szCs w:val="22"/>
        </w:rPr>
      </w:pPr>
      <w:r w:rsidRPr="00A92B83">
        <w:rPr>
          <w:rFonts w:asciiTheme="minorHAnsi" w:hAnsiTheme="minorHAnsi" w:cstheme="minorHAnsi"/>
          <w:sz w:val="22"/>
          <w:szCs w:val="22"/>
        </w:rPr>
        <w:t>i)</w:t>
      </w:r>
      <w:r w:rsidRPr="00A92B83">
        <w:rPr>
          <w:rFonts w:asciiTheme="minorHAnsi" w:hAnsiTheme="minorHAnsi" w:cstheme="minorHAnsi"/>
          <w:sz w:val="22"/>
          <w:szCs w:val="22"/>
        </w:rPr>
        <w:tab/>
        <w:t>výši daně celkem zaokrouhlenou dle příslušných předpisů;</w:t>
      </w:r>
    </w:p>
    <w:p w14:paraId="5DCA0E36" w14:textId="6AC1E67B" w:rsidR="00EA27BB" w:rsidRPr="00A92B83" w:rsidRDefault="00EA27BB" w:rsidP="002A2965">
      <w:pPr>
        <w:pStyle w:val="Zkladntext"/>
        <w:spacing w:before="0" w:line="276" w:lineRule="auto"/>
        <w:ind w:left="993" w:hanging="284"/>
        <w:rPr>
          <w:rFonts w:asciiTheme="minorHAnsi" w:hAnsiTheme="minorHAnsi" w:cstheme="minorHAnsi"/>
          <w:sz w:val="22"/>
          <w:szCs w:val="22"/>
        </w:rPr>
      </w:pPr>
      <w:r w:rsidRPr="00A92B83">
        <w:rPr>
          <w:rFonts w:asciiTheme="minorHAnsi" w:hAnsiTheme="minorHAnsi" w:cstheme="minorHAnsi"/>
          <w:sz w:val="22"/>
          <w:szCs w:val="22"/>
        </w:rPr>
        <w:t>j)</w:t>
      </w:r>
      <w:r w:rsidRPr="00A92B83">
        <w:rPr>
          <w:rFonts w:asciiTheme="minorHAnsi" w:hAnsiTheme="minorHAnsi" w:cstheme="minorHAnsi"/>
          <w:sz w:val="22"/>
          <w:szCs w:val="22"/>
        </w:rPr>
        <w:tab/>
        <w:t>cenu celkem včetně daně;</w:t>
      </w:r>
    </w:p>
    <w:p w14:paraId="11A376C0" w14:textId="77777777" w:rsidR="007D55D6" w:rsidRDefault="00EA27BB" w:rsidP="007D55D6">
      <w:pPr>
        <w:pStyle w:val="Zkladntext"/>
        <w:spacing w:before="0" w:line="276" w:lineRule="auto"/>
        <w:ind w:left="993" w:hanging="284"/>
        <w:rPr>
          <w:rFonts w:asciiTheme="minorHAnsi" w:hAnsiTheme="minorHAnsi" w:cstheme="minorHAnsi"/>
          <w:sz w:val="22"/>
          <w:szCs w:val="22"/>
        </w:rPr>
      </w:pPr>
      <w:r w:rsidRPr="00A92B83">
        <w:rPr>
          <w:rFonts w:asciiTheme="minorHAnsi" w:hAnsiTheme="minorHAnsi" w:cstheme="minorHAnsi"/>
          <w:sz w:val="22"/>
          <w:szCs w:val="22"/>
        </w:rPr>
        <w:t>k)</w:t>
      </w:r>
      <w:r w:rsidRPr="00A92B83">
        <w:rPr>
          <w:rFonts w:asciiTheme="minorHAnsi" w:hAnsiTheme="minorHAnsi" w:cstheme="minorHAnsi"/>
          <w:sz w:val="22"/>
          <w:szCs w:val="22"/>
        </w:rPr>
        <w:tab/>
        <w:t xml:space="preserve">podpis odpovědné osoby </w:t>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e;</w:t>
      </w:r>
    </w:p>
    <w:p w14:paraId="4FF0BFDF" w14:textId="253D83C2" w:rsidR="00EA27BB" w:rsidRPr="00A92B83" w:rsidRDefault="007D55D6" w:rsidP="002A2965">
      <w:pPr>
        <w:pStyle w:val="Zkladntext"/>
        <w:spacing w:before="0" w:line="276" w:lineRule="auto"/>
        <w:ind w:left="993" w:hanging="284"/>
        <w:rPr>
          <w:rFonts w:asciiTheme="minorHAnsi" w:hAnsiTheme="minorHAnsi" w:cstheme="minorHAnsi"/>
          <w:sz w:val="22"/>
          <w:szCs w:val="22"/>
        </w:rPr>
      </w:pPr>
      <w:r>
        <w:rPr>
          <w:rFonts w:asciiTheme="minorHAnsi" w:hAnsiTheme="minorHAnsi" w:cstheme="minorHAnsi"/>
          <w:sz w:val="22"/>
          <w:szCs w:val="22"/>
        </w:rPr>
        <w:t xml:space="preserve">l) </w:t>
      </w:r>
      <w:r>
        <w:rPr>
          <w:rFonts w:asciiTheme="minorHAnsi" w:hAnsiTheme="minorHAnsi" w:cstheme="minorHAnsi"/>
          <w:sz w:val="22"/>
          <w:szCs w:val="22"/>
        </w:rPr>
        <w:tab/>
      </w:r>
      <w:r w:rsidR="00607441" w:rsidRPr="00A92B83">
        <w:rPr>
          <w:rFonts w:asciiTheme="minorHAnsi" w:hAnsiTheme="minorHAnsi" w:cstheme="minorHAnsi"/>
          <w:sz w:val="22"/>
          <w:szCs w:val="22"/>
        </w:rPr>
        <w:t>přílohu – soupis</w:t>
      </w:r>
      <w:r w:rsidR="00EA27BB" w:rsidRPr="00A92B83">
        <w:rPr>
          <w:rFonts w:asciiTheme="minorHAnsi" w:hAnsiTheme="minorHAnsi" w:cstheme="minorHAnsi"/>
          <w:sz w:val="22"/>
          <w:szCs w:val="22"/>
        </w:rPr>
        <w:t xml:space="preserve"> provedených prací oceněný podle dohodnutého způsobu</w:t>
      </w:r>
      <w:r w:rsidR="005674C2" w:rsidRPr="00A92B83">
        <w:rPr>
          <w:rFonts w:asciiTheme="minorHAnsi" w:hAnsiTheme="minorHAnsi" w:cstheme="minorHAnsi"/>
          <w:sz w:val="22"/>
          <w:szCs w:val="22"/>
        </w:rPr>
        <w:t>;</w:t>
      </w:r>
    </w:p>
    <w:p w14:paraId="466A0CCE" w14:textId="77777777" w:rsidR="005674C2" w:rsidRPr="00A92B83" w:rsidRDefault="005674C2" w:rsidP="002A2965">
      <w:pPr>
        <w:pStyle w:val="Zkladntext"/>
        <w:tabs>
          <w:tab w:val="left" w:pos="993"/>
        </w:tabs>
        <w:spacing w:before="0" w:line="276" w:lineRule="auto"/>
        <w:ind w:left="567" w:hanging="567"/>
        <w:rPr>
          <w:rFonts w:asciiTheme="minorHAnsi" w:hAnsiTheme="minorHAnsi" w:cstheme="minorHAnsi"/>
          <w:sz w:val="22"/>
          <w:szCs w:val="22"/>
        </w:rPr>
      </w:pPr>
    </w:p>
    <w:p w14:paraId="78437F8E" w14:textId="3F2FF36B" w:rsidR="00D61342" w:rsidRPr="00A92B83" w:rsidRDefault="005674C2" w:rsidP="00201B3A">
      <w:pPr>
        <w:pStyle w:val="Nadpis1"/>
      </w:pPr>
      <w:r w:rsidRPr="00A92B83">
        <w:t>PODMÍNKY PROVÁDĚNÍ DÍLA</w:t>
      </w:r>
    </w:p>
    <w:p w14:paraId="2ED7AE92" w14:textId="15505842" w:rsidR="00BA55F5" w:rsidRPr="00A92B83" w:rsidRDefault="005674C2" w:rsidP="002A2965">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 xml:space="preserve">8.1 </w:t>
      </w:r>
      <w:r w:rsidRPr="00A92B83">
        <w:rPr>
          <w:rFonts w:asciiTheme="minorHAnsi" w:hAnsiTheme="minorHAnsi" w:cstheme="minorHAnsi"/>
          <w:sz w:val="22"/>
          <w:szCs w:val="22"/>
        </w:rPr>
        <w:tab/>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 xml:space="preserve"> je povinen na žádost </w:t>
      </w:r>
      <w:r w:rsidR="00A32A4A" w:rsidRPr="00A92B83">
        <w:rPr>
          <w:rFonts w:asciiTheme="minorHAnsi" w:hAnsiTheme="minorHAnsi" w:cstheme="minorHAnsi"/>
          <w:sz w:val="22"/>
          <w:szCs w:val="22"/>
        </w:rPr>
        <w:t>Objednatel</w:t>
      </w:r>
      <w:r w:rsidRPr="00A92B83">
        <w:rPr>
          <w:rFonts w:asciiTheme="minorHAnsi" w:hAnsiTheme="minorHAnsi" w:cstheme="minorHAnsi"/>
          <w:sz w:val="22"/>
          <w:szCs w:val="22"/>
        </w:rPr>
        <w:t xml:space="preserve">e či příslušného kontrolního orgánu poskytnout jako osoba povinná součinnost při výkonu finanční kontroly (viz </w:t>
      </w:r>
      <w:r w:rsidR="00BA55F5" w:rsidRPr="00A92B83">
        <w:rPr>
          <w:rFonts w:asciiTheme="minorHAnsi" w:hAnsiTheme="minorHAnsi" w:cstheme="minorHAnsi"/>
          <w:sz w:val="22"/>
          <w:szCs w:val="22"/>
        </w:rPr>
        <w:t xml:space="preserve">§ </w:t>
      </w:r>
      <w:r w:rsidRPr="00A92B83">
        <w:rPr>
          <w:rFonts w:asciiTheme="minorHAnsi" w:hAnsiTheme="minorHAnsi" w:cstheme="minorHAnsi"/>
          <w:sz w:val="22"/>
          <w:szCs w:val="22"/>
        </w:rPr>
        <w:t>2 písm. e) zákona č. 320/2001 Sb.), a to minimálně po dobu 10-ti let od finančního ukončení projektu</w:t>
      </w:r>
      <w:r w:rsidR="00BA55F5" w:rsidRPr="00A92B83">
        <w:rPr>
          <w:rFonts w:asciiTheme="minorHAnsi" w:hAnsiTheme="minorHAnsi" w:cstheme="minorHAnsi"/>
          <w:sz w:val="22"/>
          <w:szCs w:val="22"/>
        </w:rPr>
        <w:t xml:space="preserve"> (tj. od uhrazení poslední </w:t>
      </w:r>
      <w:r w:rsidR="00A32A4A" w:rsidRPr="00A92B83">
        <w:rPr>
          <w:rFonts w:asciiTheme="minorHAnsi" w:hAnsiTheme="minorHAnsi" w:cstheme="minorHAnsi"/>
          <w:sz w:val="22"/>
          <w:szCs w:val="22"/>
        </w:rPr>
        <w:t>Zhotovitel</w:t>
      </w:r>
      <w:r w:rsidR="00BA55F5" w:rsidRPr="00A92B83">
        <w:rPr>
          <w:rFonts w:asciiTheme="minorHAnsi" w:hAnsiTheme="minorHAnsi" w:cstheme="minorHAnsi"/>
          <w:sz w:val="22"/>
          <w:szCs w:val="22"/>
        </w:rPr>
        <w:t xml:space="preserve">em vystavené </w:t>
      </w:r>
      <w:r w:rsidR="009671F7" w:rsidRPr="00A92B83">
        <w:rPr>
          <w:rFonts w:asciiTheme="minorHAnsi" w:hAnsiTheme="minorHAnsi" w:cstheme="minorHAnsi"/>
          <w:sz w:val="22"/>
          <w:szCs w:val="22"/>
        </w:rPr>
        <w:t>faktury,</w:t>
      </w:r>
      <w:r w:rsidR="00BA55F5" w:rsidRPr="00A92B83">
        <w:rPr>
          <w:rFonts w:asciiTheme="minorHAnsi" w:hAnsiTheme="minorHAnsi" w:cstheme="minorHAnsi"/>
          <w:sz w:val="22"/>
          <w:szCs w:val="22"/>
        </w:rPr>
        <w:t xml:space="preserve"> resp. uhrazení poslední části přiznané dotační podpory </w:t>
      </w:r>
      <w:r w:rsidR="00A32A4A" w:rsidRPr="00A92B83">
        <w:rPr>
          <w:rFonts w:asciiTheme="minorHAnsi" w:hAnsiTheme="minorHAnsi" w:cstheme="minorHAnsi"/>
          <w:sz w:val="22"/>
          <w:szCs w:val="22"/>
        </w:rPr>
        <w:t>Objednatel</w:t>
      </w:r>
      <w:r w:rsidR="00BA55F5" w:rsidRPr="00A92B83">
        <w:rPr>
          <w:rFonts w:asciiTheme="minorHAnsi" w:hAnsiTheme="minorHAnsi" w:cstheme="minorHAnsi"/>
          <w:sz w:val="22"/>
          <w:szCs w:val="22"/>
        </w:rPr>
        <w:t>i, podle toho, která z těchto skutečností nastane později).</w:t>
      </w:r>
    </w:p>
    <w:p w14:paraId="21FD8F09" w14:textId="7DA61D3B" w:rsidR="005674C2" w:rsidRPr="00A92B83" w:rsidRDefault="005674C2" w:rsidP="002A2965">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lastRenderedPageBreak/>
        <w:t xml:space="preserve">8.2 </w:t>
      </w:r>
      <w:r w:rsidRPr="00A92B83">
        <w:rPr>
          <w:rFonts w:asciiTheme="minorHAnsi" w:hAnsiTheme="minorHAnsi" w:cstheme="minorHAnsi"/>
          <w:sz w:val="22"/>
          <w:szCs w:val="22"/>
        </w:rPr>
        <w:tab/>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 xml:space="preserve"> je povinen řádně uchovávat veškerou dokumentaci a účetní doklady a umožnit přístup kontrolním orgánům minimálně po dobu 10-ti let od finančního ukončení </w:t>
      </w:r>
      <w:r w:rsidR="00BA55F5" w:rsidRPr="00A92B83">
        <w:rPr>
          <w:rFonts w:asciiTheme="minorHAnsi" w:hAnsiTheme="minorHAnsi" w:cstheme="minorHAnsi"/>
          <w:sz w:val="22"/>
          <w:szCs w:val="22"/>
        </w:rPr>
        <w:t>projektu.</w:t>
      </w:r>
    </w:p>
    <w:p w14:paraId="25D1B8B6" w14:textId="77777777" w:rsidR="008B41B6" w:rsidRDefault="005674C2" w:rsidP="002A2965">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 xml:space="preserve">8.3 </w:t>
      </w:r>
      <w:r w:rsidRPr="00A92B83">
        <w:rPr>
          <w:rFonts w:asciiTheme="minorHAnsi" w:hAnsiTheme="minorHAnsi" w:cstheme="minorHAnsi"/>
          <w:sz w:val="22"/>
          <w:szCs w:val="22"/>
        </w:rPr>
        <w:tab/>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 xml:space="preserve"> je povinen minimálně po dobu 10-ti let od finančního ukončení projektu poskytovat informace a dokumentaci vztahující se k projektu zaměstnancům nebo zmocněncům pověřených orgánů (</w:t>
      </w:r>
      <w:r w:rsidR="00034DFE" w:rsidRPr="00A92B83">
        <w:rPr>
          <w:rFonts w:asciiTheme="minorHAnsi" w:hAnsiTheme="minorHAnsi" w:cstheme="minorHAnsi"/>
          <w:sz w:val="22"/>
          <w:szCs w:val="22"/>
        </w:rPr>
        <w:t xml:space="preserve">poskytovatele dotace, </w:t>
      </w:r>
      <w:r w:rsidR="000B4D5D" w:rsidRPr="00A92B83">
        <w:rPr>
          <w:rFonts w:asciiTheme="minorHAnsi" w:hAnsiTheme="minorHAnsi" w:cstheme="minorHAnsi"/>
          <w:sz w:val="22"/>
          <w:szCs w:val="22"/>
        </w:rPr>
        <w:t>Ř</w:t>
      </w:r>
      <w:r w:rsidR="00034DFE" w:rsidRPr="00A92B83">
        <w:rPr>
          <w:rFonts w:asciiTheme="minorHAnsi" w:hAnsiTheme="minorHAnsi" w:cstheme="minorHAnsi"/>
          <w:sz w:val="22"/>
          <w:szCs w:val="22"/>
        </w:rPr>
        <w:t>ídícího orgán</w:t>
      </w:r>
      <w:r w:rsidR="000B4D5D" w:rsidRPr="00A92B83">
        <w:rPr>
          <w:rFonts w:asciiTheme="minorHAnsi" w:hAnsiTheme="minorHAnsi" w:cstheme="minorHAnsi"/>
          <w:sz w:val="22"/>
          <w:szCs w:val="22"/>
        </w:rPr>
        <w:t>u</w:t>
      </w:r>
      <w:r w:rsidR="00034DFE" w:rsidRPr="00A92B83">
        <w:rPr>
          <w:rFonts w:asciiTheme="minorHAnsi" w:hAnsiTheme="minorHAnsi" w:cstheme="minorHAnsi"/>
          <w:sz w:val="22"/>
          <w:szCs w:val="22"/>
        </w:rPr>
        <w:t xml:space="preserve"> dotačního programu</w:t>
      </w:r>
      <w:r w:rsidRPr="00A92B83">
        <w:rPr>
          <w:rFonts w:asciiTheme="minorHAnsi" w:hAnsiTheme="minorHAnsi" w:cstheme="minorHAnsi"/>
          <w:sz w:val="22"/>
          <w:szCs w:val="22"/>
        </w:rPr>
        <w:t>, Ministerstva financí ČR, Evropské komise, Evropského účetního dvora, Nejvyššího kontrolního úřadu, Auditního orgánu (dále jen („AO“), Platebního a certifikačního orgánu (dále jen „PCO“), příslušného orgánu finanční správy a dalších oprávněných orgánů státní správy)</w:t>
      </w:r>
      <w:r w:rsidR="008B41B6">
        <w:rPr>
          <w:rFonts w:asciiTheme="minorHAnsi" w:hAnsiTheme="minorHAnsi" w:cstheme="minorHAnsi"/>
          <w:sz w:val="22"/>
          <w:szCs w:val="22"/>
        </w:rPr>
        <w:t>.</w:t>
      </w:r>
    </w:p>
    <w:p w14:paraId="1764FE66" w14:textId="25CE46E5" w:rsidR="005674C2" w:rsidRDefault="008B41B6" w:rsidP="002A2965">
      <w:pPr>
        <w:spacing w:before="0" w:line="276" w:lineRule="auto"/>
        <w:ind w:left="567" w:hanging="567"/>
        <w:rPr>
          <w:rFonts w:asciiTheme="minorHAnsi" w:hAnsiTheme="minorHAnsi" w:cstheme="minorHAnsi"/>
          <w:sz w:val="22"/>
          <w:szCs w:val="22"/>
        </w:rPr>
      </w:pPr>
      <w:r>
        <w:rPr>
          <w:rFonts w:asciiTheme="minorHAnsi" w:hAnsiTheme="minorHAnsi" w:cstheme="minorHAnsi"/>
          <w:sz w:val="22"/>
          <w:szCs w:val="22"/>
        </w:rPr>
        <w:t>8.4</w:t>
      </w:r>
      <w:r>
        <w:rPr>
          <w:rFonts w:asciiTheme="minorHAnsi" w:hAnsiTheme="minorHAnsi" w:cstheme="minorHAnsi"/>
          <w:sz w:val="22"/>
          <w:szCs w:val="22"/>
        </w:rPr>
        <w:tab/>
        <w:t>Zhotovitel</w:t>
      </w:r>
      <w:r w:rsidR="005674C2" w:rsidRPr="00A92B83">
        <w:rPr>
          <w:rFonts w:asciiTheme="minorHAnsi" w:hAnsiTheme="minorHAnsi" w:cstheme="minorHAnsi"/>
          <w:sz w:val="22"/>
          <w:szCs w:val="22"/>
        </w:rPr>
        <w:t xml:space="preserve"> je povinen informovat </w:t>
      </w:r>
      <w:r>
        <w:rPr>
          <w:rFonts w:asciiTheme="minorHAnsi" w:hAnsiTheme="minorHAnsi" w:cstheme="minorHAnsi"/>
          <w:sz w:val="22"/>
          <w:szCs w:val="22"/>
        </w:rPr>
        <w:t>Objednatele</w:t>
      </w:r>
      <w:r w:rsidR="005674C2" w:rsidRPr="00A92B83">
        <w:rPr>
          <w:rFonts w:asciiTheme="minorHAnsi" w:hAnsiTheme="minorHAnsi" w:cstheme="minorHAnsi"/>
          <w:sz w:val="22"/>
          <w:szCs w:val="22"/>
        </w:rPr>
        <w:t xml:space="preserve"> o skutečnostech majících vliv na realizaci projektu, především informovat o jakýchkoli kontrolách a</w:t>
      </w:r>
      <w:r w:rsidR="004C0075" w:rsidRPr="00A92B83">
        <w:rPr>
          <w:rFonts w:asciiTheme="minorHAnsi" w:hAnsiTheme="minorHAnsi" w:cstheme="minorHAnsi"/>
          <w:sz w:val="22"/>
          <w:szCs w:val="22"/>
        </w:rPr>
        <w:t> </w:t>
      </w:r>
      <w:r w:rsidR="005674C2" w:rsidRPr="00A92B83">
        <w:rPr>
          <w:rFonts w:asciiTheme="minorHAnsi" w:hAnsiTheme="minorHAnsi" w:cstheme="minorHAnsi"/>
          <w:sz w:val="22"/>
          <w:szCs w:val="22"/>
        </w:rPr>
        <w:t xml:space="preserve">auditech provedených </w:t>
      </w:r>
      <w:r>
        <w:rPr>
          <w:rFonts w:asciiTheme="minorHAnsi" w:hAnsiTheme="minorHAnsi" w:cstheme="minorHAnsi"/>
          <w:sz w:val="22"/>
          <w:szCs w:val="22"/>
        </w:rPr>
        <w:t xml:space="preserve">u Zhotovitele </w:t>
      </w:r>
      <w:r w:rsidR="005674C2" w:rsidRPr="00A92B83">
        <w:rPr>
          <w:rFonts w:asciiTheme="minorHAnsi" w:hAnsiTheme="minorHAnsi" w:cstheme="minorHAnsi"/>
          <w:sz w:val="22"/>
          <w:szCs w:val="22"/>
        </w:rPr>
        <w:t>v souvislosti s</w:t>
      </w:r>
      <w:r>
        <w:rPr>
          <w:rFonts w:asciiTheme="minorHAnsi" w:hAnsiTheme="minorHAnsi" w:cstheme="minorHAnsi"/>
          <w:sz w:val="22"/>
          <w:szCs w:val="22"/>
        </w:rPr>
        <w:t> </w:t>
      </w:r>
      <w:r w:rsidR="005674C2" w:rsidRPr="00A92B83">
        <w:rPr>
          <w:rFonts w:asciiTheme="minorHAnsi" w:hAnsiTheme="minorHAnsi" w:cstheme="minorHAnsi"/>
          <w:sz w:val="22"/>
          <w:szCs w:val="22"/>
        </w:rPr>
        <w:t>projektem</w:t>
      </w:r>
      <w:r>
        <w:rPr>
          <w:rFonts w:asciiTheme="minorHAnsi" w:hAnsiTheme="minorHAnsi" w:cstheme="minorHAnsi"/>
          <w:sz w:val="22"/>
          <w:szCs w:val="22"/>
        </w:rPr>
        <w:t xml:space="preserve"> a </w:t>
      </w:r>
      <w:r w:rsidR="005674C2" w:rsidRPr="00A92B83">
        <w:rPr>
          <w:rFonts w:asciiTheme="minorHAnsi" w:hAnsiTheme="minorHAnsi" w:cstheme="minorHAnsi"/>
          <w:sz w:val="22"/>
          <w:szCs w:val="22"/>
        </w:rPr>
        <w:t>poskytnout veškeré informace o výsledcích a kontrolní protokoly z</w:t>
      </w:r>
      <w:r w:rsidR="00014C16" w:rsidRPr="00A92B83">
        <w:rPr>
          <w:rFonts w:asciiTheme="minorHAnsi" w:hAnsiTheme="minorHAnsi" w:cstheme="minorHAnsi"/>
          <w:sz w:val="22"/>
          <w:szCs w:val="22"/>
        </w:rPr>
        <w:t> </w:t>
      </w:r>
      <w:r w:rsidR="005674C2" w:rsidRPr="00A92B83">
        <w:rPr>
          <w:rFonts w:asciiTheme="minorHAnsi" w:hAnsiTheme="minorHAnsi" w:cstheme="minorHAnsi"/>
          <w:sz w:val="22"/>
          <w:szCs w:val="22"/>
        </w:rPr>
        <w:t>těchto kontrol a</w:t>
      </w:r>
      <w:r>
        <w:rPr>
          <w:rFonts w:asciiTheme="minorHAnsi" w:hAnsiTheme="minorHAnsi" w:cstheme="minorHAnsi"/>
          <w:sz w:val="22"/>
          <w:szCs w:val="22"/>
        </w:rPr>
        <w:t> </w:t>
      </w:r>
      <w:r w:rsidR="005674C2" w:rsidRPr="00A92B83">
        <w:rPr>
          <w:rFonts w:asciiTheme="minorHAnsi" w:hAnsiTheme="minorHAnsi" w:cstheme="minorHAnsi"/>
          <w:sz w:val="22"/>
          <w:szCs w:val="22"/>
        </w:rPr>
        <w:t xml:space="preserve">auditů. </w:t>
      </w:r>
    </w:p>
    <w:p w14:paraId="3602CEAF" w14:textId="214BEA0A" w:rsidR="005674C2" w:rsidRPr="00A92B83" w:rsidRDefault="005674C2" w:rsidP="002A2965">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8.</w:t>
      </w:r>
      <w:r w:rsidR="008B41B6">
        <w:rPr>
          <w:rFonts w:asciiTheme="minorHAnsi" w:hAnsiTheme="minorHAnsi" w:cstheme="minorHAnsi"/>
          <w:sz w:val="22"/>
          <w:szCs w:val="22"/>
        </w:rPr>
        <w:t>5</w:t>
      </w:r>
      <w:r w:rsidRPr="00A92B83">
        <w:rPr>
          <w:rFonts w:asciiTheme="minorHAnsi" w:hAnsiTheme="minorHAnsi" w:cstheme="minorHAnsi"/>
          <w:sz w:val="22"/>
          <w:szCs w:val="22"/>
        </w:rPr>
        <w:t xml:space="preserve"> </w:t>
      </w:r>
      <w:r w:rsidRPr="00A92B83">
        <w:rPr>
          <w:rFonts w:asciiTheme="minorHAnsi" w:hAnsiTheme="minorHAnsi" w:cstheme="minorHAnsi"/>
          <w:sz w:val="22"/>
          <w:szCs w:val="22"/>
        </w:rPr>
        <w:tab/>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 xml:space="preserve"> vynaloží při provádění díla náležitou péči, důkladnost a kvalifikaci, kterou lze očekávat od příslušně kvalifikovaného kompetentního </w:t>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 xml:space="preserve">e, který má zkušenosti s realizací práce podobného charakteru, rozsahu jako je předmětné dílo dle této smlouvy. </w:t>
      </w:r>
    </w:p>
    <w:p w14:paraId="6D4E4883" w14:textId="57F532F0" w:rsidR="005674C2" w:rsidRPr="00A92B83" w:rsidRDefault="005674C2" w:rsidP="002A2965">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8.</w:t>
      </w:r>
      <w:r w:rsidR="008B41B6">
        <w:rPr>
          <w:rFonts w:asciiTheme="minorHAnsi" w:hAnsiTheme="minorHAnsi" w:cstheme="minorHAnsi"/>
          <w:sz w:val="22"/>
          <w:szCs w:val="22"/>
        </w:rPr>
        <w:t>6</w:t>
      </w:r>
      <w:r w:rsidRPr="00A92B83">
        <w:rPr>
          <w:rFonts w:asciiTheme="minorHAnsi" w:hAnsiTheme="minorHAnsi" w:cstheme="minorHAnsi"/>
          <w:sz w:val="22"/>
          <w:szCs w:val="22"/>
        </w:rPr>
        <w:t xml:space="preserve"> </w:t>
      </w:r>
      <w:r w:rsidRPr="00A92B83">
        <w:rPr>
          <w:rFonts w:asciiTheme="minorHAnsi" w:hAnsiTheme="minorHAnsi" w:cstheme="minorHAnsi"/>
          <w:sz w:val="22"/>
          <w:szCs w:val="22"/>
        </w:rPr>
        <w:tab/>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 xml:space="preserve"> je odpovědný za řádnou ochranu svých prací po celou dobu jejich provádění a dále za ochranu veškerých výrobků, nářadí a materiálů, které dopravil na </w:t>
      </w:r>
      <w:r w:rsidR="00337909" w:rsidRPr="00A92B83">
        <w:rPr>
          <w:rFonts w:asciiTheme="minorHAnsi" w:hAnsiTheme="minorHAnsi" w:cstheme="minorHAnsi"/>
          <w:sz w:val="22"/>
          <w:szCs w:val="22"/>
        </w:rPr>
        <w:t xml:space="preserve">místo </w:t>
      </w:r>
      <w:r w:rsidR="00381E31" w:rsidRPr="00A92B83">
        <w:rPr>
          <w:rFonts w:asciiTheme="minorHAnsi" w:hAnsiTheme="minorHAnsi" w:cstheme="minorHAnsi"/>
          <w:sz w:val="22"/>
          <w:szCs w:val="22"/>
        </w:rPr>
        <w:t>staveniště</w:t>
      </w:r>
      <w:r w:rsidRPr="00A92B83">
        <w:rPr>
          <w:rFonts w:asciiTheme="minorHAnsi" w:hAnsiTheme="minorHAnsi" w:cstheme="minorHAnsi"/>
          <w:sz w:val="22"/>
          <w:szCs w:val="22"/>
        </w:rPr>
        <w:t>, přičemž tuto ochranu zajišťuje na své vlastní náklady.</w:t>
      </w:r>
    </w:p>
    <w:p w14:paraId="1F8AF089" w14:textId="7DCEA450" w:rsidR="005674C2" w:rsidRPr="00A92B83" w:rsidRDefault="005674C2" w:rsidP="002A2965">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8.</w:t>
      </w:r>
      <w:r w:rsidR="008B41B6">
        <w:rPr>
          <w:rFonts w:asciiTheme="minorHAnsi" w:hAnsiTheme="minorHAnsi" w:cstheme="minorHAnsi"/>
          <w:sz w:val="22"/>
          <w:szCs w:val="22"/>
        </w:rPr>
        <w:t>7</w:t>
      </w:r>
      <w:r w:rsidRPr="00A92B83">
        <w:rPr>
          <w:rFonts w:asciiTheme="minorHAnsi" w:hAnsiTheme="minorHAnsi" w:cstheme="minorHAnsi"/>
          <w:sz w:val="22"/>
          <w:szCs w:val="22"/>
        </w:rPr>
        <w:tab/>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 xml:space="preserve"> ručí za to, že v rámci </w:t>
      </w:r>
      <w:r w:rsidR="00337909" w:rsidRPr="00A92B83">
        <w:rPr>
          <w:rFonts w:asciiTheme="minorHAnsi" w:hAnsiTheme="minorHAnsi" w:cstheme="minorHAnsi"/>
          <w:sz w:val="22"/>
          <w:szCs w:val="22"/>
        </w:rPr>
        <w:t>realizace činností</w:t>
      </w:r>
      <w:r w:rsidRPr="00A92B83">
        <w:rPr>
          <w:rFonts w:asciiTheme="minorHAnsi" w:hAnsiTheme="minorHAnsi" w:cstheme="minorHAnsi"/>
          <w:sz w:val="22"/>
          <w:szCs w:val="22"/>
        </w:rPr>
        <w:t xml:space="preserve"> dle této smlouvy nepoužije žádný materiál, o kterém je v době užití známo, že je škodlivý, včetně materiálů, o nichž by měl </w:t>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 xml:space="preserve"> na základě svých odborných znalostí vědět, že jsou škodlivé. </w:t>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 xml:space="preserve"> se zavazuje, že k realizaci díla nepoužije materiály, které nemají požadovanou certifikaci či předepsaný průvodní doklad, je-li to pro jejich použití nezbytné podle příslušných předpisů. </w:t>
      </w:r>
    </w:p>
    <w:p w14:paraId="4E928624" w14:textId="198C067B" w:rsidR="005674C2" w:rsidRPr="00A92B83" w:rsidRDefault="005674C2" w:rsidP="002A2965">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 xml:space="preserve">8.8 </w:t>
      </w:r>
      <w:r w:rsidRPr="00A92B83">
        <w:rPr>
          <w:rFonts w:asciiTheme="minorHAnsi" w:hAnsiTheme="minorHAnsi" w:cstheme="minorHAnsi"/>
          <w:sz w:val="22"/>
          <w:szCs w:val="22"/>
        </w:rPr>
        <w:tab/>
      </w:r>
      <w:r w:rsidR="00A32A4A" w:rsidRPr="00A92B83">
        <w:rPr>
          <w:rFonts w:asciiTheme="minorHAnsi" w:hAnsiTheme="minorHAnsi" w:cstheme="minorHAnsi"/>
          <w:sz w:val="22"/>
          <w:szCs w:val="22"/>
        </w:rPr>
        <w:t>Objednatel</w:t>
      </w:r>
      <w:r w:rsidRPr="00A92B83">
        <w:rPr>
          <w:rFonts w:asciiTheme="minorHAnsi" w:hAnsiTheme="minorHAnsi" w:cstheme="minorHAnsi"/>
          <w:sz w:val="22"/>
          <w:szCs w:val="22"/>
        </w:rPr>
        <w:t xml:space="preserve"> odpovídá za to, že podklady a doklady, které </w:t>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 xml:space="preserve">i předal nebo předá, jsou bez právních vad a neporušují zejména práva třetích osob. </w:t>
      </w:r>
    </w:p>
    <w:p w14:paraId="6630F528" w14:textId="71FBDC9B" w:rsidR="005674C2" w:rsidRPr="00A92B83" w:rsidRDefault="005674C2" w:rsidP="002A2965">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8.9</w:t>
      </w:r>
      <w:r w:rsidRPr="00A92B83">
        <w:rPr>
          <w:rFonts w:asciiTheme="minorHAnsi" w:hAnsiTheme="minorHAnsi" w:cstheme="minorHAnsi"/>
          <w:sz w:val="22"/>
          <w:szCs w:val="22"/>
        </w:rPr>
        <w:tab/>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 xml:space="preserve"> je povinen prokazatelně písemně vyzvat </w:t>
      </w:r>
      <w:r w:rsidR="00A32A4A" w:rsidRPr="00A92B83">
        <w:rPr>
          <w:rFonts w:asciiTheme="minorHAnsi" w:hAnsiTheme="minorHAnsi" w:cstheme="minorHAnsi"/>
          <w:sz w:val="22"/>
          <w:szCs w:val="22"/>
        </w:rPr>
        <w:t>Objednatel</w:t>
      </w:r>
      <w:r w:rsidRPr="00A92B83">
        <w:rPr>
          <w:rFonts w:asciiTheme="minorHAnsi" w:hAnsiTheme="minorHAnsi" w:cstheme="minorHAnsi"/>
          <w:sz w:val="22"/>
          <w:szCs w:val="22"/>
        </w:rPr>
        <w:t xml:space="preserve">e ke kontrole a prověření </w:t>
      </w:r>
      <w:r w:rsidR="00337909" w:rsidRPr="00A92B83">
        <w:rPr>
          <w:rFonts w:asciiTheme="minorHAnsi" w:hAnsiTheme="minorHAnsi" w:cstheme="minorHAnsi"/>
          <w:sz w:val="22"/>
          <w:szCs w:val="22"/>
        </w:rPr>
        <w:t xml:space="preserve">dokončení dodávek a </w:t>
      </w:r>
      <w:r w:rsidRPr="00A92B83">
        <w:rPr>
          <w:rFonts w:asciiTheme="minorHAnsi" w:hAnsiTheme="minorHAnsi" w:cstheme="minorHAnsi"/>
          <w:sz w:val="22"/>
          <w:szCs w:val="22"/>
        </w:rPr>
        <w:t xml:space="preserve">prací, které v dalším postupu budou zakryty nebo se stanou nepřístupnými. </w:t>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 xml:space="preserve"> je povinen vyzvat </w:t>
      </w:r>
      <w:r w:rsidR="00A32A4A" w:rsidRPr="00A92B83">
        <w:rPr>
          <w:rFonts w:asciiTheme="minorHAnsi" w:hAnsiTheme="minorHAnsi" w:cstheme="minorHAnsi"/>
          <w:sz w:val="22"/>
          <w:szCs w:val="22"/>
        </w:rPr>
        <w:t>Objednatel</w:t>
      </w:r>
      <w:r w:rsidRPr="00A92B83">
        <w:rPr>
          <w:rFonts w:asciiTheme="minorHAnsi" w:hAnsiTheme="minorHAnsi" w:cstheme="minorHAnsi"/>
          <w:sz w:val="22"/>
          <w:szCs w:val="22"/>
        </w:rPr>
        <w:t>e nejméně tři dny před termínem, v němž budou předmětné práce zakryty.</w:t>
      </w:r>
    </w:p>
    <w:p w14:paraId="7F39F6D0" w14:textId="65F78916" w:rsidR="005674C2" w:rsidRPr="00A92B83" w:rsidRDefault="005674C2" w:rsidP="002A2965">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8.10</w:t>
      </w:r>
      <w:r w:rsidRPr="00A92B83">
        <w:rPr>
          <w:rFonts w:asciiTheme="minorHAnsi" w:hAnsiTheme="minorHAnsi" w:cstheme="minorHAnsi"/>
          <w:sz w:val="22"/>
          <w:szCs w:val="22"/>
        </w:rPr>
        <w:tab/>
        <w:t xml:space="preserve">Pokud se </w:t>
      </w:r>
      <w:r w:rsidR="00A32A4A" w:rsidRPr="00A92B83">
        <w:rPr>
          <w:rFonts w:asciiTheme="minorHAnsi" w:hAnsiTheme="minorHAnsi" w:cstheme="minorHAnsi"/>
          <w:sz w:val="22"/>
          <w:szCs w:val="22"/>
        </w:rPr>
        <w:t>Objednatel</w:t>
      </w:r>
      <w:r w:rsidRPr="00A92B83">
        <w:rPr>
          <w:rFonts w:asciiTheme="minorHAnsi" w:hAnsiTheme="minorHAnsi" w:cstheme="minorHAnsi"/>
          <w:sz w:val="22"/>
          <w:szCs w:val="22"/>
        </w:rPr>
        <w:t xml:space="preserve"> ke kontrole přes včasné písemné vyzvání nedostaví, je </w:t>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 xml:space="preserve"> oprávněn předmětné práce zakrýt. Bude-li v tomto případě </w:t>
      </w:r>
      <w:r w:rsidR="00A32A4A" w:rsidRPr="00A92B83">
        <w:rPr>
          <w:rFonts w:asciiTheme="minorHAnsi" w:hAnsiTheme="minorHAnsi" w:cstheme="minorHAnsi"/>
          <w:sz w:val="22"/>
          <w:szCs w:val="22"/>
        </w:rPr>
        <w:t>Objednatel</w:t>
      </w:r>
      <w:r w:rsidRPr="00A92B83">
        <w:rPr>
          <w:rFonts w:asciiTheme="minorHAnsi" w:hAnsiTheme="minorHAnsi" w:cstheme="minorHAnsi"/>
          <w:sz w:val="22"/>
          <w:szCs w:val="22"/>
        </w:rPr>
        <w:t xml:space="preserve"> dodatečně požadovat jejich odkrytí, je </w:t>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 xml:space="preserve"> povinen toto odkrytí provést na náklady </w:t>
      </w:r>
      <w:r w:rsidR="00A32A4A" w:rsidRPr="00A92B83">
        <w:rPr>
          <w:rFonts w:asciiTheme="minorHAnsi" w:hAnsiTheme="minorHAnsi" w:cstheme="minorHAnsi"/>
          <w:sz w:val="22"/>
          <w:szCs w:val="22"/>
        </w:rPr>
        <w:t>Objednatel</w:t>
      </w:r>
      <w:r w:rsidRPr="00A92B83">
        <w:rPr>
          <w:rFonts w:asciiTheme="minorHAnsi" w:hAnsiTheme="minorHAnsi" w:cstheme="minorHAnsi"/>
          <w:sz w:val="22"/>
          <w:szCs w:val="22"/>
        </w:rPr>
        <w:t>e. Pokud se však zjistí, že práce nebyly řádně provedeny, nese veškeré náklady spojené s odkrytím prací, opravou chybného stavu a</w:t>
      </w:r>
      <w:r w:rsidR="00014C16" w:rsidRPr="00A92B83">
        <w:rPr>
          <w:rFonts w:asciiTheme="minorHAnsi" w:hAnsiTheme="minorHAnsi" w:cstheme="minorHAnsi"/>
          <w:sz w:val="22"/>
          <w:szCs w:val="22"/>
        </w:rPr>
        <w:t> </w:t>
      </w:r>
      <w:r w:rsidRPr="00A92B83">
        <w:rPr>
          <w:rFonts w:asciiTheme="minorHAnsi" w:hAnsiTheme="minorHAnsi" w:cstheme="minorHAnsi"/>
          <w:sz w:val="22"/>
          <w:szCs w:val="22"/>
        </w:rPr>
        <w:t xml:space="preserve">následným zakrytím </w:t>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w:t>
      </w:r>
    </w:p>
    <w:p w14:paraId="6DBE905B" w14:textId="1FF510C0" w:rsidR="005674C2" w:rsidRPr="00A92B83" w:rsidRDefault="005674C2" w:rsidP="002A2965">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8.11</w:t>
      </w:r>
      <w:r w:rsidRPr="00A92B83">
        <w:rPr>
          <w:rFonts w:asciiTheme="minorHAnsi" w:hAnsiTheme="minorHAnsi" w:cstheme="minorHAnsi"/>
          <w:sz w:val="22"/>
          <w:szCs w:val="22"/>
        </w:rPr>
        <w:tab/>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 xml:space="preserve"> se zavazuje po celou dobu </w:t>
      </w:r>
      <w:r w:rsidR="006223BF" w:rsidRPr="00A92B83">
        <w:rPr>
          <w:rFonts w:asciiTheme="minorHAnsi" w:hAnsiTheme="minorHAnsi" w:cstheme="minorHAnsi"/>
          <w:sz w:val="22"/>
          <w:szCs w:val="22"/>
        </w:rPr>
        <w:t>provádění</w:t>
      </w:r>
      <w:r w:rsidRPr="00A92B83">
        <w:rPr>
          <w:rFonts w:asciiTheme="minorHAnsi" w:hAnsiTheme="minorHAnsi" w:cstheme="minorHAnsi"/>
          <w:sz w:val="22"/>
          <w:szCs w:val="22"/>
        </w:rPr>
        <w:t xml:space="preserve"> stavby aktivně spolupracovat s technickým dozorem stavebníka a s projektantem – osobou vykonávající činnost autorského dozoru projektanta při realizaci </w:t>
      </w:r>
      <w:r w:rsidR="00337909" w:rsidRPr="00A92B83">
        <w:rPr>
          <w:rFonts w:asciiTheme="minorHAnsi" w:hAnsiTheme="minorHAnsi" w:cstheme="minorHAnsi"/>
          <w:sz w:val="22"/>
          <w:szCs w:val="22"/>
        </w:rPr>
        <w:t>akce</w:t>
      </w:r>
      <w:r w:rsidRPr="00A92B83">
        <w:rPr>
          <w:rFonts w:asciiTheme="minorHAnsi" w:hAnsiTheme="minorHAnsi" w:cstheme="minorHAnsi"/>
          <w:sz w:val="22"/>
          <w:szCs w:val="22"/>
        </w:rPr>
        <w:t>.</w:t>
      </w:r>
    </w:p>
    <w:p w14:paraId="42B4EA92" w14:textId="4723E574" w:rsidR="005674C2" w:rsidRPr="00A92B83" w:rsidRDefault="005674C2" w:rsidP="002A2965">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8.12</w:t>
      </w:r>
      <w:r w:rsidRPr="00A92B83">
        <w:rPr>
          <w:rFonts w:asciiTheme="minorHAnsi" w:hAnsiTheme="minorHAnsi" w:cstheme="minorHAnsi"/>
          <w:sz w:val="22"/>
          <w:szCs w:val="22"/>
        </w:rPr>
        <w:tab/>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 xml:space="preserve"> je povinen dodržet veškeré platné ČSN, platné nezávazné ČSN a obecně závazné předpisy vztahující se k předmětnému dílu a obecně závazné právní předpisy. Při provádění díla bude </w:t>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 xml:space="preserve"> používat a dodržovat obvyklé technologické postupy vč. doporučených postupů udávaných výrobci. </w:t>
      </w:r>
    </w:p>
    <w:p w14:paraId="47A89B3C" w14:textId="6F5E7C41" w:rsidR="00A86B0A" w:rsidRPr="00A92B83" w:rsidRDefault="002A2965" w:rsidP="002A2965">
      <w:pPr>
        <w:pStyle w:val="Zkladntext"/>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8.13</w:t>
      </w:r>
      <w:r w:rsidRPr="00A92B83">
        <w:rPr>
          <w:rFonts w:asciiTheme="minorHAnsi" w:hAnsiTheme="minorHAnsi" w:cstheme="minorHAnsi"/>
          <w:sz w:val="22"/>
          <w:szCs w:val="22"/>
        </w:rPr>
        <w:tab/>
      </w:r>
      <w:r w:rsidR="00A86B0A" w:rsidRPr="00A92B83">
        <w:rPr>
          <w:rFonts w:asciiTheme="minorHAnsi" w:hAnsiTheme="minorHAnsi" w:cstheme="minorHAnsi"/>
          <w:sz w:val="22"/>
          <w:szCs w:val="22"/>
        </w:rPr>
        <w:t xml:space="preserve">Zhotovitel je povinen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Zhotovitel je povinen zajistit řádné a včasné plnění finančních závazků svým poddodavatelům, kdy za řádné a včasné plnění se považuje plné uhrazení </w:t>
      </w:r>
      <w:r w:rsidR="00A86B0A" w:rsidRPr="00A92B83">
        <w:rPr>
          <w:rFonts w:asciiTheme="minorHAnsi" w:hAnsiTheme="minorHAnsi" w:cstheme="minorHAnsi"/>
          <w:sz w:val="22"/>
          <w:szCs w:val="22"/>
        </w:rPr>
        <w:lastRenderedPageBreak/>
        <w:t xml:space="preserve">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w:t>
      </w:r>
    </w:p>
    <w:p w14:paraId="4726608B" w14:textId="48398460" w:rsidR="00A86B0A" w:rsidRPr="00A92B83" w:rsidRDefault="002A2965" w:rsidP="002A2965">
      <w:pPr>
        <w:pStyle w:val="Zkladntext"/>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8.14</w:t>
      </w:r>
      <w:r w:rsidR="00A86B0A" w:rsidRPr="00A92B83">
        <w:rPr>
          <w:rFonts w:asciiTheme="minorHAnsi" w:hAnsiTheme="minorHAnsi" w:cstheme="minorHAnsi"/>
          <w:sz w:val="22"/>
          <w:szCs w:val="22"/>
        </w:rPr>
        <w:tab/>
        <w:t>Zhotovitel je povinen kdykoli v průběhu plnění smlouvy na žádost Objednatele předložit kompletní seznam částí plnění plněných prostřednictvím poddodavatelů včetně identifikace těchto poddodavatelů.</w:t>
      </w:r>
    </w:p>
    <w:p w14:paraId="3197B217" w14:textId="0248A120" w:rsidR="005674C2" w:rsidRPr="00A43514" w:rsidRDefault="005674C2" w:rsidP="002A2965">
      <w:pPr>
        <w:spacing w:before="0" w:line="276" w:lineRule="auto"/>
        <w:ind w:left="567" w:hanging="567"/>
        <w:rPr>
          <w:rFonts w:asciiTheme="minorHAnsi" w:hAnsiTheme="minorHAnsi" w:cstheme="minorHAnsi"/>
          <w:sz w:val="22"/>
          <w:szCs w:val="22"/>
        </w:rPr>
      </w:pPr>
      <w:r w:rsidRPr="00A43514">
        <w:rPr>
          <w:rFonts w:asciiTheme="minorHAnsi" w:hAnsiTheme="minorHAnsi" w:cstheme="minorHAnsi"/>
          <w:sz w:val="22"/>
          <w:szCs w:val="22"/>
        </w:rPr>
        <w:t>8.1</w:t>
      </w:r>
      <w:r w:rsidR="002A2965" w:rsidRPr="00A43514">
        <w:rPr>
          <w:rFonts w:asciiTheme="minorHAnsi" w:hAnsiTheme="minorHAnsi" w:cstheme="minorHAnsi"/>
          <w:sz w:val="22"/>
          <w:szCs w:val="22"/>
        </w:rPr>
        <w:t>5</w:t>
      </w:r>
      <w:r w:rsidRPr="00A43514">
        <w:rPr>
          <w:rFonts w:asciiTheme="minorHAnsi" w:hAnsiTheme="minorHAnsi" w:cstheme="minorHAnsi"/>
          <w:sz w:val="22"/>
          <w:szCs w:val="22"/>
        </w:rPr>
        <w:tab/>
        <w:t xml:space="preserve">K řádnému provedení díla se </w:t>
      </w:r>
      <w:r w:rsidR="00A32A4A" w:rsidRPr="00A43514">
        <w:rPr>
          <w:rFonts w:asciiTheme="minorHAnsi" w:hAnsiTheme="minorHAnsi" w:cstheme="minorHAnsi"/>
          <w:sz w:val="22"/>
          <w:szCs w:val="22"/>
        </w:rPr>
        <w:t>Objednatel</w:t>
      </w:r>
      <w:r w:rsidRPr="00A43514">
        <w:rPr>
          <w:rFonts w:asciiTheme="minorHAnsi" w:hAnsiTheme="minorHAnsi" w:cstheme="minorHAnsi"/>
          <w:sz w:val="22"/>
          <w:szCs w:val="22"/>
        </w:rPr>
        <w:t xml:space="preserve"> zavazuje poskytnout možnost připojení el. proudu 220V a</w:t>
      </w:r>
      <w:r w:rsidR="001F07FD" w:rsidRPr="00A43514">
        <w:rPr>
          <w:rFonts w:asciiTheme="minorHAnsi" w:hAnsiTheme="minorHAnsi" w:cstheme="minorHAnsi"/>
          <w:sz w:val="22"/>
          <w:szCs w:val="22"/>
        </w:rPr>
        <w:t> </w:t>
      </w:r>
      <w:r w:rsidRPr="00A43514">
        <w:rPr>
          <w:rFonts w:asciiTheme="minorHAnsi" w:hAnsiTheme="minorHAnsi" w:cstheme="minorHAnsi"/>
          <w:sz w:val="22"/>
          <w:szCs w:val="22"/>
        </w:rPr>
        <w:t xml:space="preserve">vody. </w:t>
      </w:r>
    </w:p>
    <w:p w14:paraId="2397E809" w14:textId="032D8595" w:rsidR="005674C2" w:rsidRPr="00A92B83" w:rsidRDefault="005674C2" w:rsidP="0071501F">
      <w:pPr>
        <w:spacing w:before="0" w:line="276" w:lineRule="auto"/>
        <w:ind w:left="567" w:hanging="567"/>
        <w:rPr>
          <w:rFonts w:asciiTheme="minorHAnsi" w:hAnsiTheme="minorHAnsi" w:cstheme="minorHAnsi"/>
          <w:sz w:val="22"/>
          <w:szCs w:val="22"/>
        </w:rPr>
      </w:pPr>
      <w:r w:rsidRPr="00A43514">
        <w:rPr>
          <w:rFonts w:asciiTheme="minorHAnsi" w:hAnsiTheme="minorHAnsi" w:cstheme="minorHAnsi"/>
          <w:sz w:val="22"/>
          <w:szCs w:val="22"/>
        </w:rPr>
        <w:t>8.1</w:t>
      </w:r>
      <w:r w:rsidR="002A2965" w:rsidRPr="00A43514">
        <w:rPr>
          <w:rFonts w:asciiTheme="minorHAnsi" w:hAnsiTheme="minorHAnsi" w:cstheme="minorHAnsi"/>
          <w:sz w:val="22"/>
          <w:szCs w:val="22"/>
        </w:rPr>
        <w:t>6</w:t>
      </w:r>
      <w:r w:rsidRPr="00A43514">
        <w:rPr>
          <w:rFonts w:asciiTheme="minorHAnsi" w:hAnsiTheme="minorHAnsi" w:cstheme="minorHAnsi"/>
          <w:sz w:val="22"/>
          <w:szCs w:val="22"/>
        </w:rPr>
        <w:tab/>
      </w:r>
      <w:r w:rsidR="0071501F" w:rsidRPr="00A43514">
        <w:rPr>
          <w:rFonts w:asciiTheme="minorHAnsi" w:hAnsiTheme="minorHAnsi" w:cstheme="minorHAnsi"/>
          <w:sz w:val="22"/>
          <w:szCs w:val="22"/>
        </w:rPr>
        <w:t xml:space="preserve">Zhotovitel je povinen v místě </w:t>
      </w:r>
      <w:r w:rsidR="00381E31" w:rsidRPr="00A43514">
        <w:rPr>
          <w:rFonts w:asciiTheme="minorHAnsi" w:hAnsiTheme="minorHAnsi" w:cstheme="minorHAnsi"/>
          <w:sz w:val="22"/>
          <w:szCs w:val="22"/>
        </w:rPr>
        <w:t>staveniště</w:t>
      </w:r>
      <w:r w:rsidR="0071501F" w:rsidRPr="00A43514">
        <w:rPr>
          <w:rFonts w:asciiTheme="minorHAnsi" w:hAnsiTheme="minorHAnsi" w:cstheme="minorHAnsi"/>
          <w:sz w:val="22"/>
          <w:szCs w:val="22"/>
        </w:rPr>
        <w:t xml:space="preserve"> udržovat pořádek a čistotu a je povinen odstraňovat odpady a nečistoty vzniklé jeho činností, a to v souladu s příslušnými předpisy, zejména ekologickými a o likvidaci odpadů.</w:t>
      </w:r>
      <w:r w:rsidR="0071501F" w:rsidRPr="00A92B83">
        <w:rPr>
          <w:rFonts w:asciiTheme="minorHAnsi" w:hAnsiTheme="minorHAnsi" w:cstheme="minorHAnsi"/>
          <w:sz w:val="22"/>
          <w:szCs w:val="22"/>
        </w:rPr>
        <w:t xml:space="preserve"> </w:t>
      </w:r>
    </w:p>
    <w:p w14:paraId="347FE026" w14:textId="2F5E7FD3" w:rsidR="00486F97" w:rsidRPr="00A92B83" w:rsidRDefault="005674C2" w:rsidP="00486F97">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8.1</w:t>
      </w:r>
      <w:r w:rsidR="002A2965" w:rsidRPr="00A92B83">
        <w:rPr>
          <w:rFonts w:asciiTheme="minorHAnsi" w:hAnsiTheme="minorHAnsi" w:cstheme="minorHAnsi"/>
          <w:sz w:val="22"/>
          <w:szCs w:val="22"/>
        </w:rPr>
        <w:t>7</w:t>
      </w:r>
      <w:r w:rsidRPr="00A92B83">
        <w:rPr>
          <w:rFonts w:asciiTheme="minorHAnsi" w:hAnsiTheme="minorHAnsi" w:cstheme="minorHAnsi"/>
          <w:sz w:val="22"/>
          <w:szCs w:val="22"/>
        </w:rPr>
        <w:tab/>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 xml:space="preserve"> vyzve </w:t>
      </w:r>
      <w:r w:rsidR="00A32A4A" w:rsidRPr="00A92B83">
        <w:rPr>
          <w:rFonts w:asciiTheme="minorHAnsi" w:hAnsiTheme="minorHAnsi" w:cstheme="minorHAnsi"/>
          <w:sz w:val="22"/>
          <w:szCs w:val="22"/>
        </w:rPr>
        <w:t>Objednatel</w:t>
      </w:r>
      <w:r w:rsidRPr="00A92B83">
        <w:rPr>
          <w:rFonts w:asciiTheme="minorHAnsi" w:hAnsiTheme="minorHAnsi" w:cstheme="minorHAnsi"/>
          <w:sz w:val="22"/>
          <w:szCs w:val="22"/>
        </w:rPr>
        <w:t xml:space="preserve">e po dokončení díla k předání a převzetí díla </w:t>
      </w:r>
      <w:r w:rsidRPr="00A92B83">
        <w:rPr>
          <w:rFonts w:asciiTheme="minorHAnsi" w:hAnsiTheme="minorHAnsi" w:cstheme="minorHAnsi"/>
          <w:b/>
          <w:bCs/>
          <w:sz w:val="22"/>
          <w:szCs w:val="22"/>
        </w:rPr>
        <w:t>3</w:t>
      </w:r>
      <w:r w:rsidRPr="00A92B83">
        <w:rPr>
          <w:rFonts w:asciiTheme="minorHAnsi" w:hAnsiTheme="minorHAnsi" w:cstheme="minorHAnsi"/>
          <w:sz w:val="22"/>
          <w:szCs w:val="22"/>
        </w:rPr>
        <w:t xml:space="preserve"> </w:t>
      </w:r>
      <w:r w:rsidR="003074C6" w:rsidRPr="00A92B83">
        <w:rPr>
          <w:rFonts w:asciiTheme="minorHAnsi" w:hAnsiTheme="minorHAnsi" w:cstheme="minorHAnsi"/>
          <w:sz w:val="22"/>
          <w:szCs w:val="22"/>
        </w:rPr>
        <w:t xml:space="preserve">pracovní </w:t>
      </w:r>
      <w:r w:rsidRPr="00A92B83">
        <w:rPr>
          <w:rFonts w:asciiTheme="minorHAnsi" w:hAnsiTheme="minorHAnsi" w:cstheme="minorHAnsi"/>
          <w:sz w:val="22"/>
          <w:szCs w:val="22"/>
        </w:rPr>
        <w:t xml:space="preserve">dny předem. Při předání a převzetí ukončeného díla bude sepsán písemný zápis – protokol o předání a převzetí díla podepsaný zástupci obou smluvních stran. </w:t>
      </w:r>
      <w:r w:rsidR="00A32A4A" w:rsidRPr="00A92B83">
        <w:rPr>
          <w:rFonts w:asciiTheme="minorHAnsi" w:hAnsiTheme="minorHAnsi" w:cstheme="minorHAnsi"/>
          <w:sz w:val="22"/>
          <w:szCs w:val="22"/>
        </w:rPr>
        <w:t>Objednatel</w:t>
      </w:r>
      <w:r w:rsidRPr="00A92B83">
        <w:rPr>
          <w:rFonts w:asciiTheme="minorHAnsi" w:hAnsiTheme="minorHAnsi" w:cstheme="minorHAnsi"/>
          <w:sz w:val="22"/>
          <w:szCs w:val="22"/>
        </w:rPr>
        <w:t xml:space="preserve"> přizve k předání a převzetí díla osobu vykonávající funkci technického dozoru stavebníka, </w:t>
      </w:r>
      <w:r w:rsidR="00BA55F5" w:rsidRPr="00A92B83">
        <w:rPr>
          <w:rFonts w:asciiTheme="minorHAnsi" w:hAnsiTheme="minorHAnsi" w:cstheme="minorHAnsi"/>
          <w:sz w:val="22"/>
          <w:szCs w:val="22"/>
        </w:rPr>
        <w:t xml:space="preserve">a </w:t>
      </w:r>
      <w:r w:rsidRPr="00A92B83">
        <w:rPr>
          <w:rFonts w:asciiTheme="minorHAnsi" w:hAnsiTheme="minorHAnsi" w:cstheme="minorHAnsi"/>
          <w:sz w:val="22"/>
          <w:szCs w:val="22"/>
        </w:rPr>
        <w:t xml:space="preserve">také autorský dozor projektanta. V zápise budou uvedeny případné vady a nedodělky a lhůta pro jejich odstranění. Po odstranění vad a nedodělků bude provedeno předávací řízení těchto vad a nedodělků, ze kterého bude pořízen zápis odsouhlasený a podepsaný oběma smluvními stranami. Pokud nebudou zjištěny vady nebo nedodělky na díle, je </w:t>
      </w:r>
      <w:r w:rsidR="00A32A4A" w:rsidRPr="00A92B83">
        <w:rPr>
          <w:rFonts w:asciiTheme="minorHAnsi" w:hAnsiTheme="minorHAnsi" w:cstheme="minorHAnsi"/>
          <w:sz w:val="22"/>
          <w:szCs w:val="22"/>
        </w:rPr>
        <w:t>Objednatel</w:t>
      </w:r>
      <w:r w:rsidRPr="00A92B83">
        <w:rPr>
          <w:rFonts w:asciiTheme="minorHAnsi" w:hAnsiTheme="minorHAnsi" w:cstheme="minorHAnsi"/>
          <w:sz w:val="22"/>
          <w:szCs w:val="22"/>
        </w:rPr>
        <w:t xml:space="preserve"> povinen dílo převzít.</w:t>
      </w:r>
      <w:r w:rsidR="00486F97" w:rsidRPr="00A92B83">
        <w:rPr>
          <w:rFonts w:asciiTheme="minorHAnsi" w:hAnsiTheme="minorHAnsi" w:cstheme="minorHAnsi"/>
        </w:rPr>
        <w:t xml:space="preserve"> </w:t>
      </w:r>
    </w:p>
    <w:p w14:paraId="3FB31EA5" w14:textId="77777777" w:rsidR="000D55B0" w:rsidRPr="00A92B83" w:rsidRDefault="00486F97" w:rsidP="000D55B0">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8.18</w:t>
      </w:r>
      <w:r w:rsidRPr="00A92B83">
        <w:rPr>
          <w:rFonts w:asciiTheme="minorHAnsi" w:hAnsiTheme="minorHAnsi" w:cstheme="minorHAnsi"/>
          <w:sz w:val="22"/>
          <w:szCs w:val="22"/>
        </w:rPr>
        <w:tab/>
        <w:t>Drobné vady a/nebo nedodělky, které samy o sobě ani ve spojení s jinými drobnými vadami a/nebo nedodělky, nebrání užívání díla funkčně nebo esteticky, ani užívání díla podstatným způsobem neomezují, nebudou překážkou převzetí díla Objednatelem (dle § 2628 zák. č. 89/2012 Sb., občanský zákoník). V tomto případě zápis o předání a převzetí díla bude obsahovat i soupis případných drobných vad a/nebo nedodělků zjištěných při přejímacím řízení s uvedením dohodnutého způsobu a dohodnutých termínů jejich odstranění.</w:t>
      </w:r>
      <w:bookmarkStart w:id="8" w:name="_Hlk161838895"/>
    </w:p>
    <w:p w14:paraId="703442AA" w14:textId="6A7FD060" w:rsidR="00486F97" w:rsidRPr="00A92B83" w:rsidRDefault="000D55B0" w:rsidP="000D55B0">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8.19</w:t>
      </w:r>
      <w:r w:rsidRPr="00A92B83">
        <w:rPr>
          <w:rFonts w:asciiTheme="minorHAnsi" w:hAnsiTheme="minorHAnsi" w:cstheme="minorHAnsi"/>
          <w:sz w:val="22"/>
          <w:szCs w:val="22"/>
        </w:rPr>
        <w:tab/>
        <w:t>Zhotovitel při předávce díla doloží skutečné zaměření provedení díla, včetně geometrického plánu. Součástí předání ukončeného díla je i předání kopie stavebního deníku, dokladu o likvidaci odpadů, dokladů o zkouškách a revizích, záruční listy zabudovaných výrobků.</w:t>
      </w:r>
      <w:bookmarkEnd w:id="8"/>
    </w:p>
    <w:p w14:paraId="267490DB" w14:textId="5419586A" w:rsidR="00607441" w:rsidRPr="00A92B83" w:rsidRDefault="00486F97" w:rsidP="000D55B0">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8.</w:t>
      </w:r>
      <w:r w:rsidR="000D55B0" w:rsidRPr="00A92B83">
        <w:rPr>
          <w:rFonts w:asciiTheme="minorHAnsi" w:hAnsiTheme="minorHAnsi" w:cstheme="minorHAnsi"/>
          <w:sz w:val="22"/>
          <w:szCs w:val="22"/>
        </w:rPr>
        <w:t>20</w:t>
      </w:r>
      <w:r w:rsidR="000D55B0" w:rsidRPr="00A92B83">
        <w:rPr>
          <w:rFonts w:asciiTheme="minorHAnsi" w:hAnsiTheme="minorHAnsi" w:cstheme="minorHAnsi"/>
          <w:sz w:val="22"/>
          <w:szCs w:val="22"/>
        </w:rPr>
        <w:tab/>
      </w:r>
      <w:r w:rsidR="00607441" w:rsidRPr="00A92B83">
        <w:rPr>
          <w:rFonts w:asciiTheme="minorHAnsi" w:hAnsiTheme="minorHAnsi" w:cstheme="minorHAnsi"/>
          <w:sz w:val="22"/>
          <w:szCs w:val="22"/>
        </w:rPr>
        <w:t>V souvislosti s dodržováním mezinárodních sankčních mechanismů objednatel upozorňuje zhotovitele na platný zákaz plnit jakoukoli veřejnou zakázku dodavateli, kteří podléhají mezinárodním sankcím (viz článek 5k nařízení Rady (EU) č. 833/2014 ze dne 31. července 2014 o omezujících opatřeních s ohledem na kroky Ruska destabilizující situaci na Ukrajině, ve znění nařízení Rady (EU) č. 2022/578 ze dne 8. dubna 2022), a to včetně poddodavatelů plnících více než 10 % celkového objemu zakázky. Zhotovitel je povinen bezodkladně informovat Objednatele o tom, že se dozvěděl, že se na jeho osobu nebo jinou osobu v poddodavatelském schématu zakázky sankce vztahují. Pokud bude zjištěno porušení sankčního opatření, bude veškerá případná sankce v této souvislosti uvalená na Objednatele uplatněna v plné výši na Zhotoviteli jako škoda vzniklá v souvislosti s plněním zakázky.</w:t>
      </w:r>
    </w:p>
    <w:p w14:paraId="409319D4" w14:textId="77777777" w:rsidR="00ED7A96" w:rsidRPr="00A92B83" w:rsidRDefault="00ED7A96" w:rsidP="00607441">
      <w:pPr>
        <w:pStyle w:val="Zkladntext"/>
        <w:spacing w:before="0" w:line="276" w:lineRule="auto"/>
        <w:ind w:left="567" w:hanging="567"/>
        <w:rPr>
          <w:rFonts w:asciiTheme="minorHAnsi" w:hAnsiTheme="minorHAnsi" w:cstheme="minorHAnsi"/>
          <w:sz w:val="22"/>
          <w:szCs w:val="22"/>
        </w:rPr>
      </w:pPr>
    </w:p>
    <w:p w14:paraId="04A8DD8A" w14:textId="6996A9A7" w:rsidR="005674C2" w:rsidRPr="00A92B83" w:rsidRDefault="005674C2" w:rsidP="00201B3A">
      <w:pPr>
        <w:pStyle w:val="Nadpis1"/>
      </w:pPr>
      <w:r w:rsidRPr="00A92B83">
        <w:t>ZÁRUKA ZA JAKOST</w:t>
      </w:r>
    </w:p>
    <w:p w14:paraId="22B95ABD" w14:textId="2D37A51D" w:rsidR="005674C2" w:rsidRPr="00A92B83" w:rsidRDefault="005674C2" w:rsidP="002A2965">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9.1</w:t>
      </w:r>
      <w:r w:rsidRPr="00A92B83">
        <w:rPr>
          <w:rFonts w:asciiTheme="minorHAnsi" w:hAnsiTheme="minorHAnsi" w:cstheme="minorHAnsi"/>
          <w:sz w:val="22"/>
          <w:szCs w:val="22"/>
        </w:rPr>
        <w:tab/>
      </w:r>
      <w:r w:rsidR="00A32A4A" w:rsidRPr="00A92B83">
        <w:rPr>
          <w:rFonts w:asciiTheme="minorHAnsi" w:hAnsiTheme="minorHAnsi" w:cstheme="minorHAnsi"/>
          <w:sz w:val="22"/>
          <w:szCs w:val="22"/>
        </w:rPr>
        <w:t>Zhotovitel</w:t>
      </w:r>
      <w:r w:rsidR="00BA55F5" w:rsidRPr="00A92B83">
        <w:rPr>
          <w:rFonts w:asciiTheme="minorHAnsi" w:hAnsiTheme="minorHAnsi" w:cstheme="minorHAnsi"/>
          <w:sz w:val="22"/>
          <w:szCs w:val="22"/>
        </w:rPr>
        <w:t xml:space="preserve"> poskytuje na předmět díla </w:t>
      </w:r>
      <w:r w:rsidR="00FB64EB" w:rsidRPr="00A92B83">
        <w:rPr>
          <w:rFonts w:asciiTheme="minorHAnsi" w:hAnsiTheme="minorHAnsi" w:cstheme="minorHAnsi"/>
          <w:sz w:val="22"/>
          <w:szCs w:val="22"/>
        </w:rPr>
        <w:t xml:space="preserve">jako celek </w:t>
      </w:r>
      <w:r w:rsidR="00BA55F5" w:rsidRPr="00A92B83">
        <w:rPr>
          <w:rFonts w:asciiTheme="minorHAnsi" w:hAnsiTheme="minorHAnsi" w:cstheme="minorHAnsi"/>
          <w:sz w:val="22"/>
          <w:szCs w:val="22"/>
        </w:rPr>
        <w:t xml:space="preserve">záruku za jakost v délce </w:t>
      </w:r>
      <w:r w:rsidRPr="00A92B83">
        <w:rPr>
          <w:rFonts w:asciiTheme="minorHAnsi" w:hAnsiTheme="minorHAnsi" w:cstheme="minorHAnsi"/>
          <w:b/>
          <w:bCs/>
          <w:sz w:val="22"/>
          <w:szCs w:val="22"/>
        </w:rPr>
        <w:t>60 měsíců</w:t>
      </w:r>
      <w:r w:rsidR="00CA1C7F" w:rsidRPr="00A92B83">
        <w:rPr>
          <w:rFonts w:asciiTheme="minorHAnsi" w:hAnsiTheme="minorHAnsi" w:cstheme="minorHAnsi"/>
          <w:sz w:val="22"/>
          <w:szCs w:val="22"/>
        </w:rPr>
        <w:t xml:space="preserve">. </w:t>
      </w:r>
      <w:r w:rsidR="00FB64EB" w:rsidRPr="00A92B83">
        <w:rPr>
          <w:rFonts w:asciiTheme="minorHAnsi" w:hAnsiTheme="minorHAnsi" w:cstheme="minorHAnsi"/>
          <w:sz w:val="22"/>
          <w:szCs w:val="22"/>
        </w:rPr>
        <w:t>Zhotovitel odpovídá za to, že dílo bude provedeno podle podmínek této smlouvy a v souladu s právními předpisy. Záruční doba začíná běžet dnem převzetí díla Objednatelem a po odstranění všech případných vad a</w:t>
      </w:r>
      <w:r w:rsidR="004326BF">
        <w:rPr>
          <w:rFonts w:asciiTheme="minorHAnsi" w:hAnsiTheme="minorHAnsi" w:cstheme="minorHAnsi"/>
          <w:sz w:val="22"/>
          <w:szCs w:val="22"/>
        </w:rPr>
        <w:t> </w:t>
      </w:r>
      <w:r w:rsidR="00FB64EB" w:rsidRPr="00A92B83">
        <w:rPr>
          <w:rFonts w:asciiTheme="minorHAnsi" w:hAnsiTheme="minorHAnsi" w:cstheme="minorHAnsi"/>
          <w:sz w:val="22"/>
          <w:szCs w:val="22"/>
        </w:rPr>
        <w:t>nedodělků.</w:t>
      </w:r>
    </w:p>
    <w:p w14:paraId="344DCA34" w14:textId="28D95301" w:rsidR="00FB64EB" w:rsidRPr="00A92B83" w:rsidRDefault="005674C2" w:rsidP="00FB64EB">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9.2</w:t>
      </w:r>
      <w:r w:rsidRPr="00A92B83">
        <w:rPr>
          <w:rFonts w:asciiTheme="minorHAnsi" w:hAnsiTheme="minorHAnsi" w:cstheme="minorHAnsi"/>
          <w:sz w:val="22"/>
          <w:szCs w:val="22"/>
        </w:rPr>
        <w:tab/>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 xml:space="preserve"> </w:t>
      </w:r>
      <w:r w:rsidR="00FB64EB" w:rsidRPr="00A92B83">
        <w:rPr>
          <w:rFonts w:asciiTheme="minorHAnsi" w:hAnsiTheme="minorHAnsi" w:cstheme="minorHAnsi"/>
          <w:sz w:val="22"/>
          <w:szCs w:val="22"/>
        </w:rPr>
        <w:t xml:space="preserve">v rámci záruky za jakost díla </w:t>
      </w:r>
      <w:r w:rsidRPr="00A92B83">
        <w:rPr>
          <w:rFonts w:asciiTheme="minorHAnsi" w:hAnsiTheme="minorHAnsi" w:cstheme="minorHAnsi"/>
          <w:sz w:val="22"/>
          <w:szCs w:val="22"/>
        </w:rPr>
        <w:t xml:space="preserve">odpovídá za to, že </w:t>
      </w:r>
      <w:r w:rsidR="00FB64EB" w:rsidRPr="00A92B83">
        <w:rPr>
          <w:rFonts w:asciiTheme="minorHAnsi" w:hAnsiTheme="minorHAnsi" w:cstheme="minorHAnsi"/>
          <w:sz w:val="22"/>
          <w:szCs w:val="22"/>
        </w:rPr>
        <w:t xml:space="preserve">bude dílo v záruční době vykazovat kvalitativní vlastnosti (provozní způsobilost) přiměřené obvyklému opotřebení běžným provozním zatížením a vlastnosti přiměřené vlivu povětrnostních podmínek. Zhotovitel odpovídá za to, že dílo </w:t>
      </w:r>
      <w:r w:rsidR="00FB64EB" w:rsidRPr="00A92B83">
        <w:rPr>
          <w:rFonts w:asciiTheme="minorHAnsi" w:hAnsiTheme="minorHAnsi" w:cstheme="minorHAnsi"/>
          <w:sz w:val="22"/>
          <w:szCs w:val="22"/>
        </w:rPr>
        <w:lastRenderedPageBreak/>
        <w:t xml:space="preserve">nemá právní vady, je kompletní, splňuje určenou funkci a odpovídá požadavkům sjednaným ve smlouvě.  </w:t>
      </w:r>
    </w:p>
    <w:p w14:paraId="2752FE57" w14:textId="6ABA9E1C" w:rsidR="00FB64EB" w:rsidRPr="00A92B83" w:rsidRDefault="00FB64EB" w:rsidP="00FB64EB">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9.3</w:t>
      </w:r>
      <w:r w:rsidRPr="00A92B83">
        <w:rPr>
          <w:rFonts w:asciiTheme="minorHAnsi" w:hAnsiTheme="minorHAnsi" w:cstheme="minorHAnsi"/>
          <w:sz w:val="22"/>
          <w:szCs w:val="22"/>
        </w:rPr>
        <w:tab/>
        <w:t>Zhotovitel nemá povinnosti z vadného plnění, ani na tyto vady neposkytuje záruku za jakost díla, pokud bude zjištěno, že:</w:t>
      </w:r>
    </w:p>
    <w:p w14:paraId="35F41417" w14:textId="7B609988" w:rsidR="00FB64EB" w:rsidRPr="00A92B83" w:rsidRDefault="00FB64EB" w:rsidP="00FB64EB">
      <w:pPr>
        <w:spacing w:before="0" w:line="276" w:lineRule="auto"/>
        <w:ind w:left="993" w:hanging="426"/>
        <w:rPr>
          <w:rFonts w:asciiTheme="minorHAnsi" w:hAnsiTheme="minorHAnsi" w:cstheme="minorHAnsi"/>
          <w:sz w:val="22"/>
          <w:szCs w:val="22"/>
        </w:rPr>
      </w:pPr>
      <w:r w:rsidRPr="00A92B83">
        <w:rPr>
          <w:rFonts w:asciiTheme="minorHAnsi" w:hAnsiTheme="minorHAnsi" w:cstheme="minorHAnsi"/>
          <w:sz w:val="22"/>
          <w:szCs w:val="22"/>
        </w:rPr>
        <w:t>a)</w:t>
      </w:r>
      <w:r w:rsidRPr="00A92B83">
        <w:rPr>
          <w:rFonts w:asciiTheme="minorHAnsi" w:hAnsiTheme="minorHAnsi" w:cstheme="minorHAnsi"/>
          <w:sz w:val="22"/>
          <w:szCs w:val="22"/>
        </w:rPr>
        <w:tab/>
        <w:t xml:space="preserve">příslušná vada je způsobena neúměrným zatěžováním díla </w:t>
      </w:r>
      <w:r w:rsidR="0071501F" w:rsidRPr="00A92B83">
        <w:rPr>
          <w:rFonts w:asciiTheme="minorHAnsi" w:hAnsiTheme="minorHAnsi" w:cstheme="minorHAnsi"/>
          <w:sz w:val="22"/>
          <w:szCs w:val="22"/>
        </w:rPr>
        <w:t>či neodborným ovládáním či neautorizovanými zásahy do jednotlivých technologických součástí díla</w:t>
      </w:r>
      <w:r w:rsidRPr="00A92B83">
        <w:rPr>
          <w:rFonts w:asciiTheme="minorHAnsi" w:hAnsiTheme="minorHAnsi" w:cstheme="minorHAnsi"/>
          <w:sz w:val="22"/>
          <w:szCs w:val="22"/>
        </w:rPr>
        <w:t>, nebo</w:t>
      </w:r>
    </w:p>
    <w:p w14:paraId="6FB390F1" w14:textId="14507DDA" w:rsidR="00FB64EB" w:rsidRPr="00A92B83" w:rsidRDefault="00FB64EB" w:rsidP="00FB64EB">
      <w:pPr>
        <w:spacing w:before="0" w:line="276" w:lineRule="auto"/>
        <w:ind w:left="993" w:hanging="426"/>
        <w:rPr>
          <w:rFonts w:asciiTheme="minorHAnsi" w:hAnsiTheme="minorHAnsi" w:cstheme="minorHAnsi"/>
          <w:sz w:val="22"/>
          <w:szCs w:val="22"/>
        </w:rPr>
      </w:pPr>
      <w:r w:rsidRPr="00A92B83">
        <w:rPr>
          <w:rFonts w:asciiTheme="minorHAnsi" w:hAnsiTheme="minorHAnsi" w:cstheme="minorHAnsi"/>
          <w:sz w:val="22"/>
          <w:szCs w:val="22"/>
        </w:rPr>
        <w:t>b)</w:t>
      </w:r>
      <w:r w:rsidRPr="00A92B83">
        <w:rPr>
          <w:rFonts w:asciiTheme="minorHAnsi" w:hAnsiTheme="minorHAnsi" w:cstheme="minorHAnsi"/>
          <w:sz w:val="22"/>
          <w:szCs w:val="22"/>
        </w:rPr>
        <w:tab/>
        <w:t>příslušná vada je způsobena špatnou údržbou díla a/nebo násilným poškozením a/nebo živelnými událostmi, a/nebo jinými faktory nezaviněnými Zhotovitelem, nebo</w:t>
      </w:r>
    </w:p>
    <w:p w14:paraId="07CC44D9" w14:textId="4F6B858B" w:rsidR="00FB64EB" w:rsidRPr="00A92B83" w:rsidRDefault="00FB64EB" w:rsidP="00FB64EB">
      <w:pPr>
        <w:spacing w:before="0" w:line="276" w:lineRule="auto"/>
        <w:ind w:left="993" w:hanging="426"/>
        <w:rPr>
          <w:rFonts w:asciiTheme="minorHAnsi" w:hAnsiTheme="minorHAnsi" w:cstheme="minorHAnsi"/>
          <w:sz w:val="22"/>
          <w:szCs w:val="22"/>
        </w:rPr>
      </w:pPr>
      <w:r w:rsidRPr="00A92B83">
        <w:rPr>
          <w:rFonts w:asciiTheme="minorHAnsi" w:hAnsiTheme="minorHAnsi" w:cstheme="minorHAnsi"/>
          <w:sz w:val="22"/>
          <w:szCs w:val="22"/>
        </w:rPr>
        <w:t>c)</w:t>
      </w:r>
      <w:r w:rsidRPr="00A92B83">
        <w:rPr>
          <w:rFonts w:asciiTheme="minorHAnsi" w:hAnsiTheme="minorHAnsi" w:cstheme="minorHAnsi"/>
          <w:sz w:val="22"/>
          <w:szCs w:val="22"/>
        </w:rPr>
        <w:tab/>
        <w:t>příslušná vada vyplývá z obvyklého opotřebení díla.</w:t>
      </w:r>
    </w:p>
    <w:p w14:paraId="1EA897DC" w14:textId="799A92EC" w:rsidR="00034DFE" w:rsidRPr="00A92B83" w:rsidRDefault="005674C2" w:rsidP="002A2965">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9.</w:t>
      </w:r>
      <w:r w:rsidR="00FB64EB" w:rsidRPr="00A92B83">
        <w:rPr>
          <w:rFonts w:asciiTheme="minorHAnsi" w:hAnsiTheme="minorHAnsi" w:cstheme="minorHAnsi"/>
          <w:sz w:val="22"/>
          <w:szCs w:val="22"/>
        </w:rPr>
        <w:t>4</w:t>
      </w:r>
      <w:r w:rsidRPr="00A92B83">
        <w:rPr>
          <w:rFonts w:asciiTheme="minorHAnsi" w:hAnsiTheme="minorHAnsi" w:cstheme="minorHAnsi"/>
          <w:sz w:val="22"/>
          <w:szCs w:val="22"/>
        </w:rPr>
        <w:tab/>
      </w:r>
      <w:r w:rsidR="00A32A4A" w:rsidRPr="00A92B83">
        <w:rPr>
          <w:rFonts w:asciiTheme="minorHAnsi" w:hAnsiTheme="minorHAnsi" w:cstheme="minorHAnsi"/>
          <w:sz w:val="22"/>
          <w:szCs w:val="22"/>
        </w:rPr>
        <w:t>Objednatel</w:t>
      </w:r>
      <w:r w:rsidRPr="00A92B83">
        <w:rPr>
          <w:rFonts w:asciiTheme="minorHAnsi" w:hAnsiTheme="minorHAnsi" w:cstheme="minorHAnsi"/>
          <w:sz w:val="22"/>
          <w:szCs w:val="22"/>
        </w:rPr>
        <w:t xml:space="preserve"> uplatní případnou reklamaci bezodkladně po zjištění vady, a to písemn</w:t>
      </w:r>
      <w:r w:rsidR="00034DFE" w:rsidRPr="00A92B83">
        <w:rPr>
          <w:rFonts w:asciiTheme="minorHAnsi" w:hAnsiTheme="minorHAnsi" w:cstheme="minorHAnsi"/>
          <w:sz w:val="22"/>
          <w:szCs w:val="22"/>
        </w:rPr>
        <w:t>ým oznámením (reklamováním) vady</w:t>
      </w:r>
      <w:r w:rsidR="00FB64EB" w:rsidRPr="00A92B83">
        <w:rPr>
          <w:rFonts w:asciiTheme="minorHAnsi" w:hAnsiTheme="minorHAnsi" w:cstheme="minorHAnsi"/>
          <w:sz w:val="22"/>
          <w:szCs w:val="22"/>
        </w:rPr>
        <w:t xml:space="preserve"> Zhotoviteli na adresu sídla Zhotovitele uvedenou v této Smlouvě, a to do nejpozději do </w:t>
      </w:r>
      <w:r w:rsidR="00FB64EB" w:rsidRPr="00A92B83">
        <w:rPr>
          <w:rFonts w:asciiTheme="minorHAnsi" w:hAnsiTheme="minorHAnsi" w:cstheme="minorHAnsi"/>
          <w:b/>
          <w:bCs/>
          <w:sz w:val="22"/>
          <w:szCs w:val="22"/>
        </w:rPr>
        <w:t>5</w:t>
      </w:r>
      <w:r w:rsidR="00FB64EB" w:rsidRPr="00A92B83">
        <w:rPr>
          <w:rFonts w:asciiTheme="minorHAnsi" w:hAnsiTheme="minorHAnsi" w:cstheme="minorHAnsi"/>
          <w:sz w:val="22"/>
          <w:szCs w:val="22"/>
        </w:rPr>
        <w:t xml:space="preserve"> pracovních dnů po jejím zjištění. Pokud Objednatel nesplní svou povinnost písemně oznámit vadu Zhotoviteli bez zbytečného odkladu po jejím zjištění, Zhotovitel ohledně takové vady nemá povinnosti z vadného plnění a Objednatel ztrácí ohledně této vady nároky ze záruky za jakost díla. V</w:t>
      </w:r>
      <w:r w:rsidR="00034DFE" w:rsidRPr="00A92B83">
        <w:rPr>
          <w:rFonts w:asciiTheme="minorHAnsi" w:hAnsiTheme="minorHAnsi" w:cstheme="minorHAnsi"/>
          <w:sz w:val="22"/>
          <w:szCs w:val="22"/>
        </w:rPr>
        <w:t> </w:t>
      </w:r>
      <w:r w:rsidR="00FB64EB" w:rsidRPr="00A92B83">
        <w:rPr>
          <w:rFonts w:asciiTheme="minorHAnsi" w:hAnsiTheme="minorHAnsi" w:cstheme="minorHAnsi"/>
          <w:sz w:val="22"/>
          <w:szCs w:val="22"/>
        </w:rPr>
        <w:t>reklamaci musí být vada popsána a uvedeno, jak se projevuje, Objednatel je povinen uplatnit též odpovídající reklamační nárok. Pokud bude reklamace oprávněná, Objednatel má právo na odstranění vady opravou, popř. novým plněním, je-li to z povahy věci možné a není-li uplatněn jiný – příhodnější – reklamační nárok</w:t>
      </w:r>
      <w:r w:rsidR="00034DFE" w:rsidRPr="00A92B83">
        <w:rPr>
          <w:rFonts w:asciiTheme="minorHAnsi" w:hAnsiTheme="minorHAnsi" w:cstheme="minorHAnsi"/>
          <w:sz w:val="22"/>
          <w:szCs w:val="22"/>
        </w:rPr>
        <w:t>.</w:t>
      </w:r>
    </w:p>
    <w:p w14:paraId="7FEA0E5D" w14:textId="727AAA57" w:rsidR="00034DFE" w:rsidRPr="00A92B83" w:rsidRDefault="005674C2" w:rsidP="00034DFE">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9.</w:t>
      </w:r>
      <w:r w:rsidR="00034DFE" w:rsidRPr="00A92B83">
        <w:rPr>
          <w:rFonts w:asciiTheme="minorHAnsi" w:hAnsiTheme="minorHAnsi" w:cstheme="minorHAnsi"/>
          <w:sz w:val="22"/>
          <w:szCs w:val="22"/>
        </w:rPr>
        <w:t>5</w:t>
      </w:r>
      <w:r w:rsidRPr="00A92B83">
        <w:rPr>
          <w:rFonts w:asciiTheme="minorHAnsi" w:hAnsiTheme="minorHAnsi" w:cstheme="minorHAnsi"/>
          <w:sz w:val="22"/>
          <w:szCs w:val="22"/>
        </w:rPr>
        <w:tab/>
      </w:r>
      <w:r w:rsidR="00034DFE" w:rsidRPr="00A92B83">
        <w:rPr>
          <w:rFonts w:asciiTheme="minorHAnsi" w:hAnsiTheme="minorHAnsi" w:cstheme="minorHAnsi"/>
          <w:sz w:val="22"/>
          <w:szCs w:val="22"/>
        </w:rPr>
        <w:t>Oprávněně reklamovaná vada bude odstraněna bez zbytečného odkladu v dohodnuté lhůtě, která bude minimálně odpovídat reálné technicky přiměřené lhůtě odstranění předmětné vady. Pokud nelze z technologických důvodů vady odstranit v dohodnuté lhůtě, dohodnou strany nový termín odstranění vady.</w:t>
      </w:r>
    </w:p>
    <w:p w14:paraId="32CEB42C" w14:textId="77777777" w:rsidR="00034DFE" w:rsidRPr="00A92B83" w:rsidRDefault="00034DFE" w:rsidP="00034DFE">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9.6</w:t>
      </w:r>
      <w:r w:rsidRPr="00A92B83">
        <w:rPr>
          <w:rFonts w:asciiTheme="minorHAnsi" w:hAnsiTheme="minorHAnsi" w:cstheme="minorHAnsi"/>
          <w:sz w:val="22"/>
          <w:szCs w:val="22"/>
        </w:rPr>
        <w:tab/>
        <w:t>Každá oprávněně reklamovaná vada, která se projeví během záruční doby, bude odstraněna Zhotovitelem zcela na jeho náklady. Záruka za jakost se prodlužuje o dobu, po kterou bude trvat odstraňování vad Zhotovitelem.</w:t>
      </w:r>
    </w:p>
    <w:p w14:paraId="1882222F" w14:textId="1C0735CC" w:rsidR="00034DFE" w:rsidRPr="00A92B83" w:rsidRDefault="00034DFE" w:rsidP="00034DFE">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9.7</w:t>
      </w:r>
      <w:r w:rsidRPr="00A92B83">
        <w:rPr>
          <w:rFonts w:asciiTheme="minorHAnsi" w:hAnsiTheme="minorHAnsi" w:cstheme="minorHAnsi"/>
          <w:sz w:val="22"/>
          <w:szCs w:val="22"/>
        </w:rPr>
        <w:tab/>
        <w:t>Pokud se oprávněně reklamovaná vada ukáže jako neopravitelná, nebo pokud by její oprava znamenala nepřiměřené náklady v poměru ke zhoršení užitných vlastností díla, poskytne Zhotovitel Objednateli namísto opravy předmětné vady vzájemně odsouhlasenou přiměřenou slevu z ceny díla vzhledem ke zhoršení užitných vlastností díla způsobenému oprávněně reklamovanou vadou.</w:t>
      </w:r>
    </w:p>
    <w:p w14:paraId="5BA79160" w14:textId="6CE918DF" w:rsidR="00034DFE" w:rsidRPr="00A92B83" w:rsidRDefault="00034DFE" w:rsidP="00034DFE">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9.8</w:t>
      </w:r>
      <w:r w:rsidRPr="00A92B83">
        <w:rPr>
          <w:rFonts w:asciiTheme="minorHAnsi" w:hAnsiTheme="minorHAnsi" w:cstheme="minorHAnsi"/>
          <w:sz w:val="22"/>
          <w:szCs w:val="22"/>
        </w:rPr>
        <w:tab/>
        <w:t xml:space="preserve">Pokud má Zhotovitel za to, že reklamace není oprávněná, je toto povinen neprodleně oznámit písemně Objednateli se zdůvodněním svého stanoviska.    </w:t>
      </w:r>
    </w:p>
    <w:p w14:paraId="5A3F86E7" w14:textId="4F0D4F42" w:rsidR="00034DFE" w:rsidRPr="00A92B83" w:rsidRDefault="00034DFE" w:rsidP="00034DFE">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9.9</w:t>
      </w:r>
      <w:r w:rsidRPr="00A92B83">
        <w:rPr>
          <w:rFonts w:asciiTheme="minorHAnsi" w:hAnsiTheme="minorHAnsi" w:cstheme="minorHAnsi"/>
          <w:sz w:val="22"/>
          <w:szCs w:val="22"/>
        </w:rPr>
        <w:tab/>
        <w:t>Nenastoupí-li Zhotovitel k odstranění oprávněně reklamované vady ve lhůtě sjednané dle odst. 9.5 této smlouvy, je Objednatel oprávněn pověřit odstraněním vady jinou osobu a náklady s tím spojené půjdou k tíži Zhotovitele, s čímž Zhotovitel vyjadřuje svůj souhlas.</w:t>
      </w:r>
    </w:p>
    <w:p w14:paraId="0BBE6F72" w14:textId="456C241D" w:rsidR="005674C2" w:rsidRPr="00A92B83" w:rsidRDefault="005674C2" w:rsidP="00034DFE">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9.</w:t>
      </w:r>
      <w:r w:rsidR="00034DFE" w:rsidRPr="00A92B83">
        <w:rPr>
          <w:rFonts w:asciiTheme="minorHAnsi" w:hAnsiTheme="minorHAnsi" w:cstheme="minorHAnsi"/>
          <w:sz w:val="22"/>
          <w:szCs w:val="22"/>
        </w:rPr>
        <w:t>10</w:t>
      </w:r>
      <w:r w:rsidRPr="00A92B83">
        <w:rPr>
          <w:rFonts w:asciiTheme="minorHAnsi" w:hAnsiTheme="minorHAnsi" w:cstheme="minorHAnsi"/>
          <w:sz w:val="22"/>
          <w:szCs w:val="22"/>
        </w:rPr>
        <w:tab/>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 xml:space="preserve"> zodpovídá za případné drobné a ojedinělé vady a nedodělky, které má dílo v čase předání </w:t>
      </w:r>
      <w:r w:rsidR="00A32A4A" w:rsidRPr="00A92B83">
        <w:rPr>
          <w:rFonts w:asciiTheme="minorHAnsi" w:hAnsiTheme="minorHAnsi" w:cstheme="minorHAnsi"/>
          <w:sz w:val="22"/>
          <w:szCs w:val="22"/>
        </w:rPr>
        <w:t>Objednatel</w:t>
      </w:r>
      <w:r w:rsidRPr="00A92B83">
        <w:rPr>
          <w:rFonts w:asciiTheme="minorHAnsi" w:hAnsiTheme="minorHAnsi" w:cstheme="minorHAnsi"/>
          <w:sz w:val="22"/>
          <w:szCs w:val="22"/>
        </w:rPr>
        <w:t xml:space="preserve">i. Jejich odstranění provede </w:t>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 xml:space="preserve"> na své náklady, v termínech vzájemně dohodnutých v zápise z předání a převzetí díla. </w:t>
      </w:r>
      <w:r w:rsidR="00A32A4A" w:rsidRPr="00A92B83">
        <w:rPr>
          <w:rFonts w:asciiTheme="minorHAnsi" w:hAnsiTheme="minorHAnsi" w:cstheme="minorHAnsi"/>
          <w:sz w:val="22"/>
          <w:szCs w:val="22"/>
        </w:rPr>
        <w:t xml:space="preserve">V případě, že nebude smluvními stranami při předání díla ujednán termín pro odstranění vad a nedodělků nebránících řádnému užívání díla, zavazuje se zhotovitel tyto vady a nedodělky odstranit v termínu do </w:t>
      </w:r>
      <w:r w:rsidR="00A32A4A" w:rsidRPr="00A92B83">
        <w:rPr>
          <w:rFonts w:asciiTheme="minorHAnsi" w:hAnsiTheme="minorHAnsi" w:cstheme="minorHAnsi"/>
          <w:b/>
          <w:bCs/>
          <w:sz w:val="22"/>
          <w:szCs w:val="22"/>
        </w:rPr>
        <w:t>14</w:t>
      </w:r>
      <w:r w:rsidR="00A32A4A" w:rsidRPr="00A92B83">
        <w:rPr>
          <w:rFonts w:asciiTheme="minorHAnsi" w:hAnsiTheme="minorHAnsi" w:cstheme="minorHAnsi"/>
          <w:sz w:val="22"/>
          <w:szCs w:val="22"/>
        </w:rPr>
        <w:t xml:space="preserve"> dnů od podpisu předávacího protokolu.</w:t>
      </w:r>
    </w:p>
    <w:p w14:paraId="6ED94514" w14:textId="6250FFAE" w:rsidR="005674C2" w:rsidRPr="00A92B83" w:rsidRDefault="005674C2" w:rsidP="00034DFE">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9.</w:t>
      </w:r>
      <w:r w:rsidR="00034DFE" w:rsidRPr="00A92B83">
        <w:rPr>
          <w:rFonts w:asciiTheme="minorHAnsi" w:hAnsiTheme="minorHAnsi" w:cstheme="minorHAnsi"/>
          <w:sz w:val="22"/>
          <w:szCs w:val="22"/>
        </w:rPr>
        <w:t>11</w:t>
      </w:r>
      <w:r w:rsidRPr="00A92B83">
        <w:rPr>
          <w:rFonts w:asciiTheme="minorHAnsi" w:hAnsiTheme="minorHAnsi" w:cstheme="minorHAnsi"/>
          <w:sz w:val="22"/>
          <w:szCs w:val="22"/>
        </w:rPr>
        <w:tab/>
        <w:t>Dílo má vady, jestliže provedení díla neodpovídá požadavkům uvedeným ve smlouvě, příslušným právním předpisům, normám nebo jiné dokumentaci vztahující se k provedení díla, popřípadě pokud neumožní užívání, k němuž bylo určeno a zhotoveno.</w:t>
      </w:r>
    </w:p>
    <w:p w14:paraId="4132FCEC" w14:textId="77777777" w:rsidR="00E0389E" w:rsidRPr="00A92B83" w:rsidRDefault="00E0389E" w:rsidP="00E0389E">
      <w:pPr>
        <w:pStyle w:val="Zkladntext"/>
        <w:spacing w:before="0" w:line="276" w:lineRule="auto"/>
        <w:rPr>
          <w:rFonts w:asciiTheme="minorHAnsi" w:hAnsiTheme="minorHAnsi" w:cstheme="minorHAnsi"/>
        </w:rPr>
      </w:pPr>
    </w:p>
    <w:p w14:paraId="5C1DB3C3" w14:textId="77777777" w:rsidR="00E0389E" w:rsidRPr="00A92B83" w:rsidRDefault="00E0389E" w:rsidP="00201B3A">
      <w:pPr>
        <w:pStyle w:val="Nadpis1"/>
      </w:pPr>
      <w:r w:rsidRPr="00A92B83">
        <w:lastRenderedPageBreak/>
        <w:t>STAVEBNÍ DENÍK</w:t>
      </w:r>
    </w:p>
    <w:p w14:paraId="7A862B5C" w14:textId="77777777" w:rsidR="00E0389E" w:rsidRPr="00A92B83" w:rsidRDefault="00E0389E" w:rsidP="00E0389E">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10.1</w:t>
      </w:r>
      <w:r w:rsidRPr="00A92B83">
        <w:rPr>
          <w:rFonts w:asciiTheme="minorHAnsi" w:hAnsiTheme="minorHAnsi" w:cstheme="minorHAnsi"/>
          <w:sz w:val="22"/>
          <w:szCs w:val="22"/>
        </w:rPr>
        <w:tab/>
        <w:t>Zhotovitel je povinen vést ode dne převzetí staveniště stavební deník (dále jen „SD“) v rozsahu vyhlášky č. 499/2006 Sb.. Ve stavebním deníku je uvedeno číslo projektu a zapisují se do něj všechny skutečnosti rozhodné pro plnění smlouvy.</w:t>
      </w:r>
    </w:p>
    <w:p w14:paraId="083A5B5E" w14:textId="77777777" w:rsidR="00E0389E" w:rsidRPr="00A92B83" w:rsidRDefault="00E0389E" w:rsidP="00E0389E">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 xml:space="preserve">10.2 </w:t>
      </w:r>
      <w:r w:rsidRPr="00A92B83">
        <w:rPr>
          <w:rFonts w:asciiTheme="minorHAnsi" w:hAnsiTheme="minorHAnsi" w:cstheme="minorHAnsi"/>
          <w:sz w:val="22"/>
          <w:szCs w:val="22"/>
        </w:rPr>
        <w:tab/>
        <w:t>Při předání staveniště určí Zhotovitel zápisem do stavebního deníku trvalého stavbyvedoucího, který bude za vedení SD plně odpovědný. Denní záznamy čitelně zapisuje a podepisuje stavbyvedoucí. Do stavebního deníku je Zhotovitel povinen zapisovat údaje o časovém postupu prací, jejich jakosti, zdůvodnění odchylek prováděných prací od projektové dokumentace, počet osob na stavbě, počet odpracovaných hodin, klimatické podmínky apod. V průběhu pracovní doby bude SD neustále přístupný na stavbě (místě provádění díla) pro zápisy Objednatele a orgány státní a stavební správy.</w:t>
      </w:r>
    </w:p>
    <w:p w14:paraId="41CFCAD6" w14:textId="77777777" w:rsidR="00E0389E" w:rsidRPr="00A92B83" w:rsidRDefault="00E0389E" w:rsidP="00E0389E">
      <w:pPr>
        <w:pStyle w:val="Zkladntext"/>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10.3</w:t>
      </w:r>
      <w:r w:rsidRPr="00A92B83">
        <w:rPr>
          <w:rFonts w:asciiTheme="minorHAnsi" w:hAnsiTheme="minorHAnsi" w:cstheme="minorHAnsi"/>
          <w:sz w:val="22"/>
          <w:szCs w:val="22"/>
        </w:rPr>
        <w:tab/>
        <w:t>Zhotovitel je povinen umožnit kontrolu stavebního deníku kontrolním orgánům a osobám uvedeným v záhlaví této smlouvy o dílo. Tyto orgány jsou dále oprávněny provádět do stavebního deníku zápisy. Zhotovitel je povinen těmto orgánům takovýto zápis ve stavebním deníku umožnit. Potřebné záznamy mohou provádět: technický dozor Objednatele, projektant pověřený výkonem autorského dozoru, orgány státního stavebního dohledu, popř. jiné orgány státní správy a k tomu zmocnění zástupci Objednatele a Zhotovitele. Dohody, vyjádření, podpisy zápisů ve stavebním deníku nelze považovat za změnu smlouvy o dílo.</w:t>
      </w:r>
    </w:p>
    <w:p w14:paraId="5BA55B97" w14:textId="77777777" w:rsidR="00E0389E" w:rsidRPr="00A92B83" w:rsidRDefault="00E0389E" w:rsidP="00E0389E">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 xml:space="preserve">10.4 </w:t>
      </w:r>
      <w:r w:rsidRPr="00A92B83">
        <w:rPr>
          <w:rFonts w:asciiTheme="minorHAnsi" w:hAnsiTheme="minorHAnsi" w:cstheme="minorHAnsi"/>
          <w:sz w:val="22"/>
          <w:szCs w:val="22"/>
        </w:rPr>
        <w:tab/>
        <w:t xml:space="preserve">Kopie SD bude uchována Zhotovitelem po dobu 10-ti let od převzetí hotového díla Objednatelem, originál Zhotovitel předá Objednateli. </w:t>
      </w:r>
    </w:p>
    <w:p w14:paraId="152151F8" w14:textId="77777777" w:rsidR="007C660A" w:rsidRDefault="00E0389E" w:rsidP="00E0389E">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 xml:space="preserve">10.5 </w:t>
      </w:r>
      <w:r w:rsidRPr="00A92B83">
        <w:rPr>
          <w:rFonts w:asciiTheme="minorHAnsi" w:hAnsiTheme="minorHAnsi" w:cstheme="minorHAnsi"/>
          <w:sz w:val="22"/>
          <w:szCs w:val="22"/>
        </w:rPr>
        <w:tab/>
        <w:t>Za účelem zajištění plynulosti výstavby budou podle potřeby svolávány Zhotovitelem kontrolní dny stavby, a to minimálně 1x týdně v době provádění díla, na které je Zhotovitel povinen přizvat zástupce Objednatele a o čemž bude vyhotoven písemný záznam ve SD.</w:t>
      </w:r>
      <w:r w:rsidR="007C660A">
        <w:rPr>
          <w:rFonts w:asciiTheme="minorHAnsi" w:hAnsiTheme="minorHAnsi" w:cstheme="minorHAnsi"/>
          <w:sz w:val="22"/>
          <w:szCs w:val="22"/>
        </w:rPr>
        <w:t xml:space="preserve"> Objednatel vyžaduje, aby se všech kontrolních dnů účastnila osoba odpovědná za realizaci stavby mostní konstrukce, která byla zhotovitelem uvedena v nabídce v rámci prokázání profesní způsobilosti (tzv. „autorizovaná osoba“):</w:t>
      </w:r>
    </w:p>
    <w:p w14:paraId="3472A1F4" w14:textId="617EAE2B" w:rsidR="007C660A" w:rsidRPr="007C660A" w:rsidRDefault="007C660A" w:rsidP="007C660A">
      <w:pPr>
        <w:tabs>
          <w:tab w:val="left" w:pos="993"/>
        </w:tabs>
        <w:spacing w:before="0" w:line="276" w:lineRule="auto"/>
        <w:ind w:left="567" w:hanging="567"/>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Pr="007C660A">
        <w:rPr>
          <w:rFonts w:asciiTheme="minorHAnsi" w:hAnsiTheme="minorHAnsi" w:cstheme="minorHAnsi"/>
          <w:sz w:val="22"/>
          <w:szCs w:val="22"/>
        </w:rPr>
        <w:t>Jméno a příjmení autorizované osoby</w:t>
      </w:r>
      <w:r>
        <w:rPr>
          <w:rFonts w:asciiTheme="minorHAnsi" w:hAnsiTheme="minorHAnsi" w:cstheme="minorHAnsi"/>
          <w:sz w:val="22"/>
          <w:szCs w:val="22"/>
        </w:rPr>
        <w:t xml:space="preserve">: </w:t>
      </w:r>
      <w:r w:rsidRPr="007C660A">
        <w:rPr>
          <w:rFonts w:asciiTheme="minorHAnsi" w:hAnsiTheme="minorHAnsi" w:cstheme="minorHAnsi"/>
          <w:sz w:val="22"/>
          <w:szCs w:val="22"/>
        </w:rPr>
        <w:tab/>
      </w:r>
      <w:permStart w:id="924799979" w:edGrp="everyone"/>
      <w:r>
        <w:rPr>
          <w:rFonts w:asciiTheme="minorHAnsi" w:hAnsiTheme="minorHAnsi" w:cstheme="minorHAnsi"/>
          <w:sz w:val="22"/>
          <w:szCs w:val="22"/>
        </w:rPr>
        <w:t xml:space="preserve">     </w:t>
      </w:r>
      <w:permEnd w:id="924799979"/>
      <w:r w:rsidRPr="007C660A">
        <w:rPr>
          <w:rFonts w:asciiTheme="minorHAnsi" w:hAnsiTheme="minorHAnsi" w:cstheme="minorHAnsi"/>
          <w:sz w:val="22"/>
          <w:szCs w:val="22"/>
        </w:rPr>
        <w:t xml:space="preserve">       </w:t>
      </w:r>
    </w:p>
    <w:p w14:paraId="71B7A69D" w14:textId="3FB54A34" w:rsidR="00E0389E" w:rsidRPr="00A92B83" w:rsidRDefault="007C660A" w:rsidP="007C660A">
      <w:pPr>
        <w:tabs>
          <w:tab w:val="left" w:pos="993"/>
        </w:tabs>
        <w:spacing w:before="0" w:line="276" w:lineRule="auto"/>
        <w:ind w:left="567" w:hanging="567"/>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Pr="007C660A">
        <w:rPr>
          <w:rFonts w:asciiTheme="minorHAnsi" w:hAnsiTheme="minorHAnsi" w:cstheme="minorHAnsi"/>
          <w:sz w:val="22"/>
          <w:szCs w:val="22"/>
        </w:rPr>
        <w:t>Číslo autoriz. osoby v seznamu ČKAIT</w:t>
      </w:r>
      <w:r>
        <w:rPr>
          <w:rFonts w:asciiTheme="minorHAnsi" w:hAnsiTheme="minorHAnsi" w:cstheme="minorHAnsi"/>
          <w:sz w:val="22"/>
          <w:szCs w:val="22"/>
        </w:rPr>
        <w:t>:</w:t>
      </w:r>
      <w:r>
        <w:rPr>
          <w:rFonts w:asciiTheme="minorHAnsi" w:hAnsiTheme="minorHAnsi" w:cstheme="minorHAnsi"/>
          <w:sz w:val="22"/>
          <w:szCs w:val="22"/>
        </w:rPr>
        <w:tab/>
      </w:r>
      <w:permStart w:id="946698025" w:edGrp="everyone"/>
      <w:r>
        <w:rPr>
          <w:rFonts w:asciiTheme="minorHAnsi" w:hAnsiTheme="minorHAnsi" w:cstheme="minorHAnsi"/>
          <w:sz w:val="22"/>
          <w:szCs w:val="22"/>
        </w:rPr>
        <w:t xml:space="preserve">     </w:t>
      </w:r>
      <w:permEnd w:id="946698025"/>
      <w:r w:rsidRPr="007C660A">
        <w:rPr>
          <w:rFonts w:asciiTheme="minorHAnsi" w:hAnsiTheme="minorHAnsi" w:cstheme="minorHAnsi"/>
          <w:sz w:val="22"/>
          <w:szCs w:val="22"/>
        </w:rPr>
        <w:tab/>
        <w:t xml:space="preserve">       </w:t>
      </w:r>
    </w:p>
    <w:p w14:paraId="2D7FD16B" w14:textId="77777777" w:rsidR="00E0389E" w:rsidRPr="00A92B83" w:rsidRDefault="00E0389E" w:rsidP="00E0389E">
      <w:pPr>
        <w:pStyle w:val="Zkladntext"/>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10.6</w:t>
      </w:r>
      <w:r w:rsidRPr="00A92B83">
        <w:rPr>
          <w:rFonts w:asciiTheme="minorHAnsi" w:hAnsiTheme="minorHAnsi" w:cstheme="minorHAnsi"/>
          <w:sz w:val="22"/>
          <w:szCs w:val="22"/>
        </w:rPr>
        <w:tab/>
        <w:t xml:space="preserve">Nesouhlasí-li stavbyvedoucí se zápisem ve stavebním deníku, který učinil Objednatel nebo jím po-věřený zástupce, případně zpracovatel projektu, musí k tomuto zápisu připojit svoje stanovisko nejpozději do </w:t>
      </w:r>
      <w:r w:rsidRPr="00A92B83">
        <w:rPr>
          <w:rFonts w:asciiTheme="minorHAnsi" w:hAnsiTheme="minorHAnsi" w:cstheme="minorHAnsi"/>
          <w:b/>
          <w:bCs/>
          <w:sz w:val="22"/>
          <w:szCs w:val="22"/>
        </w:rPr>
        <w:t>3</w:t>
      </w:r>
      <w:r w:rsidRPr="00A92B83">
        <w:rPr>
          <w:rFonts w:asciiTheme="minorHAnsi" w:hAnsiTheme="minorHAnsi" w:cstheme="minorHAnsi"/>
          <w:sz w:val="22"/>
          <w:szCs w:val="22"/>
        </w:rPr>
        <w:t xml:space="preserve"> pracovních dnů, jinak se má za to, že se zápisem souhlasí.</w:t>
      </w:r>
    </w:p>
    <w:p w14:paraId="1B91BD6E" w14:textId="77777777" w:rsidR="00E0389E" w:rsidRPr="00A92B83" w:rsidRDefault="00E0389E" w:rsidP="00E0389E">
      <w:pPr>
        <w:pStyle w:val="Zkladntext"/>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10.7</w:t>
      </w:r>
      <w:r w:rsidRPr="00A92B83">
        <w:rPr>
          <w:rFonts w:asciiTheme="minorHAnsi" w:hAnsiTheme="minorHAnsi" w:cstheme="minorHAnsi"/>
          <w:sz w:val="22"/>
          <w:szCs w:val="22"/>
        </w:rPr>
        <w:tab/>
        <w:t xml:space="preserve">Zhotovitel se zavazuje vyzvat – zápisem ve stavebním deníku – Objednatele ke kontrole všech prací a konstrukcí, které mají být zabudované, zakryté nebo nepřístupné, nejméně </w:t>
      </w:r>
      <w:r w:rsidRPr="00A92B83">
        <w:rPr>
          <w:rFonts w:asciiTheme="minorHAnsi" w:hAnsiTheme="minorHAnsi" w:cstheme="minorHAnsi"/>
          <w:b/>
          <w:bCs/>
          <w:sz w:val="22"/>
          <w:szCs w:val="22"/>
        </w:rPr>
        <w:t>3</w:t>
      </w:r>
      <w:r w:rsidRPr="00A92B83">
        <w:rPr>
          <w:rFonts w:asciiTheme="minorHAnsi" w:hAnsiTheme="minorHAnsi" w:cstheme="minorHAnsi"/>
          <w:sz w:val="22"/>
          <w:szCs w:val="22"/>
        </w:rPr>
        <w:t xml:space="preserve"> pracovní dny před zakrytím. Kontrola bude provedena v termínu stanoveném Zhotovitelem. Pokud se Objednatel nedostaví a nevykoná kontrolu těchto prací, je oprávněn Zhotovitel v práci pokračovat. Pokud bude Objednatel dodatečně požadovat odkrytí těchto prací, je Zhotovitel povinen tento požadavek splnit, a to na náklady Objednatele za předpokladu, že dodatečnou kontrolou bylo zjištěno, že práce byly řádně provedeny.</w:t>
      </w:r>
    </w:p>
    <w:p w14:paraId="411CEA58" w14:textId="77777777" w:rsidR="00E0389E" w:rsidRPr="00A92B83" w:rsidRDefault="00E0389E" w:rsidP="00E0389E">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10.8</w:t>
      </w:r>
      <w:r w:rsidRPr="00A92B83">
        <w:rPr>
          <w:rFonts w:asciiTheme="minorHAnsi" w:hAnsiTheme="minorHAnsi" w:cstheme="minorHAnsi"/>
          <w:sz w:val="22"/>
          <w:szCs w:val="22"/>
        </w:rPr>
        <w:tab/>
        <w:t>Povinnost vést SD Zhotovitelem končí provedením díla.</w:t>
      </w:r>
    </w:p>
    <w:p w14:paraId="0D571374" w14:textId="77777777" w:rsidR="00E0389E" w:rsidRPr="00A92B83" w:rsidRDefault="00E0389E" w:rsidP="00E0389E">
      <w:pPr>
        <w:pStyle w:val="Zkladntext"/>
        <w:spacing w:before="0" w:line="276" w:lineRule="auto"/>
        <w:ind w:left="567" w:hanging="567"/>
        <w:rPr>
          <w:rFonts w:asciiTheme="minorHAnsi" w:hAnsiTheme="minorHAnsi" w:cstheme="minorHAnsi"/>
          <w:sz w:val="22"/>
          <w:szCs w:val="22"/>
        </w:rPr>
      </w:pPr>
    </w:p>
    <w:p w14:paraId="609208AE" w14:textId="77777777" w:rsidR="00E0389E" w:rsidRPr="00A92B83" w:rsidRDefault="00E0389E" w:rsidP="00201B3A">
      <w:pPr>
        <w:pStyle w:val="Nadpis1"/>
      </w:pPr>
      <w:r w:rsidRPr="00A92B83">
        <w:t>STAVENIŠTĚ</w:t>
      </w:r>
    </w:p>
    <w:p w14:paraId="5D63D63F" w14:textId="77777777" w:rsidR="00E0389E" w:rsidRPr="00A92B83" w:rsidRDefault="00E0389E" w:rsidP="00E0389E">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11.1</w:t>
      </w:r>
      <w:r w:rsidRPr="00A92B83">
        <w:rPr>
          <w:rFonts w:asciiTheme="minorHAnsi" w:hAnsiTheme="minorHAnsi" w:cstheme="minorHAnsi"/>
          <w:sz w:val="22"/>
          <w:szCs w:val="22"/>
        </w:rPr>
        <w:tab/>
        <w:t xml:space="preserve">Staveništěm se ve smyslu ust. § 3 odst. 3 stavebního zákona rozumí prostory (plochy), které Zhotovitel použije pro realizaci stavby a pro umístění zařízení staveniště. Zhotovitel zajistí vhodné zabezpečení staveniště, popřípadě oddělená pracoviště oplotí nebo jinak zajistí, a to na vlastní náklady. Pokud bude Zhotovitel potřebovat pro realizaci díla prostor větší, zajistí si jej na vlastní náklady. </w:t>
      </w:r>
    </w:p>
    <w:p w14:paraId="5A1F2353" w14:textId="77777777" w:rsidR="00E0389E" w:rsidRPr="00A92B83" w:rsidRDefault="00E0389E" w:rsidP="00E0389E">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11.2</w:t>
      </w:r>
      <w:r w:rsidRPr="00A92B83">
        <w:rPr>
          <w:rFonts w:asciiTheme="minorHAnsi" w:hAnsiTheme="minorHAnsi" w:cstheme="minorHAnsi"/>
          <w:sz w:val="22"/>
          <w:szCs w:val="22"/>
        </w:rPr>
        <w:tab/>
        <w:t xml:space="preserve">Objednatel předá Zhotoviteli staveniště do bezplatného užívání na dobu provádění díla. </w:t>
      </w:r>
    </w:p>
    <w:p w14:paraId="779B0B54" w14:textId="77777777" w:rsidR="00E0389E" w:rsidRPr="00A92B83" w:rsidRDefault="00E0389E" w:rsidP="00E0389E">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11.3</w:t>
      </w:r>
      <w:r w:rsidRPr="00A92B83">
        <w:rPr>
          <w:rFonts w:asciiTheme="minorHAnsi" w:hAnsiTheme="minorHAnsi" w:cstheme="minorHAnsi"/>
          <w:sz w:val="22"/>
          <w:szCs w:val="22"/>
        </w:rPr>
        <w:tab/>
        <w:t xml:space="preserve">Staveniště pro provedení díla bude předáno zápisem ve stavebním deníku a zvláštním předávacím protokolem podepsaným odpovědnými zástupci obou smluvních stran pro věci technické. </w:t>
      </w:r>
      <w:r w:rsidRPr="00A92B83">
        <w:rPr>
          <w:rFonts w:asciiTheme="minorHAnsi" w:hAnsiTheme="minorHAnsi" w:cstheme="minorHAnsi"/>
          <w:sz w:val="22"/>
          <w:szCs w:val="22"/>
        </w:rPr>
        <w:lastRenderedPageBreak/>
        <w:t xml:space="preserve">V předávacím protokolu bude uvedeno prohlášení Zhotovitele, že staveniště za uvedených podmínek a k uvedenému dni přejímá a Objednatel předává. </w:t>
      </w:r>
    </w:p>
    <w:p w14:paraId="120E901A" w14:textId="77777777" w:rsidR="00E0389E" w:rsidRPr="00A92B83" w:rsidRDefault="00E0389E" w:rsidP="00E0389E">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11.4</w:t>
      </w:r>
      <w:r w:rsidRPr="00A92B83">
        <w:rPr>
          <w:rFonts w:asciiTheme="minorHAnsi" w:hAnsiTheme="minorHAnsi" w:cstheme="minorHAnsi"/>
          <w:sz w:val="22"/>
          <w:szCs w:val="22"/>
        </w:rPr>
        <w:tab/>
        <w:t xml:space="preserve">Zhotovitel je povinen na převzatém staveništi udržovat pořádek a čistotu a je povinen odstraňovat odpady a nečistoty vzniklé jeho činností, a to v souladu s příslušnými předpisy, zejména ekologickými a o likvidaci odpadů. Je povinen staveniště zabezpečit, aby po dobu výstavby nedocházelo k jeho porušování, řádně udržovat přístupové komunikace a neprodleně odstranit veškeré znečištění. </w:t>
      </w:r>
    </w:p>
    <w:p w14:paraId="53BAEF37" w14:textId="77777777" w:rsidR="00E0389E" w:rsidRPr="00A92B83" w:rsidRDefault="00E0389E" w:rsidP="00E0389E">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11.5</w:t>
      </w:r>
      <w:r w:rsidRPr="00A92B83">
        <w:rPr>
          <w:rFonts w:asciiTheme="minorHAnsi" w:hAnsiTheme="minorHAnsi" w:cstheme="minorHAnsi"/>
          <w:sz w:val="22"/>
          <w:szCs w:val="22"/>
        </w:rPr>
        <w:tab/>
        <w:t xml:space="preserve">Zhotovitel je povinen zajistit na staveništi na své náklady vytyčení všech podzemních zařízení a inženýrských sítí, o čemž provede zápis do stavebního deníku, a tyto vhodným způsobem chránit a zajistit, aby v průběhu stavby nedošlo k jejich poškození. Za poškození nadzemních i podzemních zařízení a inženýrských sítí odpovídá Zhotovitel. </w:t>
      </w:r>
    </w:p>
    <w:p w14:paraId="4577EC8B" w14:textId="77777777" w:rsidR="00E0389E" w:rsidRPr="00A92B83" w:rsidRDefault="00E0389E" w:rsidP="00E0389E">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11.6</w:t>
      </w:r>
      <w:r w:rsidRPr="00A92B83">
        <w:rPr>
          <w:rFonts w:asciiTheme="minorHAnsi" w:hAnsiTheme="minorHAnsi" w:cstheme="minorHAnsi"/>
          <w:sz w:val="22"/>
          <w:szCs w:val="22"/>
        </w:rPr>
        <w:tab/>
        <w:t xml:space="preserve">Objednatel má právo nezahájit přejímací řízení díla, není-li na staveništi pořádek, zejména uspořádaný zbylý materiál nebo není-li odstraněn ze staveniště odpad vzniklý při stavební činnosti apod. Nejpozději do </w:t>
      </w:r>
      <w:r w:rsidRPr="00A92B83">
        <w:rPr>
          <w:rFonts w:asciiTheme="minorHAnsi" w:hAnsiTheme="minorHAnsi" w:cstheme="minorHAnsi"/>
          <w:b/>
          <w:bCs/>
          <w:sz w:val="22"/>
          <w:szCs w:val="22"/>
        </w:rPr>
        <w:t>3</w:t>
      </w:r>
      <w:r w:rsidRPr="00A92B83">
        <w:rPr>
          <w:rFonts w:asciiTheme="minorHAnsi" w:hAnsiTheme="minorHAnsi" w:cstheme="minorHAnsi"/>
          <w:sz w:val="22"/>
          <w:szCs w:val="22"/>
        </w:rPr>
        <w:t xml:space="preserve"> dnů po úspěšném odevzdání a převzetí díla je Zhotovitel povinen vyklidit staveniště a upravit jej do původního stavu. V případě nedodržení stanoveného termínu je povinen uhradit Objednateli veškeré náklady a škody, které mu tím vznikly. </w:t>
      </w:r>
    </w:p>
    <w:p w14:paraId="24BA68FD" w14:textId="77777777" w:rsidR="00E0389E" w:rsidRPr="00A92B83" w:rsidRDefault="00E0389E" w:rsidP="00E0389E">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11.7</w:t>
      </w:r>
      <w:r w:rsidRPr="00A92B83">
        <w:rPr>
          <w:rFonts w:asciiTheme="minorHAnsi" w:hAnsiTheme="minorHAnsi" w:cstheme="minorHAnsi"/>
          <w:sz w:val="22"/>
          <w:szCs w:val="22"/>
        </w:rPr>
        <w:tab/>
        <w:t xml:space="preserve">Zařízením staveniště se rozumí dočasné objekty a zařízení, které po dobu provádění stavby slouží provozním a sociálním účelům účastníků smluvních vztahů. Veškeré případné poplatky související se zařízením staveniště hradí Zhotovitel. </w:t>
      </w:r>
    </w:p>
    <w:p w14:paraId="1E5A793F" w14:textId="77777777" w:rsidR="00E0389E" w:rsidRPr="00A92B83" w:rsidRDefault="00E0389E" w:rsidP="00E0389E">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11.8</w:t>
      </w:r>
      <w:r w:rsidRPr="00A92B83">
        <w:rPr>
          <w:rFonts w:asciiTheme="minorHAnsi" w:hAnsiTheme="minorHAnsi" w:cstheme="minorHAnsi"/>
          <w:sz w:val="22"/>
          <w:szCs w:val="22"/>
        </w:rPr>
        <w:tab/>
        <w:t>Přístup na staveniště bude prováděn ze stávajících silnic a místních komunikací.  Veškeré znečištění nebo poškození těchto komunikací, resp. užívaných ploch odstraní Zhotovitel na své náklady neprodleně nebo v termínu dohodnutém s Objednatelem.</w:t>
      </w:r>
    </w:p>
    <w:p w14:paraId="0FEA165E" w14:textId="77777777" w:rsidR="00E0389E" w:rsidRPr="00A92B83" w:rsidRDefault="00E0389E" w:rsidP="00E0389E">
      <w:pPr>
        <w:pStyle w:val="Zkladntext"/>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11.9</w:t>
      </w:r>
      <w:r w:rsidRPr="00A92B83">
        <w:rPr>
          <w:rFonts w:asciiTheme="minorHAnsi" w:hAnsiTheme="minorHAnsi" w:cstheme="minorHAnsi"/>
          <w:sz w:val="22"/>
          <w:szCs w:val="22"/>
        </w:rPr>
        <w:tab/>
        <w:t xml:space="preserve">Zhotovitel zajistí zařízení staveniště v souladu se svými potřebami, dokumentací předanou Objednatelem a s požadavky Objednatele. Zhotovitel má povinnost zajistit v rámci zařízení staveniště podmínky pro výkon funkce autorského dozoru projektanta a technického dozoru stavebníka, případně činnost koordinátora bezpečnosti a ochrany zdraví při práci na staveništi, a to v přiměřeném rozsahu. </w:t>
      </w:r>
    </w:p>
    <w:p w14:paraId="2268DBA2" w14:textId="78394B4E" w:rsidR="00E0389E" w:rsidRPr="00A43514" w:rsidRDefault="00E0389E" w:rsidP="00E0389E">
      <w:pPr>
        <w:pStyle w:val="Zkladntext"/>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 xml:space="preserve">11.10 </w:t>
      </w:r>
      <w:r w:rsidRPr="00A92B83">
        <w:rPr>
          <w:rFonts w:asciiTheme="minorHAnsi" w:hAnsiTheme="minorHAnsi" w:cstheme="minorHAnsi"/>
          <w:sz w:val="22"/>
          <w:szCs w:val="22"/>
        </w:rPr>
        <w:tab/>
        <w:t xml:space="preserve">Tato smlouva stanoví lhůtu Zhotoviteli pro </w:t>
      </w:r>
      <w:r w:rsidRPr="00A43514">
        <w:rPr>
          <w:rFonts w:asciiTheme="minorHAnsi" w:hAnsiTheme="minorHAnsi" w:cstheme="minorHAnsi"/>
          <w:sz w:val="22"/>
          <w:szCs w:val="22"/>
        </w:rPr>
        <w:t>odstranění zařízení staveniště a vyklizení staveniště v délce 7 dnů od dokončení realizace zakázky.</w:t>
      </w:r>
    </w:p>
    <w:p w14:paraId="1087B4E2" w14:textId="77777777" w:rsidR="00E0389E" w:rsidRPr="00A43514" w:rsidRDefault="00E0389E" w:rsidP="00E0389E">
      <w:pPr>
        <w:pStyle w:val="Zkladntext"/>
        <w:rPr>
          <w:rFonts w:asciiTheme="minorHAnsi" w:hAnsiTheme="minorHAnsi" w:cstheme="minorHAnsi"/>
        </w:rPr>
      </w:pPr>
    </w:p>
    <w:p w14:paraId="621F11CB" w14:textId="3D11A92D" w:rsidR="00920A9A" w:rsidRPr="00A43514" w:rsidRDefault="00920A9A" w:rsidP="00201B3A">
      <w:pPr>
        <w:pStyle w:val="Nadpis1"/>
      </w:pPr>
      <w:r w:rsidRPr="00A43514">
        <w:t>SMLUVNÍ SANKCE</w:t>
      </w:r>
    </w:p>
    <w:p w14:paraId="0F63DE2A" w14:textId="68D20744" w:rsidR="002A2965" w:rsidRPr="00A43514" w:rsidRDefault="00920A9A" w:rsidP="002A2965">
      <w:pPr>
        <w:spacing w:before="0" w:line="276" w:lineRule="auto"/>
        <w:ind w:left="567" w:hanging="567"/>
        <w:rPr>
          <w:rFonts w:asciiTheme="minorHAnsi" w:hAnsiTheme="minorHAnsi" w:cstheme="minorHAnsi"/>
          <w:color w:val="000000"/>
          <w:sz w:val="22"/>
          <w:szCs w:val="22"/>
        </w:rPr>
      </w:pPr>
      <w:r w:rsidRPr="00A43514">
        <w:rPr>
          <w:rFonts w:asciiTheme="minorHAnsi" w:hAnsiTheme="minorHAnsi" w:cstheme="minorHAnsi"/>
          <w:sz w:val="22"/>
          <w:szCs w:val="22"/>
        </w:rPr>
        <w:t>1</w:t>
      </w:r>
      <w:r w:rsidR="00201B3A" w:rsidRPr="00A43514">
        <w:rPr>
          <w:rFonts w:asciiTheme="minorHAnsi" w:hAnsiTheme="minorHAnsi" w:cstheme="minorHAnsi"/>
          <w:sz w:val="22"/>
          <w:szCs w:val="22"/>
        </w:rPr>
        <w:t>2</w:t>
      </w:r>
      <w:r w:rsidRPr="00A43514">
        <w:rPr>
          <w:rFonts w:asciiTheme="minorHAnsi" w:hAnsiTheme="minorHAnsi" w:cstheme="minorHAnsi"/>
          <w:sz w:val="22"/>
          <w:szCs w:val="22"/>
        </w:rPr>
        <w:t>.1</w:t>
      </w:r>
      <w:r w:rsidRPr="00A43514">
        <w:rPr>
          <w:rFonts w:asciiTheme="minorHAnsi" w:hAnsiTheme="minorHAnsi" w:cstheme="minorHAnsi"/>
          <w:sz w:val="22"/>
          <w:szCs w:val="22"/>
        </w:rPr>
        <w:tab/>
      </w:r>
      <w:r w:rsidR="002A2965" w:rsidRPr="00A43514">
        <w:rPr>
          <w:rFonts w:asciiTheme="minorHAnsi" w:hAnsiTheme="minorHAnsi" w:cstheme="minorHAnsi"/>
          <w:color w:val="000000"/>
          <w:sz w:val="22"/>
          <w:szCs w:val="22"/>
        </w:rPr>
        <w:t>Smluvní strany se dohodly, že:</w:t>
      </w:r>
    </w:p>
    <w:p w14:paraId="054EAEC7" w14:textId="6D9F78F8" w:rsidR="002A2965" w:rsidRPr="00A43514" w:rsidRDefault="002A2965" w:rsidP="002A2965">
      <w:pPr>
        <w:spacing w:before="0" w:line="276" w:lineRule="auto"/>
        <w:ind w:left="567"/>
        <w:rPr>
          <w:rFonts w:asciiTheme="minorHAnsi" w:hAnsiTheme="minorHAnsi" w:cstheme="minorHAnsi"/>
          <w:color w:val="000000"/>
          <w:sz w:val="22"/>
          <w:szCs w:val="22"/>
          <w:u w:val="single"/>
        </w:rPr>
      </w:pPr>
      <w:r w:rsidRPr="00A43514">
        <w:rPr>
          <w:rFonts w:asciiTheme="minorHAnsi" w:hAnsiTheme="minorHAnsi" w:cstheme="minorHAnsi"/>
          <w:color w:val="000000"/>
          <w:sz w:val="22"/>
          <w:szCs w:val="22"/>
        </w:rPr>
        <w:t xml:space="preserve"> </w:t>
      </w:r>
      <w:r w:rsidRPr="00A43514">
        <w:rPr>
          <w:rFonts w:asciiTheme="minorHAnsi" w:hAnsiTheme="minorHAnsi" w:cstheme="minorHAnsi"/>
          <w:color w:val="000000"/>
          <w:sz w:val="22"/>
          <w:szCs w:val="22"/>
        </w:rPr>
        <w:tab/>
      </w:r>
      <w:r w:rsidRPr="00A43514">
        <w:rPr>
          <w:rFonts w:asciiTheme="minorHAnsi" w:hAnsiTheme="minorHAnsi" w:cstheme="minorHAnsi"/>
          <w:color w:val="000000"/>
          <w:sz w:val="22"/>
          <w:szCs w:val="22"/>
          <w:u w:val="single"/>
        </w:rPr>
        <w:t xml:space="preserve">Zhotovitel bude platit Objednateli smluvní pokutu: </w:t>
      </w:r>
    </w:p>
    <w:p w14:paraId="3693C0A4" w14:textId="13290C92" w:rsidR="002A2965" w:rsidRPr="009B3E6C" w:rsidRDefault="002A2965" w:rsidP="002A2965">
      <w:pPr>
        <w:pStyle w:val="Odstavecseseznamem"/>
        <w:numPr>
          <w:ilvl w:val="0"/>
          <w:numId w:val="13"/>
        </w:numPr>
        <w:spacing w:line="276" w:lineRule="auto"/>
        <w:ind w:left="851" w:right="72" w:hanging="284"/>
        <w:jc w:val="both"/>
        <w:rPr>
          <w:rFonts w:cstheme="minorHAnsi"/>
          <w:color w:val="000000"/>
          <w:lang w:val="cs-CZ"/>
        </w:rPr>
      </w:pPr>
      <w:r w:rsidRPr="009B3E6C">
        <w:rPr>
          <w:rFonts w:cstheme="minorHAnsi"/>
          <w:color w:val="000000"/>
          <w:lang w:val="cs-CZ"/>
        </w:rPr>
        <w:t>sankce za</w:t>
      </w:r>
      <w:r w:rsidR="00776D20" w:rsidRPr="009B3E6C">
        <w:rPr>
          <w:rFonts w:cstheme="minorHAnsi"/>
          <w:lang w:val="cs-CZ"/>
        </w:rPr>
        <w:t xml:space="preserve"> </w:t>
      </w:r>
      <w:r w:rsidR="00776D20" w:rsidRPr="009B3E6C">
        <w:rPr>
          <w:rFonts w:cstheme="minorHAnsi"/>
          <w:color w:val="000000"/>
          <w:lang w:val="cs-CZ"/>
        </w:rPr>
        <w:t xml:space="preserve">prodlení s předáním díla </w:t>
      </w:r>
      <w:r w:rsidRPr="009B3E6C">
        <w:rPr>
          <w:rFonts w:cstheme="minorHAnsi"/>
          <w:color w:val="000000"/>
          <w:lang w:val="cs-CZ"/>
        </w:rPr>
        <w:t xml:space="preserve">dle </w:t>
      </w:r>
      <w:r w:rsidR="007C660A">
        <w:rPr>
          <w:rFonts w:cstheme="minorHAnsi"/>
          <w:color w:val="000000"/>
          <w:lang w:val="cs-CZ"/>
        </w:rPr>
        <w:t xml:space="preserve">čl. </w:t>
      </w:r>
      <w:r w:rsidR="00FB64EB" w:rsidRPr="009B3E6C">
        <w:rPr>
          <w:rFonts w:cstheme="minorHAnsi"/>
          <w:color w:val="000000"/>
          <w:lang w:val="cs-CZ"/>
        </w:rPr>
        <w:t>5.</w:t>
      </w:r>
      <w:r w:rsidR="00776D20" w:rsidRPr="009B3E6C">
        <w:rPr>
          <w:rFonts w:cstheme="minorHAnsi"/>
          <w:color w:val="000000"/>
          <w:lang w:val="cs-CZ"/>
        </w:rPr>
        <w:t>1</w:t>
      </w:r>
      <w:r w:rsidRPr="009B3E6C">
        <w:rPr>
          <w:rFonts w:cstheme="minorHAnsi"/>
          <w:color w:val="000000"/>
          <w:lang w:val="cs-CZ"/>
        </w:rPr>
        <w:t xml:space="preserve"> této smlouvy činí </w:t>
      </w:r>
      <w:r w:rsidR="0071501F" w:rsidRPr="009B3E6C">
        <w:rPr>
          <w:rFonts w:cstheme="minorHAnsi"/>
          <w:b/>
          <w:bCs/>
          <w:color w:val="000000"/>
          <w:lang w:val="cs-CZ"/>
        </w:rPr>
        <w:t>0,5%</w:t>
      </w:r>
      <w:r w:rsidR="0071501F" w:rsidRPr="009B3E6C">
        <w:rPr>
          <w:rFonts w:cstheme="minorHAnsi"/>
          <w:color w:val="000000"/>
          <w:lang w:val="cs-CZ"/>
        </w:rPr>
        <w:t xml:space="preserve"> celkové částky </w:t>
      </w:r>
      <w:r w:rsidR="00776D20" w:rsidRPr="009B3E6C">
        <w:rPr>
          <w:rFonts w:cstheme="minorHAnsi"/>
          <w:color w:val="000000"/>
          <w:lang w:val="cs-CZ"/>
        </w:rPr>
        <w:t>ceny díla</w:t>
      </w:r>
      <w:r w:rsidR="0071501F" w:rsidRPr="009B3E6C">
        <w:rPr>
          <w:rFonts w:cstheme="minorHAnsi"/>
          <w:color w:val="000000"/>
          <w:lang w:val="cs-CZ"/>
        </w:rPr>
        <w:t xml:space="preserve"> v Kč bez DPH</w:t>
      </w:r>
      <w:r w:rsidRPr="009B3E6C">
        <w:rPr>
          <w:rFonts w:cstheme="minorHAnsi"/>
          <w:color w:val="000000"/>
          <w:lang w:val="cs-CZ"/>
        </w:rPr>
        <w:t xml:space="preserve"> za každý kalendářní den prodlení</w:t>
      </w:r>
      <w:r w:rsidR="0071501F" w:rsidRPr="009B3E6C">
        <w:rPr>
          <w:rFonts w:cstheme="minorHAnsi"/>
          <w:color w:val="000000"/>
          <w:lang w:val="cs-CZ"/>
        </w:rPr>
        <w:t>;</w:t>
      </w:r>
    </w:p>
    <w:p w14:paraId="719E70E6" w14:textId="77777777" w:rsidR="00E0389E" w:rsidRPr="009B3E6C" w:rsidRDefault="002A2965" w:rsidP="00E0389E">
      <w:pPr>
        <w:pStyle w:val="Odstavecseseznamem"/>
        <w:numPr>
          <w:ilvl w:val="0"/>
          <w:numId w:val="13"/>
        </w:numPr>
        <w:spacing w:line="276" w:lineRule="auto"/>
        <w:ind w:left="851" w:right="72" w:hanging="284"/>
        <w:jc w:val="both"/>
        <w:rPr>
          <w:rFonts w:cstheme="minorHAnsi"/>
          <w:color w:val="000000"/>
          <w:lang w:val="cs-CZ"/>
        </w:rPr>
      </w:pPr>
      <w:r w:rsidRPr="009B3E6C">
        <w:rPr>
          <w:rFonts w:cstheme="minorHAnsi"/>
          <w:color w:val="000000"/>
          <w:lang w:val="cs-CZ"/>
        </w:rPr>
        <w:t xml:space="preserve">sankce za případné neodstranění nedodělku či vady uvedené v zápise o předání a převzetí v dohodnutém termínu činí </w:t>
      </w:r>
      <w:r w:rsidRPr="009B3E6C">
        <w:rPr>
          <w:rFonts w:cstheme="minorHAnsi"/>
          <w:b/>
          <w:bCs/>
          <w:color w:val="000000"/>
          <w:lang w:val="cs-CZ"/>
        </w:rPr>
        <w:t>1.000,- Kč</w:t>
      </w:r>
      <w:r w:rsidRPr="009B3E6C">
        <w:rPr>
          <w:rFonts w:cstheme="minorHAnsi"/>
          <w:color w:val="000000"/>
          <w:lang w:val="cs-CZ"/>
        </w:rPr>
        <w:t xml:space="preserve"> za každý nedodělek či vadu, u nichž je v prodlení, a za každý kalendářní den prodlení</w:t>
      </w:r>
      <w:r w:rsidR="0071501F" w:rsidRPr="009B3E6C">
        <w:rPr>
          <w:rFonts w:cstheme="minorHAnsi"/>
          <w:color w:val="000000"/>
          <w:lang w:val="cs-CZ"/>
        </w:rPr>
        <w:t>;</w:t>
      </w:r>
    </w:p>
    <w:p w14:paraId="5CC7C4A0" w14:textId="2704A6F6" w:rsidR="007C660A" w:rsidRPr="009B3E6C" w:rsidRDefault="007C660A" w:rsidP="007C660A">
      <w:pPr>
        <w:pStyle w:val="Odstavecseseznamem"/>
        <w:numPr>
          <w:ilvl w:val="0"/>
          <w:numId w:val="13"/>
        </w:numPr>
        <w:spacing w:line="276" w:lineRule="auto"/>
        <w:ind w:left="851" w:right="72" w:hanging="284"/>
        <w:jc w:val="both"/>
        <w:rPr>
          <w:rFonts w:cstheme="minorHAnsi"/>
          <w:color w:val="000000"/>
          <w:lang w:val="cs-CZ"/>
        </w:rPr>
      </w:pPr>
      <w:r w:rsidRPr="009B3E6C">
        <w:rPr>
          <w:rFonts w:cstheme="minorHAnsi"/>
          <w:color w:val="000000"/>
          <w:lang w:val="cs-CZ"/>
        </w:rPr>
        <w:t xml:space="preserve">sankce za nesplnění </w:t>
      </w:r>
      <w:r>
        <w:rPr>
          <w:rFonts w:cstheme="minorHAnsi"/>
          <w:color w:val="000000"/>
          <w:lang w:val="cs-CZ"/>
        </w:rPr>
        <w:t>povinností zhotovitele dle čl. 10.5 této smlouvy (účast autorizované osoby na KD)</w:t>
      </w:r>
      <w:r w:rsidRPr="009B3E6C">
        <w:rPr>
          <w:rFonts w:cstheme="minorHAnsi"/>
          <w:color w:val="000000"/>
          <w:lang w:val="cs-CZ"/>
        </w:rPr>
        <w:t xml:space="preserve"> činí </w:t>
      </w:r>
      <w:r>
        <w:rPr>
          <w:rFonts w:cstheme="minorHAnsi"/>
          <w:b/>
          <w:bCs/>
          <w:color w:val="000000"/>
          <w:lang w:val="cs-CZ"/>
        </w:rPr>
        <w:t>5.</w:t>
      </w:r>
      <w:r w:rsidRPr="009B3E6C">
        <w:rPr>
          <w:rFonts w:cstheme="minorHAnsi"/>
          <w:b/>
          <w:bCs/>
          <w:color w:val="000000"/>
          <w:lang w:val="cs-CZ"/>
        </w:rPr>
        <w:t>000,- Kč</w:t>
      </w:r>
      <w:r w:rsidRPr="009B3E6C">
        <w:rPr>
          <w:rFonts w:cstheme="minorHAnsi"/>
          <w:color w:val="000000"/>
          <w:lang w:val="cs-CZ"/>
        </w:rPr>
        <w:t xml:space="preserve"> za každ</w:t>
      </w:r>
      <w:r>
        <w:rPr>
          <w:rFonts w:cstheme="minorHAnsi"/>
          <w:color w:val="000000"/>
          <w:lang w:val="cs-CZ"/>
        </w:rPr>
        <w:t>é takové pochybení</w:t>
      </w:r>
      <w:r w:rsidRPr="009B3E6C">
        <w:rPr>
          <w:rFonts w:cstheme="minorHAnsi"/>
          <w:color w:val="000000"/>
          <w:lang w:val="cs-CZ"/>
        </w:rPr>
        <w:t>;</w:t>
      </w:r>
    </w:p>
    <w:p w14:paraId="665E110D" w14:textId="227682ED" w:rsidR="00E0389E" w:rsidRPr="009B3E6C" w:rsidRDefault="00E0389E" w:rsidP="00E0389E">
      <w:pPr>
        <w:pStyle w:val="Odstavecseseznamem"/>
        <w:numPr>
          <w:ilvl w:val="0"/>
          <w:numId w:val="13"/>
        </w:numPr>
        <w:spacing w:line="276" w:lineRule="auto"/>
        <w:ind w:left="851" w:right="72" w:hanging="284"/>
        <w:jc w:val="both"/>
        <w:rPr>
          <w:rFonts w:cstheme="minorHAnsi"/>
          <w:color w:val="000000"/>
          <w:lang w:val="cs-CZ"/>
        </w:rPr>
      </w:pPr>
      <w:r w:rsidRPr="009B3E6C">
        <w:rPr>
          <w:rFonts w:cstheme="minorHAnsi"/>
          <w:color w:val="000000"/>
          <w:lang w:val="cs-CZ"/>
        </w:rPr>
        <w:t xml:space="preserve">sankce za nesplnění termínu </w:t>
      </w:r>
      <w:r w:rsidRPr="009B3E6C">
        <w:rPr>
          <w:rFonts w:cstheme="minorHAnsi"/>
          <w:bCs/>
          <w:color w:val="000000"/>
          <w:lang w:val="cs-CZ"/>
        </w:rPr>
        <w:t xml:space="preserve">odstranění zařízení staveniště a vyklizení staveniště </w:t>
      </w:r>
      <w:r w:rsidRPr="009B3E6C">
        <w:rPr>
          <w:rFonts w:cstheme="minorHAnsi"/>
          <w:color w:val="000000"/>
          <w:lang w:val="cs-CZ"/>
        </w:rPr>
        <w:t xml:space="preserve">dle </w:t>
      </w:r>
      <w:r w:rsidR="007C660A">
        <w:rPr>
          <w:rFonts w:cstheme="minorHAnsi"/>
          <w:color w:val="000000"/>
          <w:lang w:val="cs-CZ"/>
        </w:rPr>
        <w:t>čl</w:t>
      </w:r>
      <w:r w:rsidRPr="009B3E6C">
        <w:rPr>
          <w:rFonts w:cstheme="minorHAnsi"/>
          <w:color w:val="000000"/>
          <w:lang w:val="cs-CZ"/>
        </w:rPr>
        <w:t xml:space="preserve">. 11.10 této smlouvy činí </w:t>
      </w:r>
      <w:r w:rsidRPr="009B3E6C">
        <w:rPr>
          <w:rFonts w:cstheme="minorHAnsi"/>
          <w:b/>
          <w:bCs/>
          <w:color w:val="000000"/>
          <w:lang w:val="cs-CZ"/>
        </w:rPr>
        <w:t>1.000,- Kč</w:t>
      </w:r>
      <w:r w:rsidRPr="009B3E6C">
        <w:rPr>
          <w:rFonts w:cstheme="minorHAnsi"/>
          <w:color w:val="000000"/>
          <w:lang w:val="cs-CZ"/>
        </w:rPr>
        <w:t xml:space="preserve"> za každý kalendářní den prodlení;</w:t>
      </w:r>
    </w:p>
    <w:p w14:paraId="21738C84" w14:textId="12D05EA8" w:rsidR="002A2965" w:rsidRPr="009B3E6C" w:rsidRDefault="002A2965" w:rsidP="002A2965">
      <w:pPr>
        <w:pStyle w:val="Odstavecseseznamem"/>
        <w:numPr>
          <w:ilvl w:val="0"/>
          <w:numId w:val="13"/>
        </w:numPr>
        <w:spacing w:line="276" w:lineRule="auto"/>
        <w:ind w:left="851" w:right="72" w:hanging="284"/>
        <w:jc w:val="both"/>
        <w:rPr>
          <w:rFonts w:cstheme="minorHAnsi"/>
          <w:color w:val="000000"/>
          <w:lang w:val="cs-CZ"/>
        </w:rPr>
      </w:pPr>
      <w:r w:rsidRPr="009B3E6C">
        <w:rPr>
          <w:rFonts w:cstheme="minorHAnsi"/>
          <w:color w:val="000000"/>
          <w:lang w:val="cs-CZ"/>
        </w:rPr>
        <w:t>sankce za zjištěné pochybení dodržování pracovněprávních předpisů a dalších povinností, definovaných v</w:t>
      </w:r>
      <w:r w:rsidR="007C660A">
        <w:rPr>
          <w:rFonts w:cstheme="minorHAnsi"/>
          <w:color w:val="000000"/>
          <w:lang w:val="cs-CZ"/>
        </w:rPr>
        <w:t> čl.</w:t>
      </w:r>
      <w:r w:rsidRPr="009B3E6C">
        <w:rPr>
          <w:rFonts w:cstheme="minorHAnsi"/>
          <w:color w:val="000000"/>
          <w:lang w:val="cs-CZ"/>
        </w:rPr>
        <w:t xml:space="preserve"> 8.13 </w:t>
      </w:r>
      <w:r w:rsidR="00FB64EB" w:rsidRPr="009B3E6C">
        <w:rPr>
          <w:rFonts w:cstheme="minorHAnsi"/>
          <w:color w:val="000000"/>
          <w:lang w:val="cs-CZ"/>
        </w:rPr>
        <w:t xml:space="preserve">této </w:t>
      </w:r>
      <w:r w:rsidRPr="009B3E6C">
        <w:rPr>
          <w:rFonts w:cstheme="minorHAnsi"/>
          <w:color w:val="000000"/>
          <w:lang w:val="cs-CZ"/>
        </w:rPr>
        <w:t xml:space="preserve">smlouvy, a předpisů BOZP ze strany Zhotovitele, resp. pracovníků Zhotovitele činí </w:t>
      </w:r>
      <w:r w:rsidR="004326BF" w:rsidRPr="009B3E6C">
        <w:rPr>
          <w:rFonts w:cstheme="minorHAnsi"/>
          <w:b/>
          <w:bCs/>
          <w:color w:val="000000"/>
          <w:lang w:val="cs-CZ"/>
        </w:rPr>
        <w:t>10</w:t>
      </w:r>
      <w:r w:rsidRPr="009B3E6C">
        <w:rPr>
          <w:rFonts w:cstheme="minorHAnsi"/>
          <w:b/>
          <w:bCs/>
          <w:color w:val="000000"/>
          <w:lang w:val="cs-CZ"/>
        </w:rPr>
        <w:t>.000, - Kč</w:t>
      </w:r>
      <w:r w:rsidRPr="009B3E6C">
        <w:rPr>
          <w:rFonts w:cstheme="minorHAnsi"/>
          <w:color w:val="000000"/>
          <w:lang w:val="cs-CZ"/>
        </w:rPr>
        <w:t xml:space="preserve"> za každé takové zjištěné a zdokladované pochybení</w:t>
      </w:r>
      <w:r w:rsidR="00CB2161" w:rsidRPr="009B3E6C">
        <w:rPr>
          <w:rFonts w:cstheme="minorHAnsi"/>
          <w:color w:val="000000"/>
          <w:lang w:val="cs-CZ"/>
        </w:rPr>
        <w:t>.</w:t>
      </w:r>
    </w:p>
    <w:p w14:paraId="46240F37" w14:textId="77777777" w:rsidR="007C660A" w:rsidRDefault="002A2965" w:rsidP="002A2965">
      <w:pPr>
        <w:spacing w:before="0" w:line="276" w:lineRule="auto"/>
        <w:ind w:left="567"/>
        <w:rPr>
          <w:rFonts w:asciiTheme="minorHAnsi" w:hAnsiTheme="minorHAnsi" w:cstheme="minorHAnsi"/>
          <w:color w:val="000000"/>
          <w:sz w:val="22"/>
          <w:szCs w:val="22"/>
        </w:rPr>
      </w:pPr>
      <w:r w:rsidRPr="009B3E6C">
        <w:rPr>
          <w:rFonts w:asciiTheme="minorHAnsi" w:hAnsiTheme="minorHAnsi" w:cstheme="minorHAnsi"/>
          <w:color w:val="000000"/>
          <w:sz w:val="22"/>
          <w:szCs w:val="22"/>
        </w:rPr>
        <w:t xml:space="preserve"> </w:t>
      </w:r>
      <w:r w:rsidRPr="009B3E6C">
        <w:rPr>
          <w:rFonts w:asciiTheme="minorHAnsi" w:hAnsiTheme="minorHAnsi" w:cstheme="minorHAnsi"/>
          <w:color w:val="000000"/>
          <w:sz w:val="22"/>
          <w:szCs w:val="22"/>
        </w:rPr>
        <w:tab/>
      </w:r>
    </w:p>
    <w:p w14:paraId="73A882B8" w14:textId="77777777" w:rsidR="007C660A" w:rsidRDefault="007C660A" w:rsidP="007C660A">
      <w:pPr>
        <w:pStyle w:val="Zkladntext"/>
      </w:pPr>
      <w:r>
        <w:br w:type="page"/>
      </w:r>
    </w:p>
    <w:p w14:paraId="68E2734D" w14:textId="0F63BC2F" w:rsidR="002A2965" w:rsidRPr="00A92B83" w:rsidRDefault="007C660A" w:rsidP="002A2965">
      <w:pPr>
        <w:spacing w:before="0" w:line="276" w:lineRule="auto"/>
        <w:ind w:left="567"/>
        <w:rPr>
          <w:rFonts w:asciiTheme="minorHAnsi" w:hAnsiTheme="minorHAnsi" w:cstheme="minorHAnsi"/>
          <w:color w:val="000000"/>
          <w:sz w:val="22"/>
          <w:szCs w:val="22"/>
          <w:u w:val="single"/>
        </w:rPr>
      </w:pPr>
      <w:r>
        <w:rPr>
          <w:rFonts w:asciiTheme="minorHAnsi" w:hAnsiTheme="minorHAnsi" w:cstheme="minorHAnsi"/>
          <w:color w:val="000000"/>
          <w:sz w:val="22"/>
          <w:szCs w:val="22"/>
        </w:rPr>
        <w:lastRenderedPageBreak/>
        <w:t xml:space="preserve"> </w:t>
      </w:r>
      <w:r>
        <w:rPr>
          <w:rFonts w:asciiTheme="minorHAnsi" w:hAnsiTheme="minorHAnsi" w:cstheme="minorHAnsi"/>
          <w:color w:val="000000"/>
          <w:sz w:val="22"/>
          <w:szCs w:val="22"/>
        </w:rPr>
        <w:tab/>
      </w:r>
      <w:r w:rsidR="002A2965" w:rsidRPr="009B3E6C">
        <w:rPr>
          <w:rFonts w:asciiTheme="minorHAnsi" w:hAnsiTheme="minorHAnsi" w:cstheme="minorHAnsi"/>
          <w:color w:val="000000"/>
          <w:sz w:val="22"/>
          <w:szCs w:val="22"/>
          <w:u w:val="single"/>
        </w:rPr>
        <w:t>Objednatel bude platit Zhotoviteli smluvní pokutu:</w:t>
      </w:r>
      <w:r w:rsidR="002A2965" w:rsidRPr="00A92B83">
        <w:rPr>
          <w:rFonts w:asciiTheme="minorHAnsi" w:hAnsiTheme="minorHAnsi" w:cstheme="minorHAnsi"/>
          <w:color w:val="000000"/>
          <w:sz w:val="22"/>
          <w:szCs w:val="22"/>
          <w:u w:val="single"/>
        </w:rPr>
        <w:t xml:space="preserve"> </w:t>
      </w:r>
    </w:p>
    <w:p w14:paraId="526E3886" w14:textId="1F79E281" w:rsidR="002A2965" w:rsidRPr="00A92B83" w:rsidRDefault="002A2965" w:rsidP="002A2965">
      <w:pPr>
        <w:pStyle w:val="Odstavecseseznamem"/>
        <w:numPr>
          <w:ilvl w:val="0"/>
          <w:numId w:val="13"/>
        </w:numPr>
        <w:spacing w:line="276" w:lineRule="auto"/>
        <w:ind w:left="851" w:right="72" w:hanging="284"/>
        <w:jc w:val="both"/>
        <w:rPr>
          <w:rFonts w:cstheme="minorHAnsi"/>
          <w:color w:val="000000"/>
          <w:lang w:val="cs-CZ"/>
        </w:rPr>
      </w:pPr>
      <w:r w:rsidRPr="00A92B83">
        <w:rPr>
          <w:rFonts w:cstheme="minorHAnsi"/>
          <w:color w:val="000000"/>
          <w:lang w:val="cs-CZ"/>
        </w:rPr>
        <w:t>sankce za případné prodlení objednatele s platebními povinnostmi ujednanými touto smlouvou je ve výši zákonného úroku z prodlení</w:t>
      </w:r>
    </w:p>
    <w:p w14:paraId="39756C2E" w14:textId="74D4F2BB" w:rsidR="002A2965" w:rsidRPr="00A92B83" w:rsidRDefault="004C0679" w:rsidP="004C0679">
      <w:pPr>
        <w:spacing w:before="0" w:line="276" w:lineRule="auto"/>
        <w:ind w:left="567" w:right="72" w:hanging="567"/>
        <w:rPr>
          <w:rFonts w:asciiTheme="minorHAnsi" w:hAnsiTheme="minorHAnsi" w:cstheme="minorHAnsi"/>
          <w:color w:val="000000"/>
          <w:sz w:val="22"/>
          <w:szCs w:val="22"/>
        </w:rPr>
      </w:pPr>
      <w:r w:rsidRPr="00A92B83">
        <w:rPr>
          <w:rFonts w:asciiTheme="minorHAnsi" w:hAnsiTheme="minorHAnsi" w:cstheme="minorHAnsi"/>
          <w:color w:val="000000"/>
          <w:sz w:val="22"/>
          <w:szCs w:val="22"/>
        </w:rPr>
        <w:t>1</w:t>
      </w:r>
      <w:r w:rsidR="00201B3A" w:rsidRPr="00A92B83">
        <w:rPr>
          <w:rFonts w:asciiTheme="minorHAnsi" w:hAnsiTheme="minorHAnsi" w:cstheme="minorHAnsi"/>
          <w:color w:val="000000"/>
          <w:sz w:val="22"/>
          <w:szCs w:val="22"/>
        </w:rPr>
        <w:t>2</w:t>
      </w:r>
      <w:r w:rsidRPr="00A92B83">
        <w:rPr>
          <w:rFonts w:asciiTheme="minorHAnsi" w:hAnsiTheme="minorHAnsi" w:cstheme="minorHAnsi"/>
          <w:color w:val="000000"/>
          <w:sz w:val="22"/>
          <w:szCs w:val="22"/>
        </w:rPr>
        <w:t>.2</w:t>
      </w:r>
      <w:r w:rsidRPr="00A92B83">
        <w:rPr>
          <w:rFonts w:asciiTheme="minorHAnsi" w:hAnsiTheme="minorHAnsi" w:cstheme="minorHAnsi"/>
          <w:color w:val="000000"/>
          <w:sz w:val="22"/>
          <w:szCs w:val="22"/>
        </w:rPr>
        <w:tab/>
      </w:r>
      <w:r w:rsidR="002A2965" w:rsidRPr="00A92B83">
        <w:rPr>
          <w:rFonts w:asciiTheme="minorHAnsi" w:hAnsiTheme="minorHAnsi" w:cstheme="minorHAnsi"/>
          <w:color w:val="000000"/>
          <w:sz w:val="22"/>
          <w:szCs w:val="22"/>
        </w:rPr>
        <w:t xml:space="preserve">Splatnost smluvních pokut je </w:t>
      </w:r>
      <w:r w:rsidR="002A2965" w:rsidRPr="00A92B83">
        <w:rPr>
          <w:rFonts w:asciiTheme="minorHAnsi" w:hAnsiTheme="minorHAnsi" w:cstheme="minorHAnsi"/>
          <w:b/>
          <w:bCs/>
          <w:color w:val="000000"/>
          <w:sz w:val="22"/>
          <w:szCs w:val="22"/>
        </w:rPr>
        <w:t>14</w:t>
      </w:r>
      <w:r w:rsidR="002A2965" w:rsidRPr="00A92B83">
        <w:rPr>
          <w:rFonts w:asciiTheme="minorHAnsi" w:hAnsiTheme="minorHAnsi" w:cstheme="minorHAnsi"/>
          <w:color w:val="000000"/>
          <w:sz w:val="22"/>
          <w:szCs w:val="22"/>
        </w:rPr>
        <w:t xml:space="preserve"> dnů, a to na základě faktury vystavené oprávněnou smluvní stranou smluvní straně povinné. V případě, že vznikne povinnost platit smluvní pokutu oběma stranám, může být proveden na základě písemné dohody Zhotovitele a Objednatele jejich zápočet.</w:t>
      </w:r>
    </w:p>
    <w:p w14:paraId="2B92A6E5" w14:textId="77777777" w:rsidR="00201B3A" w:rsidRPr="00A92B83" w:rsidRDefault="00201B3A" w:rsidP="00201B3A">
      <w:pPr>
        <w:pStyle w:val="Zkladntext"/>
        <w:rPr>
          <w:rFonts w:asciiTheme="minorHAnsi" w:hAnsiTheme="minorHAnsi" w:cstheme="minorHAnsi"/>
        </w:rPr>
      </w:pPr>
    </w:p>
    <w:p w14:paraId="0EDE98D4" w14:textId="71ABD80D" w:rsidR="00920A9A" w:rsidRPr="00A92B83" w:rsidRDefault="00920A9A" w:rsidP="00201B3A">
      <w:pPr>
        <w:pStyle w:val="Nadpis1"/>
      </w:pPr>
      <w:r w:rsidRPr="00A92B83">
        <w:t>ODSTOUPENÍ OD SMLOUVY</w:t>
      </w:r>
    </w:p>
    <w:p w14:paraId="120047A6" w14:textId="0FD03F6E" w:rsidR="00920A9A" w:rsidRPr="00A92B83" w:rsidRDefault="00920A9A" w:rsidP="002A2965">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1</w:t>
      </w:r>
      <w:r w:rsidR="00201B3A" w:rsidRPr="00A92B83">
        <w:rPr>
          <w:rFonts w:asciiTheme="minorHAnsi" w:hAnsiTheme="minorHAnsi" w:cstheme="minorHAnsi"/>
          <w:sz w:val="22"/>
          <w:szCs w:val="22"/>
        </w:rPr>
        <w:t>3</w:t>
      </w:r>
      <w:r w:rsidRPr="00A92B83">
        <w:rPr>
          <w:rFonts w:asciiTheme="minorHAnsi" w:hAnsiTheme="minorHAnsi" w:cstheme="minorHAnsi"/>
          <w:sz w:val="22"/>
          <w:szCs w:val="22"/>
        </w:rPr>
        <w:t>.1</w:t>
      </w:r>
      <w:r w:rsidRPr="00A92B83">
        <w:rPr>
          <w:rFonts w:asciiTheme="minorHAnsi" w:hAnsiTheme="minorHAnsi" w:cstheme="minorHAnsi"/>
          <w:sz w:val="22"/>
          <w:szCs w:val="22"/>
        </w:rPr>
        <w:tab/>
        <w:t xml:space="preserve">Tato smlouva zanikne splněním závazku dle ustanovení § 2605 Občanského zákoníku nebo před uplynutím lhůty plnění z důvodu podstatného porušení povinností smluvních stran – jednostranným právním úkonem, tj. odstoupením od smlouvy. Dále může tato smlouva zaniknout dohodou smluvních stran. Návrh na zánik smlouvy dohodou je oprávněna vystavit kterákoliv ze smluvních stran. </w:t>
      </w:r>
    </w:p>
    <w:p w14:paraId="5AEFB435" w14:textId="757F2FCB" w:rsidR="00920A9A" w:rsidRPr="00A92B83" w:rsidRDefault="00FF4E5F" w:rsidP="002A2965">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1</w:t>
      </w:r>
      <w:r w:rsidR="00201B3A" w:rsidRPr="00A92B83">
        <w:rPr>
          <w:rFonts w:asciiTheme="minorHAnsi" w:hAnsiTheme="minorHAnsi" w:cstheme="minorHAnsi"/>
          <w:sz w:val="22"/>
          <w:szCs w:val="22"/>
        </w:rPr>
        <w:t>3</w:t>
      </w:r>
      <w:r w:rsidRPr="00A92B83">
        <w:rPr>
          <w:rFonts w:asciiTheme="minorHAnsi" w:hAnsiTheme="minorHAnsi" w:cstheme="minorHAnsi"/>
          <w:sz w:val="22"/>
          <w:szCs w:val="22"/>
        </w:rPr>
        <w:t>.</w:t>
      </w:r>
      <w:r w:rsidR="00920A9A" w:rsidRPr="00A92B83">
        <w:rPr>
          <w:rFonts w:asciiTheme="minorHAnsi" w:hAnsiTheme="minorHAnsi" w:cstheme="minorHAnsi"/>
          <w:sz w:val="22"/>
          <w:szCs w:val="22"/>
        </w:rPr>
        <w:t>2</w:t>
      </w:r>
      <w:r w:rsidRPr="00A92B83">
        <w:rPr>
          <w:rFonts w:asciiTheme="minorHAnsi" w:hAnsiTheme="minorHAnsi" w:cstheme="minorHAnsi"/>
          <w:sz w:val="22"/>
          <w:szCs w:val="22"/>
        </w:rPr>
        <w:tab/>
      </w:r>
      <w:r w:rsidR="00920A9A" w:rsidRPr="00A92B83">
        <w:rPr>
          <w:rFonts w:asciiTheme="minorHAnsi" w:hAnsiTheme="minorHAnsi" w:cstheme="minorHAnsi"/>
          <w:sz w:val="22"/>
          <w:szCs w:val="22"/>
        </w:rPr>
        <w:t xml:space="preserve">Kterákoliv smluvní strana je povinna písemně oznámit druhé straně, že poruší své povinnosti plynoucí ze závazkového vztahu. Také je povinna oznámit skutečnosti, které se týkají podstatného zhoršení výrobních poměrů, majetkových poměrů, v případě </w:t>
      </w:r>
      <w:r w:rsidR="00A32A4A" w:rsidRPr="00A92B83">
        <w:rPr>
          <w:rFonts w:asciiTheme="minorHAnsi" w:hAnsiTheme="minorHAnsi" w:cstheme="minorHAnsi"/>
          <w:sz w:val="22"/>
          <w:szCs w:val="22"/>
        </w:rPr>
        <w:t>Zhotovitel</w:t>
      </w:r>
      <w:r w:rsidR="00920A9A" w:rsidRPr="00A92B83">
        <w:rPr>
          <w:rFonts w:asciiTheme="minorHAnsi" w:hAnsiTheme="minorHAnsi" w:cstheme="minorHAnsi"/>
          <w:sz w:val="22"/>
          <w:szCs w:val="22"/>
        </w:rPr>
        <w:t xml:space="preserve">e pak i kapacitních či personálních poměrů, které by mohly mít i jednotlivě negativní vliv na plnění jeho povinností plynoucí z předmětné smlouvy. Je tedy povinna druhé straně oznámit povahu překážky vč. důvodu, které jí brání nebo budou bránit v plnění povinností a o jejich důsledcích. Přičemž zpráva musí být podána písemně bez zbytečného odkladu poté, kdy se oznamující strana o překážce dozvěděla nebo při náležité péči mohla dozvědět. Lhůtou bez zbytečného odkladu se rozumí </w:t>
      </w:r>
      <w:r w:rsidR="00920A9A" w:rsidRPr="00A92B83">
        <w:rPr>
          <w:rFonts w:asciiTheme="minorHAnsi" w:hAnsiTheme="minorHAnsi" w:cstheme="minorHAnsi"/>
          <w:b/>
          <w:bCs/>
          <w:sz w:val="22"/>
          <w:szCs w:val="22"/>
        </w:rPr>
        <w:t>10</w:t>
      </w:r>
      <w:r w:rsidR="00920A9A" w:rsidRPr="00A92B83">
        <w:rPr>
          <w:rFonts w:asciiTheme="minorHAnsi" w:hAnsiTheme="minorHAnsi" w:cstheme="minorHAnsi"/>
          <w:sz w:val="22"/>
          <w:szCs w:val="22"/>
        </w:rPr>
        <w:t xml:space="preserve"> dnů. Oznámením se oznamující strana nezbavuje svých závazků ze smlouvy nebo obecně závazných předpisů. Jestliže tuto povinnost oznamující strana nesplní, nebo není druhé straně zpráva doručena včas, má druhá strana nárok na úhradu škody, která jí tím vzniká a nárok na odstoupení od smlouvy. </w:t>
      </w:r>
    </w:p>
    <w:p w14:paraId="330EEF6D" w14:textId="22E0E808" w:rsidR="00920A9A" w:rsidRPr="00A92B83" w:rsidRDefault="00FF4E5F" w:rsidP="002A2965">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1</w:t>
      </w:r>
      <w:r w:rsidR="00201B3A" w:rsidRPr="00A92B83">
        <w:rPr>
          <w:rFonts w:asciiTheme="minorHAnsi" w:hAnsiTheme="minorHAnsi" w:cstheme="minorHAnsi"/>
          <w:sz w:val="22"/>
          <w:szCs w:val="22"/>
        </w:rPr>
        <w:t>3</w:t>
      </w:r>
      <w:r w:rsidRPr="00A92B83">
        <w:rPr>
          <w:rFonts w:asciiTheme="minorHAnsi" w:hAnsiTheme="minorHAnsi" w:cstheme="minorHAnsi"/>
          <w:sz w:val="22"/>
          <w:szCs w:val="22"/>
        </w:rPr>
        <w:t>.</w:t>
      </w:r>
      <w:r w:rsidR="00920A9A" w:rsidRPr="00A92B83">
        <w:rPr>
          <w:rFonts w:asciiTheme="minorHAnsi" w:hAnsiTheme="minorHAnsi" w:cstheme="minorHAnsi"/>
          <w:sz w:val="22"/>
          <w:szCs w:val="22"/>
        </w:rPr>
        <w:t>3</w:t>
      </w:r>
      <w:r w:rsidRPr="00A92B83">
        <w:rPr>
          <w:rFonts w:asciiTheme="minorHAnsi" w:hAnsiTheme="minorHAnsi" w:cstheme="minorHAnsi"/>
          <w:sz w:val="22"/>
          <w:szCs w:val="22"/>
        </w:rPr>
        <w:tab/>
      </w:r>
      <w:r w:rsidR="00920A9A" w:rsidRPr="00A92B83">
        <w:rPr>
          <w:rFonts w:asciiTheme="minorHAnsi" w:hAnsiTheme="minorHAnsi" w:cstheme="minorHAnsi"/>
          <w:sz w:val="22"/>
          <w:szCs w:val="22"/>
        </w:rPr>
        <w:t xml:space="preserve">Odstoupení od smlouvy musí odstupující strana oznámit druhé straně písemně bez zbytečného odkladu poté, co se dozvěděla o podstatném porušení smlouvy. Lhůta pro doručení o odstoupení od smlouvy se stanovuje pro obě strany </w:t>
      </w:r>
      <w:r w:rsidR="00920A9A" w:rsidRPr="00A92B83">
        <w:rPr>
          <w:rFonts w:asciiTheme="minorHAnsi" w:hAnsiTheme="minorHAnsi" w:cstheme="minorHAnsi"/>
          <w:b/>
          <w:bCs/>
          <w:sz w:val="22"/>
          <w:szCs w:val="22"/>
        </w:rPr>
        <w:t>10</w:t>
      </w:r>
      <w:r w:rsidR="00920A9A" w:rsidRPr="00A92B83">
        <w:rPr>
          <w:rFonts w:asciiTheme="minorHAnsi" w:hAnsiTheme="minorHAnsi" w:cstheme="minorHAnsi"/>
          <w:sz w:val="22"/>
          <w:szCs w:val="22"/>
        </w:rPr>
        <w:t xml:space="preserve"> dnů ode dne, kdy jedna ze smluvních stran zjistila podstatné porušení smlouvy. V odstoupení musí být dále uveden důvod, pro který strana od smlouvy odstupuje a přesná citace tohoto bodu smlouvy, který ji k takovému kroku opravňuje. Bez těchto náležitostí je odstoupení od smlouvy neplatné. </w:t>
      </w:r>
    </w:p>
    <w:p w14:paraId="46152020" w14:textId="0560D4D2" w:rsidR="0031477D" w:rsidRPr="00A92B83" w:rsidRDefault="004C0679" w:rsidP="004C0679">
      <w:pPr>
        <w:pStyle w:val="Zkladntext"/>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1</w:t>
      </w:r>
      <w:r w:rsidR="00201B3A" w:rsidRPr="00A92B83">
        <w:rPr>
          <w:rFonts w:asciiTheme="minorHAnsi" w:hAnsiTheme="minorHAnsi" w:cstheme="minorHAnsi"/>
          <w:sz w:val="22"/>
          <w:szCs w:val="22"/>
        </w:rPr>
        <w:t>3</w:t>
      </w:r>
      <w:r w:rsidR="00FF4E5F" w:rsidRPr="00A92B83">
        <w:rPr>
          <w:rFonts w:asciiTheme="minorHAnsi" w:hAnsiTheme="minorHAnsi" w:cstheme="minorHAnsi"/>
          <w:sz w:val="22"/>
          <w:szCs w:val="22"/>
        </w:rPr>
        <w:t>.</w:t>
      </w:r>
      <w:r w:rsidR="00920A9A" w:rsidRPr="00A92B83">
        <w:rPr>
          <w:rFonts w:asciiTheme="minorHAnsi" w:hAnsiTheme="minorHAnsi" w:cstheme="minorHAnsi"/>
          <w:sz w:val="22"/>
          <w:szCs w:val="22"/>
        </w:rPr>
        <w:t>4</w:t>
      </w:r>
      <w:r w:rsidR="00FF4E5F" w:rsidRPr="00A92B83">
        <w:rPr>
          <w:rFonts w:asciiTheme="minorHAnsi" w:hAnsiTheme="minorHAnsi" w:cstheme="minorHAnsi"/>
          <w:sz w:val="22"/>
          <w:szCs w:val="22"/>
        </w:rPr>
        <w:tab/>
      </w:r>
      <w:r w:rsidR="0031477D" w:rsidRPr="00A92B83">
        <w:rPr>
          <w:rFonts w:asciiTheme="minorHAnsi" w:hAnsiTheme="minorHAnsi" w:cstheme="minorHAnsi"/>
          <w:sz w:val="22"/>
          <w:szCs w:val="22"/>
        </w:rPr>
        <w:t>Objednatel je oprávněn od smlouvy odstoupit v případě pravomocného zjištění úpadku Zhotovitele.</w:t>
      </w:r>
    </w:p>
    <w:p w14:paraId="650B39EE" w14:textId="69D4A75D" w:rsidR="00920A9A" w:rsidRPr="00A92B83" w:rsidRDefault="00FF4E5F" w:rsidP="002A2965">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1</w:t>
      </w:r>
      <w:r w:rsidR="00201B3A" w:rsidRPr="00A92B83">
        <w:rPr>
          <w:rFonts w:asciiTheme="minorHAnsi" w:hAnsiTheme="minorHAnsi" w:cstheme="minorHAnsi"/>
          <w:sz w:val="22"/>
          <w:szCs w:val="22"/>
        </w:rPr>
        <w:t>3</w:t>
      </w:r>
      <w:r w:rsidR="004C0679" w:rsidRPr="00A92B83">
        <w:rPr>
          <w:rFonts w:asciiTheme="minorHAnsi" w:hAnsiTheme="minorHAnsi" w:cstheme="minorHAnsi"/>
          <w:sz w:val="22"/>
          <w:szCs w:val="22"/>
        </w:rPr>
        <w:t>.5</w:t>
      </w:r>
      <w:r w:rsidR="00920A9A" w:rsidRPr="00A92B83">
        <w:rPr>
          <w:rFonts w:asciiTheme="minorHAnsi" w:hAnsiTheme="minorHAnsi" w:cstheme="minorHAnsi"/>
          <w:sz w:val="22"/>
          <w:szCs w:val="22"/>
        </w:rPr>
        <w:t xml:space="preserve"> </w:t>
      </w:r>
      <w:r w:rsidRPr="00A92B83">
        <w:rPr>
          <w:rFonts w:asciiTheme="minorHAnsi" w:hAnsiTheme="minorHAnsi" w:cstheme="minorHAnsi"/>
          <w:sz w:val="22"/>
          <w:szCs w:val="22"/>
        </w:rPr>
        <w:tab/>
      </w:r>
      <w:r w:rsidR="00920A9A" w:rsidRPr="00A92B83">
        <w:rPr>
          <w:rFonts w:asciiTheme="minorHAnsi" w:hAnsiTheme="minorHAnsi" w:cstheme="minorHAnsi"/>
          <w:sz w:val="22"/>
          <w:szCs w:val="22"/>
        </w:rPr>
        <w:t>Důsledky odstoupení od smlouvy:</w:t>
      </w:r>
    </w:p>
    <w:p w14:paraId="68195312" w14:textId="77777777" w:rsidR="0031477D" w:rsidRPr="00A92B83" w:rsidRDefault="00920A9A" w:rsidP="002A2965">
      <w:pPr>
        <w:spacing w:before="0" w:line="276" w:lineRule="auto"/>
        <w:ind w:left="993" w:hanging="426"/>
        <w:rPr>
          <w:rFonts w:asciiTheme="minorHAnsi" w:hAnsiTheme="minorHAnsi" w:cstheme="minorHAnsi"/>
          <w:sz w:val="22"/>
          <w:szCs w:val="22"/>
        </w:rPr>
      </w:pPr>
      <w:r w:rsidRPr="00A92B83">
        <w:rPr>
          <w:rFonts w:asciiTheme="minorHAnsi" w:hAnsiTheme="minorHAnsi" w:cstheme="minorHAnsi"/>
          <w:sz w:val="22"/>
          <w:szCs w:val="22"/>
        </w:rPr>
        <w:t>a)</w:t>
      </w:r>
      <w:r w:rsidRPr="00A92B83">
        <w:rPr>
          <w:rFonts w:asciiTheme="minorHAnsi" w:hAnsiTheme="minorHAnsi" w:cstheme="minorHAnsi"/>
          <w:sz w:val="22"/>
          <w:szCs w:val="22"/>
        </w:rPr>
        <w:tab/>
        <w:t xml:space="preserve">odstoupením </w:t>
      </w:r>
      <w:r w:rsidR="0031477D" w:rsidRPr="00A92B83">
        <w:rPr>
          <w:rFonts w:asciiTheme="minorHAnsi" w:hAnsiTheme="minorHAnsi" w:cstheme="minorHAnsi"/>
          <w:sz w:val="22"/>
          <w:szCs w:val="22"/>
        </w:rPr>
        <w:t>od smlouvy zanikají v rozsahu jeho účinků práva a povinnosti stran. Tím nejsou dotčena práva třetích osob nabytá v dobré víře. Odstoupení od smlouvy se nedotýká práva na zaplacení smluvní pokuty nebo úroku z prodlení, pokud již dospěl, práva na náhradu škody vzniklé z porušení smluvní povinnosti ani ujednání, které má vzhledem ke své povaze zavazovat strany i po odstoupení od smlouvy, zejména ujednání o způsobu řešení sporů. Byl-li dluh zajištěn, nedotýká se odstoupení od smlouvy ani zajištění.</w:t>
      </w:r>
    </w:p>
    <w:p w14:paraId="2D09DA41" w14:textId="51982409" w:rsidR="00920A9A" w:rsidRPr="00A92B83" w:rsidRDefault="00920A9A" w:rsidP="002A2965">
      <w:pPr>
        <w:spacing w:before="0" w:line="276" w:lineRule="auto"/>
        <w:ind w:left="993" w:hanging="426"/>
        <w:rPr>
          <w:rFonts w:asciiTheme="minorHAnsi" w:hAnsiTheme="minorHAnsi" w:cstheme="minorHAnsi"/>
          <w:sz w:val="22"/>
          <w:szCs w:val="22"/>
        </w:rPr>
      </w:pPr>
      <w:r w:rsidRPr="00A92B83">
        <w:rPr>
          <w:rFonts w:asciiTheme="minorHAnsi" w:hAnsiTheme="minorHAnsi" w:cstheme="minorHAnsi"/>
          <w:sz w:val="22"/>
          <w:szCs w:val="22"/>
        </w:rPr>
        <w:t>b)</w:t>
      </w:r>
      <w:r w:rsidRPr="00A92B83">
        <w:rPr>
          <w:rFonts w:asciiTheme="minorHAnsi" w:hAnsiTheme="minorHAnsi" w:cstheme="minorHAnsi"/>
          <w:sz w:val="22"/>
          <w:szCs w:val="22"/>
        </w:rPr>
        <w:tab/>
        <w:t>Odstoupí-li některá ze stran od této smlouvy na základě ujednání z této smlouvy vyplývajících, smluvní strany vypořádají své závazky z předmětné smlouvy takto:</w:t>
      </w:r>
    </w:p>
    <w:p w14:paraId="6E06B239" w14:textId="274FFACF" w:rsidR="00920A9A" w:rsidRPr="00A92B83" w:rsidRDefault="00920A9A" w:rsidP="002A2965">
      <w:pPr>
        <w:spacing w:before="0" w:line="276" w:lineRule="auto"/>
        <w:ind w:left="1276" w:hanging="283"/>
        <w:rPr>
          <w:rFonts w:asciiTheme="minorHAnsi" w:hAnsiTheme="minorHAnsi" w:cstheme="minorHAnsi"/>
          <w:sz w:val="22"/>
          <w:szCs w:val="22"/>
        </w:rPr>
      </w:pPr>
      <w:r w:rsidRPr="00A92B83">
        <w:rPr>
          <w:rFonts w:asciiTheme="minorHAnsi" w:hAnsiTheme="minorHAnsi" w:cstheme="minorHAnsi"/>
          <w:sz w:val="22"/>
          <w:szCs w:val="22"/>
        </w:rPr>
        <w:t>-</w:t>
      </w:r>
      <w:r w:rsidRPr="00A92B83">
        <w:rPr>
          <w:rFonts w:asciiTheme="minorHAnsi" w:hAnsiTheme="minorHAnsi" w:cstheme="minorHAnsi"/>
          <w:sz w:val="22"/>
          <w:szCs w:val="22"/>
        </w:rPr>
        <w:tab/>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 xml:space="preserve"> provede soupis všech provedených prací a činností oceněných dle způsobu, kterým je stanovena cena díla</w:t>
      </w:r>
    </w:p>
    <w:p w14:paraId="11F020E8" w14:textId="381E99E9" w:rsidR="00920A9A" w:rsidRPr="00A92B83" w:rsidRDefault="00920A9A" w:rsidP="002A2965">
      <w:pPr>
        <w:spacing w:before="0" w:line="276" w:lineRule="auto"/>
        <w:ind w:left="1276" w:hanging="283"/>
        <w:rPr>
          <w:rFonts w:asciiTheme="minorHAnsi" w:hAnsiTheme="minorHAnsi" w:cstheme="minorHAnsi"/>
          <w:sz w:val="22"/>
          <w:szCs w:val="22"/>
        </w:rPr>
      </w:pPr>
      <w:r w:rsidRPr="00A92B83">
        <w:rPr>
          <w:rFonts w:asciiTheme="minorHAnsi" w:hAnsiTheme="minorHAnsi" w:cstheme="minorHAnsi"/>
          <w:sz w:val="22"/>
          <w:szCs w:val="22"/>
        </w:rPr>
        <w:t>-</w:t>
      </w:r>
      <w:r w:rsidRPr="00A92B83">
        <w:rPr>
          <w:rFonts w:asciiTheme="minorHAnsi" w:hAnsiTheme="minorHAnsi" w:cstheme="minorHAnsi"/>
          <w:sz w:val="22"/>
          <w:szCs w:val="22"/>
        </w:rPr>
        <w:tab/>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 xml:space="preserve"> provede finanční vyčíslení provedených prací, poskytnutých záloh a zpracuje</w:t>
      </w:r>
      <w:r w:rsidR="004A4D75" w:rsidRPr="00A92B83">
        <w:rPr>
          <w:rFonts w:asciiTheme="minorHAnsi" w:hAnsiTheme="minorHAnsi" w:cstheme="minorHAnsi"/>
          <w:sz w:val="22"/>
          <w:szCs w:val="22"/>
        </w:rPr>
        <w:t xml:space="preserve"> „</w:t>
      </w:r>
      <w:r w:rsidRPr="00A92B83">
        <w:rPr>
          <w:rFonts w:asciiTheme="minorHAnsi" w:hAnsiTheme="minorHAnsi" w:cstheme="minorHAnsi"/>
          <w:sz w:val="22"/>
          <w:szCs w:val="22"/>
        </w:rPr>
        <w:t>dílčí konečnou fakturu“</w:t>
      </w:r>
    </w:p>
    <w:p w14:paraId="442B22D9" w14:textId="5EDD8F1E" w:rsidR="00920A9A" w:rsidRPr="00A92B83" w:rsidRDefault="00920A9A" w:rsidP="002A2965">
      <w:pPr>
        <w:spacing w:before="0" w:line="276" w:lineRule="auto"/>
        <w:ind w:left="1276" w:hanging="283"/>
        <w:rPr>
          <w:rFonts w:asciiTheme="minorHAnsi" w:hAnsiTheme="minorHAnsi" w:cstheme="minorHAnsi"/>
          <w:sz w:val="22"/>
          <w:szCs w:val="22"/>
        </w:rPr>
      </w:pPr>
      <w:r w:rsidRPr="00A92B83">
        <w:rPr>
          <w:rFonts w:asciiTheme="minorHAnsi" w:hAnsiTheme="minorHAnsi" w:cstheme="minorHAnsi"/>
          <w:sz w:val="22"/>
          <w:szCs w:val="22"/>
        </w:rPr>
        <w:t>-</w:t>
      </w:r>
      <w:r w:rsidRPr="00A92B83">
        <w:rPr>
          <w:rFonts w:asciiTheme="minorHAnsi" w:hAnsiTheme="minorHAnsi" w:cstheme="minorHAnsi"/>
          <w:sz w:val="22"/>
          <w:szCs w:val="22"/>
        </w:rPr>
        <w:tab/>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 xml:space="preserve"> vyzve </w:t>
      </w:r>
      <w:r w:rsidR="00A32A4A" w:rsidRPr="00A92B83">
        <w:rPr>
          <w:rFonts w:asciiTheme="minorHAnsi" w:hAnsiTheme="minorHAnsi" w:cstheme="minorHAnsi"/>
          <w:sz w:val="22"/>
          <w:szCs w:val="22"/>
        </w:rPr>
        <w:t>Objednatel</w:t>
      </w:r>
      <w:r w:rsidRPr="00A92B83">
        <w:rPr>
          <w:rFonts w:asciiTheme="minorHAnsi" w:hAnsiTheme="minorHAnsi" w:cstheme="minorHAnsi"/>
          <w:sz w:val="22"/>
          <w:szCs w:val="22"/>
        </w:rPr>
        <w:t xml:space="preserve">e k „dílčímu předání díla“ a </w:t>
      </w:r>
      <w:r w:rsidR="00A32A4A" w:rsidRPr="00A92B83">
        <w:rPr>
          <w:rFonts w:asciiTheme="minorHAnsi" w:hAnsiTheme="minorHAnsi" w:cstheme="minorHAnsi"/>
          <w:sz w:val="22"/>
          <w:szCs w:val="22"/>
        </w:rPr>
        <w:t>Objednatel</w:t>
      </w:r>
      <w:r w:rsidRPr="00A92B83">
        <w:rPr>
          <w:rFonts w:asciiTheme="minorHAnsi" w:hAnsiTheme="minorHAnsi" w:cstheme="minorHAnsi"/>
          <w:sz w:val="22"/>
          <w:szCs w:val="22"/>
        </w:rPr>
        <w:t xml:space="preserve"> je povinen do </w:t>
      </w:r>
      <w:r w:rsidRPr="00A92B83">
        <w:rPr>
          <w:rFonts w:asciiTheme="minorHAnsi" w:hAnsiTheme="minorHAnsi" w:cstheme="minorHAnsi"/>
          <w:b/>
          <w:bCs/>
          <w:sz w:val="22"/>
          <w:szCs w:val="22"/>
        </w:rPr>
        <w:t>3</w:t>
      </w:r>
      <w:r w:rsidRPr="00A92B83">
        <w:rPr>
          <w:rFonts w:asciiTheme="minorHAnsi" w:hAnsiTheme="minorHAnsi" w:cstheme="minorHAnsi"/>
          <w:sz w:val="22"/>
          <w:szCs w:val="22"/>
        </w:rPr>
        <w:t xml:space="preserve"> dnů od obdržení vyzvání zahájit</w:t>
      </w:r>
      <w:r w:rsidR="004A4D75" w:rsidRPr="00A92B83">
        <w:rPr>
          <w:rFonts w:asciiTheme="minorHAnsi" w:hAnsiTheme="minorHAnsi" w:cstheme="minorHAnsi"/>
          <w:sz w:val="22"/>
          <w:szCs w:val="22"/>
        </w:rPr>
        <w:t xml:space="preserve"> „</w:t>
      </w:r>
      <w:r w:rsidRPr="00A92B83">
        <w:rPr>
          <w:rFonts w:asciiTheme="minorHAnsi" w:hAnsiTheme="minorHAnsi" w:cstheme="minorHAnsi"/>
          <w:sz w:val="22"/>
          <w:szCs w:val="22"/>
        </w:rPr>
        <w:t>dílčí předání díla“</w:t>
      </w:r>
    </w:p>
    <w:p w14:paraId="1D3ABA67" w14:textId="43A3DC9B" w:rsidR="00FF4E5F" w:rsidRPr="00A92B83" w:rsidRDefault="00920A9A" w:rsidP="002A2965">
      <w:pPr>
        <w:spacing w:before="0" w:line="276" w:lineRule="auto"/>
        <w:ind w:left="1276" w:hanging="283"/>
        <w:rPr>
          <w:rFonts w:asciiTheme="minorHAnsi" w:hAnsiTheme="minorHAnsi" w:cstheme="minorHAnsi"/>
          <w:sz w:val="22"/>
          <w:szCs w:val="22"/>
        </w:rPr>
      </w:pPr>
      <w:r w:rsidRPr="00A92B83">
        <w:rPr>
          <w:rFonts w:asciiTheme="minorHAnsi" w:hAnsiTheme="minorHAnsi" w:cstheme="minorHAnsi"/>
          <w:sz w:val="22"/>
          <w:szCs w:val="22"/>
        </w:rPr>
        <w:lastRenderedPageBreak/>
        <w:t>-</w:t>
      </w:r>
      <w:r w:rsidRPr="00A92B83">
        <w:rPr>
          <w:rFonts w:asciiTheme="minorHAnsi" w:hAnsiTheme="minorHAnsi" w:cstheme="minorHAnsi"/>
          <w:sz w:val="22"/>
          <w:szCs w:val="22"/>
        </w:rPr>
        <w:tab/>
      </w:r>
      <w:r w:rsidR="00A32A4A" w:rsidRPr="00A92B83">
        <w:rPr>
          <w:rFonts w:asciiTheme="minorHAnsi" w:hAnsiTheme="minorHAnsi" w:cstheme="minorHAnsi"/>
          <w:sz w:val="22"/>
          <w:szCs w:val="22"/>
        </w:rPr>
        <w:t>Objednatel</w:t>
      </w:r>
      <w:r w:rsidRPr="00A92B83">
        <w:rPr>
          <w:rFonts w:asciiTheme="minorHAnsi" w:hAnsiTheme="minorHAnsi" w:cstheme="minorHAnsi"/>
          <w:sz w:val="22"/>
          <w:szCs w:val="22"/>
        </w:rPr>
        <w:t xml:space="preserve"> uhradí </w:t>
      </w:r>
      <w:r w:rsidR="00A32A4A" w:rsidRPr="00A92B83">
        <w:rPr>
          <w:rFonts w:asciiTheme="minorHAnsi" w:hAnsiTheme="minorHAnsi" w:cstheme="minorHAnsi"/>
          <w:sz w:val="22"/>
          <w:szCs w:val="22"/>
        </w:rPr>
        <w:t>Zhotovitel</w:t>
      </w:r>
      <w:r w:rsidRPr="00A92B83">
        <w:rPr>
          <w:rFonts w:asciiTheme="minorHAnsi" w:hAnsiTheme="minorHAnsi" w:cstheme="minorHAnsi"/>
          <w:sz w:val="22"/>
          <w:szCs w:val="22"/>
        </w:rPr>
        <w:t>i provedené práce do doby odstoupení od smlouvy na základě vystavené faktury</w:t>
      </w:r>
    </w:p>
    <w:p w14:paraId="5E2AC022" w14:textId="77777777" w:rsidR="00B47415" w:rsidRPr="00A92B83" w:rsidRDefault="00B47415" w:rsidP="009671F7">
      <w:pPr>
        <w:pStyle w:val="Zkladntext"/>
        <w:spacing w:before="0"/>
        <w:ind w:left="703" w:hanging="703"/>
        <w:rPr>
          <w:rFonts w:asciiTheme="minorHAnsi" w:hAnsiTheme="minorHAnsi" w:cstheme="minorHAnsi"/>
          <w:sz w:val="22"/>
          <w:szCs w:val="22"/>
        </w:rPr>
      </w:pPr>
    </w:p>
    <w:p w14:paraId="7E80A82C" w14:textId="77777777" w:rsidR="000B4D5D" w:rsidRPr="00A92B83" w:rsidRDefault="000B4D5D" w:rsidP="00201B3A">
      <w:pPr>
        <w:pStyle w:val="Nadpis1"/>
      </w:pPr>
      <w:r w:rsidRPr="00A92B83">
        <w:t>VZÁJEMNÝ STYK A DORUČOVÁNÍ</w:t>
      </w:r>
    </w:p>
    <w:p w14:paraId="13AA71CB" w14:textId="2A2D2E12" w:rsidR="001F07FD" w:rsidRPr="00CB2161" w:rsidRDefault="000B4D5D" w:rsidP="00CB2161">
      <w:pPr>
        <w:spacing w:before="0" w:line="276" w:lineRule="auto"/>
        <w:ind w:left="567" w:hanging="567"/>
        <w:rPr>
          <w:rFonts w:asciiTheme="minorHAnsi" w:hAnsiTheme="minorHAnsi" w:cstheme="minorHAnsi"/>
          <w:color w:val="000000"/>
          <w:spacing w:val="2"/>
          <w:sz w:val="22"/>
          <w:szCs w:val="22"/>
        </w:rPr>
      </w:pPr>
      <w:bookmarkStart w:id="9" w:name="_Hlk42765710"/>
      <w:r w:rsidRPr="00CB2161">
        <w:rPr>
          <w:rFonts w:asciiTheme="minorHAnsi" w:hAnsiTheme="minorHAnsi" w:cstheme="minorHAnsi"/>
          <w:color w:val="000000"/>
          <w:spacing w:val="2"/>
          <w:sz w:val="22"/>
          <w:szCs w:val="22"/>
        </w:rPr>
        <w:t>1</w:t>
      </w:r>
      <w:r w:rsidR="002E4A1B" w:rsidRPr="00CB2161">
        <w:rPr>
          <w:rFonts w:asciiTheme="minorHAnsi" w:hAnsiTheme="minorHAnsi" w:cstheme="minorHAnsi"/>
          <w:color w:val="000000"/>
          <w:spacing w:val="2"/>
          <w:sz w:val="22"/>
          <w:szCs w:val="22"/>
        </w:rPr>
        <w:t>4</w:t>
      </w:r>
      <w:r w:rsidRPr="00CB2161">
        <w:rPr>
          <w:rFonts w:asciiTheme="minorHAnsi" w:hAnsiTheme="minorHAnsi" w:cstheme="minorHAnsi"/>
          <w:color w:val="000000"/>
          <w:spacing w:val="2"/>
          <w:sz w:val="22"/>
          <w:szCs w:val="22"/>
        </w:rPr>
        <w:t>.1</w:t>
      </w:r>
      <w:r w:rsidRPr="00CB2161">
        <w:rPr>
          <w:rFonts w:asciiTheme="minorHAnsi" w:hAnsiTheme="minorHAnsi" w:cstheme="minorHAnsi"/>
          <w:color w:val="000000"/>
          <w:spacing w:val="2"/>
          <w:sz w:val="22"/>
          <w:szCs w:val="22"/>
        </w:rPr>
        <w:tab/>
        <w:t>Všechna oznámení podle této smlouvy budou dávána písemně a budou doručena osobně, doporučenou poštou se zaplaceným poštovným nebo doručena uznávanou kurýrní službou, případně elektronicky do datové schránky, a to ve všech případech stranám této smlouvy na jejich příslušné adresy uvedené níže nebo na takové adresy, které si strany sdělí podle ustanovení této smlouvy. Jakékoli oznámeni, které má být podle této smlouvy podáno, se bude považovat za doručené jeho převzetím nebo odmítnutím nebo třetím dnem uložení písemnosti na poště, a to podle toho, která ze skutečností nastane dříve.</w:t>
      </w:r>
    </w:p>
    <w:p w14:paraId="068A07CB" w14:textId="375A0624" w:rsidR="000B4D5D" w:rsidRPr="00CB2161" w:rsidRDefault="000B4D5D" w:rsidP="000B4D5D">
      <w:pPr>
        <w:pStyle w:val="Odstavecseseznamem"/>
        <w:spacing w:line="276" w:lineRule="auto"/>
        <w:ind w:left="567" w:hanging="567"/>
        <w:jc w:val="both"/>
        <w:rPr>
          <w:rFonts w:cstheme="minorHAnsi"/>
          <w:color w:val="000000"/>
          <w:spacing w:val="2"/>
          <w:lang w:val="cs-CZ"/>
        </w:rPr>
      </w:pPr>
      <w:r w:rsidRPr="00CB2161">
        <w:rPr>
          <w:rFonts w:cstheme="minorHAnsi"/>
          <w:color w:val="000000"/>
          <w:spacing w:val="2"/>
          <w:lang w:val="cs-CZ"/>
        </w:rPr>
        <w:t>1</w:t>
      </w:r>
      <w:r w:rsidR="002E4A1B" w:rsidRPr="00CB2161">
        <w:rPr>
          <w:rFonts w:cstheme="minorHAnsi"/>
          <w:color w:val="000000"/>
          <w:spacing w:val="2"/>
          <w:lang w:val="cs-CZ"/>
        </w:rPr>
        <w:t>4</w:t>
      </w:r>
      <w:r w:rsidRPr="00CB2161">
        <w:rPr>
          <w:rFonts w:cstheme="minorHAnsi"/>
          <w:color w:val="000000"/>
          <w:spacing w:val="2"/>
          <w:lang w:val="cs-CZ"/>
        </w:rPr>
        <w:t>.2</w:t>
      </w:r>
      <w:r w:rsidRPr="00CB2161">
        <w:rPr>
          <w:rFonts w:cstheme="minorHAnsi"/>
          <w:color w:val="000000"/>
          <w:spacing w:val="2"/>
          <w:lang w:val="cs-CZ"/>
        </w:rPr>
        <w:tab/>
        <w:t>Oznámení budou zasílána na adresy:</w:t>
      </w:r>
    </w:p>
    <w:p w14:paraId="78599DB5" w14:textId="22D586C7" w:rsidR="000B4D5D" w:rsidRPr="00CB2161" w:rsidRDefault="000B4D5D" w:rsidP="00014C16">
      <w:pPr>
        <w:tabs>
          <w:tab w:val="left" w:pos="2268"/>
        </w:tabs>
        <w:spacing w:before="0" w:line="276" w:lineRule="auto"/>
        <w:ind w:left="709" w:firstLine="0"/>
        <w:rPr>
          <w:rFonts w:asciiTheme="minorHAnsi" w:hAnsiTheme="minorHAnsi" w:cstheme="minorHAnsi"/>
          <w:sz w:val="22"/>
          <w:szCs w:val="22"/>
        </w:rPr>
      </w:pPr>
      <w:r w:rsidRPr="00CB2161">
        <w:rPr>
          <w:rFonts w:asciiTheme="minorHAnsi" w:hAnsiTheme="minorHAnsi" w:cstheme="minorHAnsi"/>
          <w:color w:val="000000"/>
          <w:spacing w:val="2"/>
          <w:sz w:val="22"/>
          <w:szCs w:val="22"/>
        </w:rPr>
        <w:t xml:space="preserve">Objednatele: </w:t>
      </w:r>
      <w:r w:rsidRPr="00CB2161">
        <w:rPr>
          <w:rFonts w:asciiTheme="minorHAnsi" w:hAnsiTheme="minorHAnsi" w:cstheme="minorHAnsi"/>
          <w:color w:val="000000"/>
          <w:spacing w:val="2"/>
          <w:sz w:val="22"/>
          <w:szCs w:val="22"/>
        </w:rPr>
        <w:tab/>
      </w:r>
      <w:r w:rsidR="004326BF" w:rsidRPr="00CB2161">
        <w:rPr>
          <w:rFonts w:asciiTheme="minorHAnsi" w:hAnsiTheme="minorHAnsi" w:cstheme="minorHAnsi"/>
          <w:b/>
          <w:bCs/>
          <w:color w:val="000000"/>
          <w:spacing w:val="2"/>
          <w:sz w:val="22"/>
          <w:szCs w:val="22"/>
        </w:rPr>
        <w:t xml:space="preserve">Obec </w:t>
      </w:r>
      <w:r w:rsidR="00C16B09" w:rsidRPr="00CB2161">
        <w:rPr>
          <w:rFonts w:asciiTheme="minorHAnsi" w:hAnsiTheme="minorHAnsi" w:cstheme="minorHAnsi"/>
          <w:b/>
          <w:bCs/>
          <w:color w:val="000000"/>
          <w:spacing w:val="2"/>
          <w:sz w:val="22"/>
          <w:szCs w:val="22"/>
        </w:rPr>
        <w:t>Bílčice</w:t>
      </w:r>
      <w:r w:rsidR="00014C16" w:rsidRPr="00CB2161">
        <w:rPr>
          <w:rFonts w:asciiTheme="minorHAnsi" w:hAnsiTheme="minorHAnsi" w:cstheme="minorHAnsi"/>
          <w:color w:val="000000"/>
          <w:spacing w:val="2"/>
          <w:sz w:val="22"/>
          <w:szCs w:val="22"/>
        </w:rPr>
        <w:t xml:space="preserve">, </w:t>
      </w:r>
      <w:r w:rsidR="00CB2161" w:rsidRPr="00CB2161">
        <w:rPr>
          <w:rFonts w:asciiTheme="minorHAnsi" w:hAnsiTheme="minorHAnsi" w:cstheme="minorHAnsi"/>
          <w:color w:val="000000"/>
          <w:spacing w:val="2"/>
          <w:sz w:val="22"/>
          <w:szCs w:val="22"/>
        </w:rPr>
        <w:t>Bílčice 61, 793 68 Bílčice</w:t>
      </w:r>
    </w:p>
    <w:p w14:paraId="210413FA" w14:textId="2D3EF3F8" w:rsidR="000B4D5D" w:rsidRPr="00CB2161" w:rsidRDefault="000B4D5D" w:rsidP="000B4D5D">
      <w:pPr>
        <w:tabs>
          <w:tab w:val="left" w:pos="2268"/>
        </w:tabs>
        <w:spacing w:before="0" w:line="276" w:lineRule="auto"/>
        <w:ind w:left="709" w:firstLine="0"/>
        <w:rPr>
          <w:rFonts w:asciiTheme="minorHAnsi" w:hAnsiTheme="minorHAnsi" w:cstheme="minorHAnsi"/>
          <w:sz w:val="22"/>
          <w:szCs w:val="22"/>
        </w:rPr>
      </w:pPr>
      <w:r w:rsidRPr="00CB2161">
        <w:rPr>
          <w:rFonts w:asciiTheme="minorHAnsi" w:hAnsiTheme="minorHAnsi" w:cstheme="minorHAnsi"/>
          <w:sz w:val="22"/>
          <w:szCs w:val="22"/>
        </w:rPr>
        <w:t xml:space="preserve">IDDS: </w:t>
      </w:r>
      <w:r w:rsidRPr="00CB2161">
        <w:rPr>
          <w:rFonts w:asciiTheme="minorHAnsi" w:hAnsiTheme="minorHAnsi" w:cstheme="minorHAnsi"/>
          <w:sz w:val="22"/>
          <w:szCs w:val="22"/>
        </w:rPr>
        <w:tab/>
      </w:r>
      <w:r w:rsidR="00CB2161" w:rsidRPr="00CB2161">
        <w:rPr>
          <w:rFonts w:asciiTheme="minorHAnsi" w:hAnsiTheme="minorHAnsi" w:cstheme="minorHAnsi"/>
          <w:color w:val="212529"/>
          <w:sz w:val="22"/>
          <w:szCs w:val="22"/>
          <w:shd w:val="clear" w:color="auto" w:fill="FFFFFF"/>
        </w:rPr>
        <w:t>h9kbwpa</w:t>
      </w:r>
    </w:p>
    <w:p w14:paraId="347F34F7" w14:textId="2EC84F06" w:rsidR="000B4D5D" w:rsidRPr="00CB2161" w:rsidRDefault="000B4D5D" w:rsidP="000B4D5D">
      <w:pPr>
        <w:tabs>
          <w:tab w:val="left" w:pos="2268"/>
        </w:tabs>
        <w:spacing w:before="0" w:line="276" w:lineRule="auto"/>
        <w:ind w:left="709" w:firstLine="0"/>
        <w:rPr>
          <w:rFonts w:asciiTheme="minorHAnsi" w:hAnsiTheme="minorHAnsi" w:cstheme="minorHAnsi"/>
          <w:sz w:val="22"/>
          <w:szCs w:val="22"/>
        </w:rPr>
      </w:pPr>
      <w:r w:rsidRPr="00CB2161">
        <w:rPr>
          <w:rFonts w:asciiTheme="minorHAnsi" w:hAnsiTheme="minorHAnsi" w:cstheme="minorHAnsi"/>
          <w:sz w:val="22"/>
          <w:szCs w:val="22"/>
        </w:rPr>
        <w:t>Zhotovitele:</w:t>
      </w:r>
      <w:r w:rsidRPr="00CB2161">
        <w:rPr>
          <w:rFonts w:asciiTheme="minorHAnsi" w:hAnsiTheme="minorHAnsi" w:cstheme="minorHAnsi"/>
          <w:sz w:val="22"/>
          <w:szCs w:val="22"/>
        </w:rPr>
        <w:tab/>
      </w:r>
      <w:permStart w:id="1161250365" w:edGrp="everyone"/>
      <w:r w:rsidRPr="00CB2161">
        <w:rPr>
          <w:rFonts w:asciiTheme="minorHAnsi" w:hAnsiTheme="minorHAnsi" w:cstheme="minorHAnsi"/>
          <w:sz w:val="22"/>
          <w:szCs w:val="22"/>
        </w:rPr>
        <w:t xml:space="preserve">      </w:t>
      </w:r>
      <w:permEnd w:id="1161250365"/>
      <w:r w:rsidRPr="00CB2161">
        <w:rPr>
          <w:rFonts w:asciiTheme="minorHAnsi" w:hAnsiTheme="minorHAnsi" w:cstheme="minorHAnsi"/>
          <w:sz w:val="22"/>
          <w:szCs w:val="22"/>
        </w:rPr>
        <w:t xml:space="preserve">                      </w:t>
      </w:r>
    </w:p>
    <w:p w14:paraId="0F1FA4BA" w14:textId="41DF4E36" w:rsidR="000B4D5D" w:rsidRPr="00A92B83" w:rsidRDefault="000B4D5D" w:rsidP="000B4D5D">
      <w:pPr>
        <w:tabs>
          <w:tab w:val="left" w:pos="2268"/>
        </w:tabs>
        <w:spacing w:before="0" w:line="276" w:lineRule="auto"/>
        <w:ind w:left="709" w:firstLine="0"/>
        <w:rPr>
          <w:rFonts w:asciiTheme="minorHAnsi" w:hAnsiTheme="minorHAnsi" w:cstheme="minorHAnsi"/>
          <w:color w:val="000000"/>
          <w:spacing w:val="2"/>
          <w:sz w:val="22"/>
          <w:szCs w:val="22"/>
        </w:rPr>
      </w:pPr>
      <w:r w:rsidRPr="00CB2161">
        <w:rPr>
          <w:rFonts w:asciiTheme="minorHAnsi" w:hAnsiTheme="minorHAnsi" w:cstheme="minorHAnsi"/>
          <w:color w:val="000000"/>
          <w:spacing w:val="2"/>
          <w:sz w:val="22"/>
          <w:szCs w:val="22"/>
        </w:rPr>
        <w:t>IDDS:</w:t>
      </w:r>
      <w:r w:rsidRPr="00A92B83">
        <w:rPr>
          <w:rFonts w:asciiTheme="minorHAnsi" w:hAnsiTheme="minorHAnsi" w:cstheme="minorHAnsi"/>
          <w:color w:val="000000"/>
          <w:spacing w:val="2"/>
          <w:sz w:val="22"/>
          <w:szCs w:val="22"/>
        </w:rPr>
        <w:tab/>
      </w:r>
      <w:permStart w:id="1536755527" w:edGrp="everyone"/>
      <w:r w:rsidRPr="00A92B83">
        <w:rPr>
          <w:rFonts w:asciiTheme="minorHAnsi" w:hAnsiTheme="minorHAnsi" w:cstheme="minorHAnsi"/>
          <w:color w:val="000000"/>
          <w:spacing w:val="2"/>
          <w:sz w:val="22"/>
          <w:szCs w:val="22"/>
        </w:rPr>
        <w:t xml:space="preserve">      </w:t>
      </w:r>
      <w:permEnd w:id="1536755527"/>
      <w:r w:rsidRPr="00A92B83">
        <w:rPr>
          <w:rFonts w:asciiTheme="minorHAnsi" w:hAnsiTheme="minorHAnsi" w:cstheme="minorHAnsi"/>
          <w:color w:val="000000"/>
          <w:spacing w:val="2"/>
          <w:sz w:val="22"/>
          <w:szCs w:val="22"/>
        </w:rPr>
        <w:t xml:space="preserve">         </w:t>
      </w:r>
    </w:p>
    <w:p w14:paraId="4BFF2180" w14:textId="77777777" w:rsidR="000B4D5D" w:rsidRPr="00A92B83" w:rsidRDefault="000B4D5D" w:rsidP="000B4D5D">
      <w:pPr>
        <w:tabs>
          <w:tab w:val="left" w:pos="1985"/>
        </w:tabs>
        <w:spacing w:before="0" w:line="276" w:lineRule="auto"/>
        <w:ind w:left="567" w:hanging="567"/>
        <w:rPr>
          <w:rFonts w:asciiTheme="minorHAnsi" w:hAnsiTheme="minorHAnsi" w:cstheme="minorHAnsi"/>
          <w:color w:val="000000"/>
          <w:spacing w:val="2"/>
          <w:sz w:val="22"/>
          <w:szCs w:val="22"/>
        </w:rPr>
      </w:pPr>
      <w:r w:rsidRPr="00A92B83">
        <w:rPr>
          <w:rFonts w:asciiTheme="minorHAnsi" w:hAnsiTheme="minorHAnsi" w:cstheme="minorHAnsi"/>
          <w:color w:val="000000"/>
          <w:spacing w:val="2"/>
          <w:sz w:val="22"/>
          <w:szCs w:val="22"/>
        </w:rPr>
        <w:t xml:space="preserve"> </w:t>
      </w:r>
      <w:r w:rsidRPr="00A92B83">
        <w:rPr>
          <w:rFonts w:asciiTheme="minorHAnsi" w:hAnsiTheme="minorHAnsi" w:cstheme="minorHAnsi"/>
          <w:color w:val="000000"/>
          <w:spacing w:val="2"/>
          <w:sz w:val="22"/>
          <w:szCs w:val="22"/>
        </w:rPr>
        <w:tab/>
      </w:r>
      <w:r w:rsidRPr="00A92B83">
        <w:rPr>
          <w:rFonts w:asciiTheme="minorHAnsi" w:hAnsiTheme="minorHAnsi" w:cstheme="minorHAnsi"/>
          <w:color w:val="000000"/>
          <w:spacing w:val="2"/>
          <w:sz w:val="22"/>
          <w:szCs w:val="22"/>
        </w:rPr>
        <w:tab/>
      </w:r>
    </w:p>
    <w:bookmarkEnd w:id="9"/>
    <w:p w14:paraId="6B97C254" w14:textId="171A0720" w:rsidR="006323C0" w:rsidRPr="00A92B83" w:rsidRDefault="00B641FA" w:rsidP="00201B3A">
      <w:pPr>
        <w:pStyle w:val="Nadpis1"/>
      </w:pPr>
      <w:r w:rsidRPr="00A92B83">
        <w:t>ZÁVĚREČNÁ USTANOVENÍ</w:t>
      </w:r>
    </w:p>
    <w:p w14:paraId="3806F5BF" w14:textId="3FD02D1F" w:rsidR="00D61342" w:rsidRPr="00A92B83" w:rsidRDefault="00FF4E5F" w:rsidP="002A2965">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1</w:t>
      </w:r>
      <w:r w:rsidR="002E4A1B" w:rsidRPr="00A92B83">
        <w:rPr>
          <w:rFonts w:asciiTheme="minorHAnsi" w:hAnsiTheme="minorHAnsi" w:cstheme="minorHAnsi"/>
          <w:sz w:val="22"/>
          <w:szCs w:val="22"/>
        </w:rPr>
        <w:t>5</w:t>
      </w:r>
      <w:r w:rsidR="006E1664" w:rsidRPr="00A92B83">
        <w:rPr>
          <w:rFonts w:asciiTheme="minorHAnsi" w:hAnsiTheme="minorHAnsi" w:cstheme="minorHAnsi"/>
          <w:sz w:val="22"/>
          <w:szCs w:val="22"/>
        </w:rPr>
        <w:t xml:space="preserve">.1 </w:t>
      </w:r>
      <w:r w:rsidR="00EC7CCA" w:rsidRPr="00A92B83">
        <w:rPr>
          <w:rFonts w:asciiTheme="minorHAnsi" w:hAnsiTheme="minorHAnsi" w:cstheme="minorHAnsi"/>
          <w:sz w:val="22"/>
          <w:szCs w:val="22"/>
        </w:rPr>
        <w:tab/>
      </w:r>
      <w:r w:rsidR="00D61342" w:rsidRPr="00A92B83">
        <w:rPr>
          <w:rFonts w:asciiTheme="minorHAnsi" w:hAnsiTheme="minorHAnsi" w:cstheme="minorHAnsi"/>
          <w:sz w:val="22"/>
          <w:szCs w:val="22"/>
        </w:rPr>
        <w:t xml:space="preserve">Tuto smlouvu lze měnit </w:t>
      </w:r>
      <w:r w:rsidR="006323C0" w:rsidRPr="00A92B83">
        <w:rPr>
          <w:rFonts w:asciiTheme="minorHAnsi" w:hAnsiTheme="minorHAnsi" w:cstheme="minorHAnsi"/>
          <w:sz w:val="22"/>
          <w:szCs w:val="22"/>
        </w:rPr>
        <w:t xml:space="preserve">nebo zrušit </w:t>
      </w:r>
      <w:r w:rsidR="00D61342" w:rsidRPr="00A92B83">
        <w:rPr>
          <w:rFonts w:asciiTheme="minorHAnsi" w:hAnsiTheme="minorHAnsi" w:cstheme="minorHAnsi"/>
          <w:sz w:val="22"/>
          <w:szCs w:val="22"/>
        </w:rPr>
        <w:t xml:space="preserve">pouze písemnými </w:t>
      </w:r>
      <w:r w:rsidR="006323C0" w:rsidRPr="00A92B83">
        <w:rPr>
          <w:rFonts w:asciiTheme="minorHAnsi" w:hAnsiTheme="minorHAnsi" w:cstheme="minorHAnsi"/>
          <w:sz w:val="22"/>
          <w:szCs w:val="22"/>
        </w:rPr>
        <w:t xml:space="preserve">číslovanými </w:t>
      </w:r>
      <w:r w:rsidR="00D61342" w:rsidRPr="00A92B83">
        <w:rPr>
          <w:rFonts w:asciiTheme="minorHAnsi" w:hAnsiTheme="minorHAnsi" w:cstheme="minorHAnsi"/>
          <w:sz w:val="22"/>
          <w:szCs w:val="22"/>
        </w:rPr>
        <w:t xml:space="preserve">dodatky ke smlouvě, výslovně nazvaným </w:t>
      </w:r>
      <w:r w:rsidR="006323C0" w:rsidRPr="00A92B83">
        <w:rPr>
          <w:rFonts w:asciiTheme="minorHAnsi" w:hAnsiTheme="minorHAnsi" w:cstheme="minorHAnsi"/>
          <w:sz w:val="22"/>
          <w:szCs w:val="22"/>
        </w:rPr>
        <w:t>„D</w:t>
      </w:r>
      <w:r w:rsidR="00D61342" w:rsidRPr="00A92B83">
        <w:rPr>
          <w:rFonts w:asciiTheme="minorHAnsi" w:hAnsiTheme="minorHAnsi" w:cstheme="minorHAnsi"/>
          <w:sz w:val="22"/>
          <w:szCs w:val="22"/>
        </w:rPr>
        <w:t>odatek ke smlouvě</w:t>
      </w:r>
      <w:r w:rsidR="006323C0" w:rsidRPr="00A92B83">
        <w:rPr>
          <w:rFonts w:asciiTheme="minorHAnsi" w:hAnsiTheme="minorHAnsi" w:cstheme="minorHAnsi"/>
          <w:sz w:val="22"/>
          <w:szCs w:val="22"/>
        </w:rPr>
        <w:t>“</w:t>
      </w:r>
      <w:r w:rsidR="00D61342" w:rsidRPr="00A92B83">
        <w:rPr>
          <w:rFonts w:asciiTheme="minorHAnsi" w:hAnsiTheme="minorHAnsi" w:cstheme="minorHAnsi"/>
          <w:sz w:val="22"/>
          <w:szCs w:val="22"/>
        </w:rPr>
        <w:t xml:space="preserve"> a podepsanými oprávněnými zástupci obou smluvních stran. Jiné zápisy, protokoly se za změnu smlouvy nepovažují.</w:t>
      </w:r>
      <w:r w:rsidR="005D4B63" w:rsidRPr="00A92B83">
        <w:rPr>
          <w:rFonts w:asciiTheme="minorHAnsi" w:hAnsiTheme="minorHAnsi" w:cstheme="minorHAnsi"/>
          <w:sz w:val="22"/>
          <w:szCs w:val="22"/>
        </w:rPr>
        <w:t xml:space="preserve"> </w:t>
      </w:r>
    </w:p>
    <w:p w14:paraId="3456CFED" w14:textId="6A1176AC" w:rsidR="00FF4E5F" w:rsidRPr="00A92B83" w:rsidRDefault="00BF3658" w:rsidP="002A2965">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1</w:t>
      </w:r>
      <w:r w:rsidR="002E4A1B" w:rsidRPr="00A92B83">
        <w:rPr>
          <w:rFonts w:asciiTheme="minorHAnsi" w:hAnsiTheme="minorHAnsi" w:cstheme="minorHAnsi"/>
          <w:sz w:val="22"/>
          <w:szCs w:val="22"/>
        </w:rPr>
        <w:t>5</w:t>
      </w:r>
      <w:r w:rsidR="00A23864" w:rsidRPr="00A92B83">
        <w:rPr>
          <w:rFonts w:asciiTheme="minorHAnsi" w:hAnsiTheme="minorHAnsi" w:cstheme="minorHAnsi"/>
          <w:sz w:val="22"/>
          <w:szCs w:val="22"/>
        </w:rPr>
        <w:t>.2</w:t>
      </w:r>
      <w:r w:rsidR="00A23864" w:rsidRPr="00A92B83">
        <w:rPr>
          <w:rFonts w:asciiTheme="minorHAnsi" w:hAnsiTheme="minorHAnsi" w:cstheme="minorHAnsi"/>
          <w:sz w:val="22"/>
          <w:szCs w:val="22"/>
        </w:rPr>
        <w:tab/>
        <w:t>Pokud nastanou u smluvní strany skutečnosti bránící řádnému plnění této smlouvy, tato smluvní strana je povinna tyto skutečnosti neprodleně oznámit druhé straně a vyvolat jednání oprávněných zástupců smluvních stran.</w:t>
      </w:r>
    </w:p>
    <w:p w14:paraId="2362B7F7" w14:textId="6DA5FA6E" w:rsidR="00FF4E5F" w:rsidRPr="00A92B83" w:rsidRDefault="00FF4E5F" w:rsidP="002A2965">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1</w:t>
      </w:r>
      <w:r w:rsidR="002E4A1B" w:rsidRPr="00A92B83">
        <w:rPr>
          <w:rFonts w:asciiTheme="minorHAnsi" w:hAnsiTheme="minorHAnsi" w:cstheme="minorHAnsi"/>
          <w:sz w:val="22"/>
          <w:szCs w:val="22"/>
        </w:rPr>
        <w:t>5</w:t>
      </w:r>
      <w:r w:rsidRPr="00A92B83">
        <w:rPr>
          <w:rFonts w:asciiTheme="minorHAnsi" w:hAnsiTheme="minorHAnsi" w:cstheme="minorHAnsi"/>
          <w:sz w:val="22"/>
          <w:szCs w:val="22"/>
        </w:rPr>
        <w:t>.3</w:t>
      </w:r>
      <w:r w:rsidRPr="00A92B83">
        <w:rPr>
          <w:rFonts w:asciiTheme="minorHAnsi" w:hAnsiTheme="minorHAnsi" w:cstheme="minorHAnsi"/>
          <w:sz w:val="22"/>
          <w:szCs w:val="22"/>
        </w:rPr>
        <w:tab/>
        <w:t xml:space="preserve">Práva a povinnosti smluvních stran v této smlouvě neupravená se řídí zákonem č. 89/2012 Sb., občanským zákoníkem a dalšími právními předpisy. Jakýkoliv spor vzniklý z této smlouvy, pokud se jej nepodaří urovnat jednáním mezi smluvními stranami, bude rozhodnut k tomu věcně příslušným soudem, přičemž soudem místně příslušným k rozhodnutí bude na základě dohody smluvních stran soud určený podle sídla </w:t>
      </w:r>
      <w:r w:rsidR="00A32A4A" w:rsidRPr="00A92B83">
        <w:rPr>
          <w:rFonts w:asciiTheme="minorHAnsi" w:hAnsiTheme="minorHAnsi" w:cstheme="minorHAnsi"/>
          <w:sz w:val="22"/>
          <w:szCs w:val="22"/>
        </w:rPr>
        <w:t>Objednatel</w:t>
      </w:r>
      <w:r w:rsidRPr="00A92B83">
        <w:rPr>
          <w:rFonts w:asciiTheme="minorHAnsi" w:hAnsiTheme="minorHAnsi" w:cstheme="minorHAnsi"/>
          <w:sz w:val="22"/>
          <w:szCs w:val="22"/>
        </w:rPr>
        <w:t>e.</w:t>
      </w:r>
    </w:p>
    <w:p w14:paraId="09EFAD27" w14:textId="77777777" w:rsidR="009B3E6C" w:rsidRDefault="00BF3658" w:rsidP="002A2965">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1</w:t>
      </w:r>
      <w:r w:rsidR="002E4A1B" w:rsidRPr="00A92B83">
        <w:rPr>
          <w:rFonts w:asciiTheme="minorHAnsi" w:hAnsiTheme="minorHAnsi" w:cstheme="minorHAnsi"/>
          <w:sz w:val="22"/>
          <w:szCs w:val="22"/>
        </w:rPr>
        <w:t>5</w:t>
      </w:r>
      <w:r w:rsidR="00A459B0" w:rsidRPr="00A92B83">
        <w:rPr>
          <w:rFonts w:asciiTheme="minorHAnsi" w:hAnsiTheme="minorHAnsi" w:cstheme="minorHAnsi"/>
          <w:sz w:val="22"/>
          <w:szCs w:val="22"/>
        </w:rPr>
        <w:t>.</w:t>
      </w:r>
      <w:r w:rsidR="00FF4E5F" w:rsidRPr="00A92B83">
        <w:rPr>
          <w:rFonts w:asciiTheme="minorHAnsi" w:hAnsiTheme="minorHAnsi" w:cstheme="minorHAnsi"/>
          <w:sz w:val="22"/>
          <w:szCs w:val="22"/>
        </w:rPr>
        <w:t>4</w:t>
      </w:r>
      <w:r w:rsidR="00924D2D" w:rsidRPr="00A92B83">
        <w:rPr>
          <w:rFonts w:asciiTheme="minorHAnsi" w:hAnsiTheme="minorHAnsi" w:cstheme="minorHAnsi"/>
          <w:sz w:val="22"/>
          <w:szCs w:val="22"/>
        </w:rPr>
        <w:tab/>
      </w:r>
      <w:r w:rsidR="00A23864" w:rsidRPr="00A92B83">
        <w:rPr>
          <w:rFonts w:asciiTheme="minorHAnsi" w:hAnsiTheme="minorHAnsi" w:cstheme="minorHAnsi"/>
          <w:sz w:val="22"/>
          <w:szCs w:val="22"/>
        </w:rPr>
        <w:t xml:space="preserve">Tato smlouva je vyhotovena ve </w:t>
      </w:r>
      <w:r w:rsidR="00FF4E5F" w:rsidRPr="00A92B83">
        <w:rPr>
          <w:rFonts w:asciiTheme="minorHAnsi" w:hAnsiTheme="minorHAnsi" w:cstheme="minorHAnsi"/>
          <w:b/>
          <w:bCs/>
          <w:sz w:val="22"/>
          <w:szCs w:val="22"/>
        </w:rPr>
        <w:t>2</w:t>
      </w:r>
      <w:r w:rsidR="00A23864" w:rsidRPr="00A92B83">
        <w:rPr>
          <w:rFonts w:asciiTheme="minorHAnsi" w:hAnsiTheme="minorHAnsi" w:cstheme="minorHAnsi"/>
          <w:sz w:val="22"/>
          <w:szCs w:val="22"/>
        </w:rPr>
        <w:t xml:space="preserve"> stejnopisech, </w:t>
      </w:r>
      <w:r w:rsidR="00FF4E5F" w:rsidRPr="00A92B83">
        <w:rPr>
          <w:rFonts w:asciiTheme="minorHAnsi" w:hAnsiTheme="minorHAnsi" w:cstheme="minorHAnsi"/>
          <w:sz w:val="22"/>
          <w:szCs w:val="22"/>
        </w:rPr>
        <w:t xml:space="preserve">oba s platností originálu, z nichž po jednom obdrží </w:t>
      </w:r>
      <w:r w:rsidR="00A32A4A" w:rsidRPr="00A92B83">
        <w:rPr>
          <w:rFonts w:asciiTheme="minorHAnsi" w:hAnsiTheme="minorHAnsi" w:cstheme="minorHAnsi"/>
          <w:sz w:val="22"/>
          <w:szCs w:val="22"/>
        </w:rPr>
        <w:t>Objednatel</w:t>
      </w:r>
      <w:r w:rsidR="00FF4E5F" w:rsidRPr="00A92B83">
        <w:rPr>
          <w:rFonts w:asciiTheme="minorHAnsi" w:hAnsiTheme="minorHAnsi" w:cstheme="minorHAnsi"/>
          <w:sz w:val="22"/>
          <w:szCs w:val="22"/>
        </w:rPr>
        <w:t xml:space="preserve"> i </w:t>
      </w:r>
      <w:r w:rsidR="00A32A4A" w:rsidRPr="00A92B83">
        <w:rPr>
          <w:rFonts w:asciiTheme="minorHAnsi" w:hAnsiTheme="minorHAnsi" w:cstheme="minorHAnsi"/>
          <w:sz w:val="22"/>
          <w:szCs w:val="22"/>
        </w:rPr>
        <w:t>Zhotovitel</w:t>
      </w:r>
      <w:r w:rsidR="00FF4E5F" w:rsidRPr="00A92B83">
        <w:rPr>
          <w:rFonts w:asciiTheme="minorHAnsi" w:hAnsiTheme="minorHAnsi" w:cstheme="minorHAnsi"/>
          <w:sz w:val="22"/>
          <w:szCs w:val="22"/>
        </w:rPr>
        <w:t>.</w:t>
      </w:r>
      <w:r w:rsidR="002E4A1B" w:rsidRPr="00A92B83">
        <w:rPr>
          <w:rFonts w:asciiTheme="minorHAnsi" w:hAnsiTheme="minorHAnsi" w:cstheme="minorHAnsi"/>
          <w:sz w:val="22"/>
          <w:szCs w:val="22"/>
        </w:rPr>
        <w:t xml:space="preserve"> </w:t>
      </w:r>
      <w:r w:rsidR="00FF4E5F" w:rsidRPr="00A92B83">
        <w:rPr>
          <w:rFonts w:asciiTheme="minorHAnsi" w:hAnsiTheme="minorHAnsi" w:cstheme="minorHAnsi"/>
          <w:sz w:val="22"/>
          <w:szCs w:val="22"/>
        </w:rPr>
        <w:t>T</w:t>
      </w:r>
      <w:r w:rsidR="00A23864" w:rsidRPr="00A92B83">
        <w:rPr>
          <w:rFonts w:asciiTheme="minorHAnsi" w:hAnsiTheme="minorHAnsi" w:cstheme="minorHAnsi"/>
          <w:sz w:val="22"/>
          <w:szCs w:val="22"/>
        </w:rPr>
        <w:t>ato smlouva nabývá platnosti a účinnosti dnem jejího podpisu oběma smluvními stranami.</w:t>
      </w:r>
    </w:p>
    <w:p w14:paraId="51AD1935" w14:textId="57D90366" w:rsidR="002E4A1B" w:rsidRPr="00CB2161" w:rsidRDefault="009B3E6C" w:rsidP="002A2965">
      <w:pPr>
        <w:spacing w:before="0" w:line="276" w:lineRule="auto"/>
        <w:ind w:left="567" w:hanging="567"/>
        <w:rPr>
          <w:rFonts w:asciiTheme="minorHAnsi" w:hAnsiTheme="minorHAnsi" w:cstheme="minorHAnsi"/>
          <w:b/>
          <w:bCs/>
          <w:i/>
          <w:iCs/>
          <w:color w:val="FF0000"/>
          <w:sz w:val="22"/>
          <w:szCs w:val="22"/>
        </w:rPr>
      </w:pPr>
      <w:r>
        <w:rPr>
          <w:rFonts w:asciiTheme="minorHAnsi" w:hAnsiTheme="minorHAnsi" w:cstheme="minorHAnsi"/>
          <w:sz w:val="22"/>
          <w:szCs w:val="22"/>
        </w:rPr>
        <w:t>15.5</w:t>
      </w:r>
      <w:r>
        <w:rPr>
          <w:rFonts w:asciiTheme="minorHAnsi" w:hAnsiTheme="minorHAnsi" w:cstheme="minorHAnsi"/>
          <w:sz w:val="22"/>
          <w:szCs w:val="22"/>
        </w:rPr>
        <w:tab/>
      </w:r>
      <w:r w:rsidR="005A62E9" w:rsidRPr="005A62E9">
        <w:rPr>
          <w:rFonts w:asciiTheme="minorHAnsi" w:hAnsiTheme="minorHAnsi" w:cstheme="minorHAnsi"/>
          <w:sz w:val="22"/>
          <w:szCs w:val="22"/>
        </w:rPr>
        <w:t xml:space="preserve">Podpis této smlouvy byl schválen na jednání Zastupitelstva </w:t>
      </w:r>
      <w:r w:rsidR="005A62E9">
        <w:rPr>
          <w:rFonts w:asciiTheme="minorHAnsi" w:hAnsiTheme="minorHAnsi" w:cstheme="minorHAnsi"/>
          <w:sz w:val="22"/>
          <w:szCs w:val="22"/>
        </w:rPr>
        <w:t>obce Bílčice</w:t>
      </w:r>
      <w:r w:rsidR="005A62E9" w:rsidRPr="005A62E9">
        <w:rPr>
          <w:rFonts w:asciiTheme="minorHAnsi" w:hAnsiTheme="minorHAnsi" w:cstheme="minorHAnsi"/>
          <w:sz w:val="22"/>
          <w:szCs w:val="22"/>
        </w:rPr>
        <w:t xml:space="preserve"> dne </w:t>
      </w:r>
      <w:r w:rsidR="005A62E9">
        <w:rPr>
          <w:rFonts w:asciiTheme="minorHAnsi" w:hAnsiTheme="minorHAnsi" w:cstheme="minorHAnsi"/>
          <w:color w:val="FF0000"/>
          <w:sz w:val="22"/>
          <w:szCs w:val="22"/>
        </w:rPr>
        <w:t xml:space="preserve">(bude doplněno před podpisem smlouvy) </w:t>
      </w:r>
      <w:r w:rsidR="005A62E9" w:rsidRPr="005A62E9">
        <w:rPr>
          <w:rFonts w:asciiTheme="minorHAnsi" w:hAnsiTheme="minorHAnsi" w:cstheme="minorHAnsi"/>
          <w:sz w:val="22"/>
          <w:szCs w:val="22"/>
        </w:rPr>
        <w:t xml:space="preserve">usnesením číslo </w:t>
      </w:r>
      <w:r w:rsidR="005A62E9">
        <w:rPr>
          <w:rFonts w:asciiTheme="minorHAnsi" w:hAnsiTheme="minorHAnsi" w:cstheme="minorHAnsi"/>
          <w:color w:val="FF0000"/>
          <w:sz w:val="22"/>
          <w:szCs w:val="22"/>
        </w:rPr>
        <w:t>(bude doplněno před podpisem smlouvy)</w:t>
      </w:r>
      <w:r w:rsidR="005A62E9" w:rsidRPr="005A62E9">
        <w:rPr>
          <w:rFonts w:asciiTheme="minorHAnsi" w:hAnsiTheme="minorHAnsi" w:cstheme="minorHAnsi"/>
          <w:sz w:val="22"/>
          <w:szCs w:val="22"/>
        </w:rPr>
        <w:t>.</w:t>
      </w:r>
    </w:p>
    <w:p w14:paraId="37A3BFEB" w14:textId="0EEC7B9A" w:rsidR="009B3E6C" w:rsidRDefault="00FF4E5F" w:rsidP="009B3E6C">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1</w:t>
      </w:r>
      <w:r w:rsidR="002E4A1B" w:rsidRPr="00A92B83">
        <w:rPr>
          <w:rFonts w:asciiTheme="minorHAnsi" w:hAnsiTheme="minorHAnsi" w:cstheme="minorHAnsi"/>
          <w:sz w:val="22"/>
          <w:szCs w:val="22"/>
        </w:rPr>
        <w:t>5</w:t>
      </w:r>
      <w:r w:rsidR="00924D2D" w:rsidRPr="00A92B83">
        <w:rPr>
          <w:rFonts w:asciiTheme="minorHAnsi" w:hAnsiTheme="minorHAnsi" w:cstheme="minorHAnsi"/>
          <w:sz w:val="22"/>
          <w:szCs w:val="22"/>
        </w:rPr>
        <w:t>.</w:t>
      </w:r>
      <w:r w:rsidR="009B3E6C">
        <w:rPr>
          <w:rFonts w:asciiTheme="minorHAnsi" w:hAnsiTheme="minorHAnsi" w:cstheme="minorHAnsi"/>
          <w:sz w:val="22"/>
          <w:szCs w:val="22"/>
        </w:rPr>
        <w:t>6</w:t>
      </w:r>
      <w:r w:rsidR="00924D2D" w:rsidRPr="00A92B83">
        <w:rPr>
          <w:rFonts w:asciiTheme="minorHAnsi" w:hAnsiTheme="minorHAnsi" w:cstheme="minorHAnsi"/>
          <w:sz w:val="22"/>
          <w:szCs w:val="22"/>
        </w:rPr>
        <w:tab/>
      </w:r>
      <w:r w:rsidR="00A23864" w:rsidRPr="00A92B83">
        <w:rPr>
          <w:rFonts w:asciiTheme="minorHAnsi" w:hAnsiTheme="minorHAnsi" w:cstheme="minorHAnsi"/>
          <w:sz w:val="22"/>
          <w:szCs w:val="22"/>
        </w:rPr>
        <w:t xml:space="preserve">Nedílnou součástí této smlouvy jsou </w:t>
      </w:r>
      <w:r w:rsidR="00A23864" w:rsidRPr="00A43514">
        <w:rPr>
          <w:rFonts w:asciiTheme="minorHAnsi" w:hAnsiTheme="minorHAnsi" w:cstheme="minorHAnsi"/>
          <w:sz w:val="22"/>
          <w:szCs w:val="22"/>
        </w:rPr>
        <w:t>následující přílohy:</w:t>
      </w:r>
    </w:p>
    <w:p w14:paraId="149D242F" w14:textId="3B6455B1" w:rsidR="00A23864" w:rsidRPr="00A43514" w:rsidRDefault="009B3E6C" w:rsidP="005A62E9">
      <w:pPr>
        <w:tabs>
          <w:tab w:val="left" w:pos="1701"/>
        </w:tabs>
        <w:spacing w:before="0" w:line="276" w:lineRule="auto"/>
        <w:ind w:left="567" w:hanging="567"/>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00A23864" w:rsidRPr="00A43514">
        <w:rPr>
          <w:rFonts w:asciiTheme="minorHAnsi" w:hAnsiTheme="minorHAnsi" w:cstheme="minorHAnsi"/>
          <w:sz w:val="22"/>
          <w:szCs w:val="22"/>
        </w:rPr>
        <w:t xml:space="preserve">Příloha č. 1 </w:t>
      </w:r>
      <w:r w:rsidR="00924D2D" w:rsidRPr="00A43514">
        <w:rPr>
          <w:rFonts w:asciiTheme="minorHAnsi" w:hAnsiTheme="minorHAnsi" w:cstheme="minorHAnsi"/>
          <w:sz w:val="22"/>
          <w:szCs w:val="22"/>
        </w:rPr>
        <w:tab/>
      </w:r>
      <w:r w:rsidR="004326BF" w:rsidRPr="00A43514">
        <w:rPr>
          <w:rFonts w:asciiTheme="minorHAnsi" w:hAnsiTheme="minorHAnsi" w:cstheme="minorHAnsi"/>
          <w:sz w:val="22"/>
          <w:szCs w:val="22"/>
        </w:rPr>
        <w:t>Rozpočet stavby (</w:t>
      </w:r>
      <w:r w:rsidR="008E3ACA" w:rsidRPr="00A43514">
        <w:rPr>
          <w:rFonts w:asciiTheme="minorHAnsi" w:hAnsiTheme="minorHAnsi" w:cstheme="minorHAnsi"/>
          <w:sz w:val="22"/>
          <w:szCs w:val="22"/>
        </w:rPr>
        <w:t>oceněn</w:t>
      </w:r>
      <w:r w:rsidR="001F07FD" w:rsidRPr="00A43514">
        <w:rPr>
          <w:rFonts w:asciiTheme="minorHAnsi" w:hAnsiTheme="minorHAnsi" w:cstheme="minorHAnsi"/>
          <w:sz w:val="22"/>
          <w:szCs w:val="22"/>
        </w:rPr>
        <w:t>ý</w:t>
      </w:r>
      <w:r w:rsidR="004326BF" w:rsidRPr="00A43514">
        <w:rPr>
          <w:rFonts w:asciiTheme="minorHAnsi" w:hAnsiTheme="minorHAnsi" w:cstheme="minorHAnsi"/>
          <w:sz w:val="22"/>
          <w:szCs w:val="22"/>
        </w:rPr>
        <w:t xml:space="preserve"> </w:t>
      </w:r>
      <w:r w:rsidR="001F07FD" w:rsidRPr="00A43514">
        <w:rPr>
          <w:rFonts w:asciiTheme="minorHAnsi" w:hAnsiTheme="minorHAnsi" w:cstheme="minorHAnsi"/>
          <w:sz w:val="22"/>
          <w:szCs w:val="22"/>
        </w:rPr>
        <w:t xml:space="preserve">rozpočet </w:t>
      </w:r>
      <w:r w:rsidR="008E3ACA" w:rsidRPr="00A43514">
        <w:rPr>
          <w:rFonts w:asciiTheme="minorHAnsi" w:hAnsiTheme="minorHAnsi" w:cstheme="minorHAnsi"/>
          <w:sz w:val="22"/>
          <w:szCs w:val="22"/>
        </w:rPr>
        <w:t xml:space="preserve">dle přílohy </w:t>
      </w:r>
      <w:r w:rsidR="004326BF" w:rsidRPr="00A43514">
        <w:rPr>
          <w:rFonts w:asciiTheme="minorHAnsi" w:hAnsiTheme="minorHAnsi" w:cstheme="minorHAnsi"/>
          <w:sz w:val="22"/>
          <w:szCs w:val="22"/>
        </w:rPr>
        <w:t xml:space="preserve">ZD </w:t>
      </w:r>
      <w:r w:rsidR="008E3ACA" w:rsidRPr="00A43514">
        <w:rPr>
          <w:rFonts w:asciiTheme="minorHAnsi" w:hAnsiTheme="minorHAnsi" w:cstheme="minorHAnsi"/>
          <w:sz w:val="22"/>
          <w:szCs w:val="22"/>
        </w:rPr>
        <w:t xml:space="preserve">č. </w:t>
      </w:r>
      <w:r w:rsidR="004326BF" w:rsidRPr="00A43514">
        <w:rPr>
          <w:rFonts w:asciiTheme="minorHAnsi" w:hAnsiTheme="minorHAnsi" w:cstheme="minorHAnsi"/>
          <w:sz w:val="22"/>
          <w:szCs w:val="22"/>
        </w:rPr>
        <w:t>4</w:t>
      </w:r>
      <w:r w:rsidR="008E3ACA" w:rsidRPr="00A43514">
        <w:rPr>
          <w:rFonts w:asciiTheme="minorHAnsi" w:hAnsiTheme="minorHAnsi" w:cstheme="minorHAnsi"/>
          <w:sz w:val="22"/>
          <w:szCs w:val="22"/>
        </w:rPr>
        <w:t xml:space="preserve"> </w:t>
      </w:r>
      <w:r w:rsidR="00BF3658" w:rsidRPr="00A43514">
        <w:rPr>
          <w:rFonts w:asciiTheme="minorHAnsi" w:hAnsiTheme="minorHAnsi" w:cstheme="minorHAnsi"/>
          <w:sz w:val="22"/>
          <w:szCs w:val="22"/>
        </w:rPr>
        <w:t>ZD veřejné zakázky</w:t>
      </w:r>
      <w:r w:rsidR="00FF4E5F" w:rsidRPr="00A43514">
        <w:rPr>
          <w:rFonts w:asciiTheme="minorHAnsi" w:hAnsiTheme="minorHAnsi" w:cstheme="minorHAnsi"/>
          <w:sz w:val="22"/>
          <w:szCs w:val="22"/>
        </w:rPr>
        <w:t>)</w:t>
      </w:r>
    </w:p>
    <w:p w14:paraId="0DAEDE9F" w14:textId="35921639" w:rsidR="00F13FEE" w:rsidRDefault="001F07FD" w:rsidP="00CB2161">
      <w:pPr>
        <w:pStyle w:val="Zkladntext"/>
        <w:tabs>
          <w:tab w:val="left" w:pos="1701"/>
        </w:tabs>
        <w:spacing w:before="0"/>
        <w:ind w:left="567" w:hanging="567"/>
        <w:rPr>
          <w:sz w:val="22"/>
          <w:szCs w:val="22"/>
        </w:rPr>
      </w:pPr>
      <w:r w:rsidRPr="00A43514">
        <w:rPr>
          <w:sz w:val="22"/>
          <w:szCs w:val="22"/>
        </w:rPr>
        <w:t xml:space="preserve"> </w:t>
      </w:r>
      <w:r w:rsidRPr="00A43514">
        <w:rPr>
          <w:sz w:val="22"/>
          <w:szCs w:val="22"/>
        </w:rPr>
        <w:tab/>
      </w:r>
    </w:p>
    <w:p w14:paraId="53D13804" w14:textId="77777777" w:rsidR="00520306" w:rsidRDefault="00520306" w:rsidP="00520306">
      <w:pPr>
        <w:pStyle w:val="Zkladntext"/>
      </w:pPr>
    </w:p>
    <w:p w14:paraId="2F63641D" w14:textId="77777777" w:rsidR="00520306" w:rsidRPr="00A92B83" w:rsidRDefault="00520306" w:rsidP="00520306">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Objednatel:</w:t>
      </w:r>
      <w:r w:rsidRPr="00A92B83">
        <w:rPr>
          <w:rFonts w:asciiTheme="minorHAnsi" w:hAnsiTheme="minorHAnsi" w:cstheme="minorHAnsi"/>
          <w:sz w:val="22"/>
          <w:szCs w:val="22"/>
        </w:rPr>
        <w:tab/>
      </w:r>
      <w:r w:rsidRPr="00A92B83">
        <w:rPr>
          <w:rFonts w:asciiTheme="minorHAnsi" w:hAnsiTheme="minorHAnsi" w:cstheme="minorHAnsi"/>
          <w:sz w:val="22"/>
          <w:szCs w:val="22"/>
        </w:rPr>
        <w:tab/>
      </w:r>
      <w:r w:rsidRPr="00A92B83">
        <w:rPr>
          <w:rFonts w:asciiTheme="minorHAnsi" w:hAnsiTheme="minorHAnsi" w:cstheme="minorHAnsi"/>
          <w:sz w:val="22"/>
          <w:szCs w:val="22"/>
        </w:rPr>
        <w:tab/>
      </w:r>
      <w:r w:rsidRPr="00A92B83">
        <w:rPr>
          <w:rFonts w:asciiTheme="minorHAnsi" w:hAnsiTheme="minorHAnsi" w:cstheme="minorHAnsi"/>
          <w:sz w:val="22"/>
          <w:szCs w:val="22"/>
        </w:rPr>
        <w:tab/>
      </w:r>
      <w:r w:rsidRPr="00A92B83">
        <w:rPr>
          <w:rFonts w:asciiTheme="minorHAnsi" w:hAnsiTheme="minorHAnsi" w:cstheme="minorHAnsi"/>
          <w:sz w:val="22"/>
          <w:szCs w:val="22"/>
        </w:rPr>
        <w:tab/>
      </w:r>
      <w:r w:rsidRPr="00A92B83">
        <w:rPr>
          <w:rFonts w:asciiTheme="minorHAnsi" w:hAnsiTheme="minorHAnsi" w:cstheme="minorHAnsi"/>
          <w:sz w:val="22"/>
          <w:szCs w:val="22"/>
        </w:rPr>
        <w:tab/>
      </w:r>
      <w:r w:rsidRPr="00A92B83">
        <w:rPr>
          <w:rFonts w:asciiTheme="minorHAnsi" w:hAnsiTheme="minorHAnsi" w:cstheme="minorHAnsi"/>
          <w:sz w:val="22"/>
          <w:szCs w:val="22"/>
        </w:rPr>
        <w:tab/>
        <w:t>Zhotovitel:</w:t>
      </w:r>
    </w:p>
    <w:p w14:paraId="16D8796D" w14:textId="51CD1EF6" w:rsidR="00FB125A" w:rsidRPr="00A92B83" w:rsidRDefault="00FB125A" w:rsidP="002A2965">
      <w:pPr>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V</w:t>
      </w:r>
      <w:r w:rsidR="00014C16" w:rsidRPr="00A92B83">
        <w:rPr>
          <w:rFonts w:asciiTheme="minorHAnsi" w:hAnsiTheme="minorHAnsi" w:cstheme="minorHAnsi"/>
          <w:sz w:val="22"/>
          <w:szCs w:val="22"/>
        </w:rPr>
        <w:t> </w:t>
      </w:r>
      <w:r w:rsidR="00CB2161">
        <w:rPr>
          <w:rFonts w:asciiTheme="minorHAnsi" w:hAnsiTheme="minorHAnsi" w:cstheme="minorHAnsi"/>
          <w:sz w:val="22"/>
          <w:szCs w:val="22"/>
        </w:rPr>
        <w:t>Bílčicích</w:t>
      </w:r>
      <w:r w:rsidR="003013EF" w:rsidRPr="00A92B83">
        <w:rPr>
          <w:rFonts w:asciiTheme="minorHAnsi" w:hAnsiTheme="minorHAnsi" w:cstheme="minorHAnsi"/>
          <w:sz w:val="22"/>
          <w:szCs w:val="22"/>
        </w:rPr>
        <w:t xml:space="preserve">, </w:t>
      </w:r>
      <w:r w:rsidRPr="00A92B83">
        <w:rPr>
          <w:rFonts w:asciiTheme="minorHAnsi" w:hAnsiTheme="minorHAnsi" w:cstheme="minorHAnsi"/>
          <w:sz w:val="22"/>
          <w:szCs w:val="22"/>
        </w:rPr>
        <w:t>dne</w:t>
      </w:r>
      <w:r w:rsidR="00924D2D" w:rsidRPr="00A92B83">
        <w:rPr>
          <w:rFonts w:asciiTheme="minorHAnsi" w:hAnsiTheme="minorHAnsi" w:cstheme="minorHAnsi"/>
          <w:sz w:val="22"/>
          <w:szCs w:val="22"/>
        </w:rPr>
        <w:t xml:space="preserve"> </w:t>
      </w:r>
      <w:r w:rsidR="00014C16" w:rsidRPr="00A92B83">
        <w:rPr>
          <w:rFonts w:asciiTheme="minorHAnsi" w:hAnsiTheme="minorHAnsi" w:cstheme="minorHAnsi"/>
          <w:sz w:val="22"/>
          <w:szCs w:val="22"/>
        </w:rPr>
        <w:t>____________</w:t>
      </w:r>
      <w:r w:rsidR="00373840" w:rsidRPr="00A92B83">
        <w:rPr>
          <w:rFonts w:asciiTheme="minorHAnsi" w:hAnsiTheme="minorHAnsi" w:cstheme="minorHAnsi"/>
          <w:sz w:val="22"/>
          <w:szCs w:val="22"/>
        </w:rPr>
        <w:tab/>
      </w:r>
      <w:r w:rsidR="00373840" w:rsidRPr="00A92B83">
        <w:rPr>
          <w:rFonts w:asciiTheme="minorHAnsi" w:hAnsiTheme="minorHAnsi" w:cstheme="minorHAnsi"/>
          <w:sz w:val="22"/>
          <w:szCs w:val="22"/>
        </w:rPr>
        <w:tab/>
      </w:r>
      <w:r w:rsidR="00924D2D" w:rsidRPr="00A92B83">
        <w:rPr>
          <w:rFonts w:asciiTheme="minorHAnsi" w:hAnsiTheme="minorHAnsi" w:cstheme="minorHAnsi"/>
          <w:sz w:val="22"/>
          <w:szCs w:val="22"/>
        </w:rPr>
        <w:tab/>
      </w:r>
      <w:r w:rsidR="004326BF">
        <w:rPr>
          <w:rFonts w:asciiTheme="minorHAnsi" w:hAnsiTheme="minorHAnsi" w:cstheme="minorHAnsi"/>
          <w:sz w:val="22"/>
          <w:szCs w:val="22"/>
        </w:rPr>
        <w:t xml:space="preserve"> </w:t>
      </w:r>
      <w:r w:rsidR="00CB2161">
        <w:rPr>
          <w:rFonts w:asciiTheme="minorHAnsi" w:hAnsiTheme="minorHAnsi" w:cstheme="minorHAnsi"/>
          <w:sz w:val="22"/>
          <w:szCs w:val="22"/>
        </w:rPr>
        <w:tab/>
      </w:r>
      <w:r w:rsidR="004326BF">
        <w:rPr>
          <w:rFonts w:asciiTheme="minorHAnsi" w:hAnsiTheme="minorHAnsi" w:cstheme="minorHAnsi"/>
          <w:sz w:val="22"/>
          <w:szCs w:val="22"/>
        </w:rPr>
        <w:tab/>
      </w:r>
      <w:r w:rsidRPr="00A92B83">
        <w:rPr>
          <w:rFonts w:asciiTheme="minorHAnsi" w:hAnsiTheme="minorHAnsi" w:cstheme="minorHAnsi"/>
          <w:sz w:val="22"/>
          <w:szCs w:val="22"/>
        </w:rPr>
        <w:t xml:space="preserve">V </w:t>
      </w:r>
      <w:permStart w:id="753281561" w:edGrp="everyone"/>
      <w:r w:rsidR="00BF3658" w:rsidRPr="00A92B83">
        <w:rPr>
          <w:rFonts w:asciiTheme="minorHAnsi" w:hAnsiTheme="minorHAnsi" w:cstheme="minorHAnsi"/>
          <w:sz w:val="22"/>
          <w:szCs w:val="22"/>
        </w:rPr>
        <w:t xml:space="preserve">       </w:t>
      </w:r>
      <w:permEnd w:id="753281561"/>
      <w:r w:rsidR="00BF3658" w:rsidRPr="00A92B83">
        <w:rPr>
          <w:rFonts w:asciiTheme="minorHAnsi" w:hAnsiTheme="minorHAnsi" w:cstheme="minorHAnsi"/>
          <w:sz w:val="22"/>
          <w:szCs w:val="22"/>
        </w:rPr>
        <w:t>,</w:t>
      </w:r>
      <w:r w:rsidR="00FF7862" w:rsidRPr="00A92B83">
        <w:rPr>
          <w:rFonts w:asciiTheme="minorHAnsi" w:hAnsiTheme="minorHAnsi" w:cstheme="minorHAnsi"/>
          <w:sz w:val="22"/>
          <w:szCs w:val="22"/>
        </w:rPr>
        <w:t xml:space="preserve"> </w:t>
      </w:r>
      <w:r w:rsidRPr="00A92B83">
        <w:rPr>
          <w:rFonts w:asciiTheme="minorHAnsi" w:hAnsiTheme="minorHAnsi" w:cstheme="minorHAnsi"/>
          <w:sz w:val="22"/>
          <w:szCs w:val="22"/>
        </w:rPr>
        <w:t>dne</w:t>
      </w:r>
      <w:r w:rsidR="00014C16" w:rsidRPr="00A92B83">
        <w:rPr>
          <w:rFonts w:asciiTheme="minorHAnsi" w:hAnsiTheme="minorHAnsi" w:cstheme="minorHAnsi"/>
          <w:sz w:val="22"/>
          <w:szCs w:val="22"/>
        </w:rPr>
        <w:t xml:space="preserve"> ____________</w:t>
      </w:r>
    </w:p>
    <w:p w14:paraId="75627946" w14:textId="77777777" w:rsidR="00BF3658" w:rsidRDefault="00BF3658" w:rsidP="002A2965">
      <w:pPr>
        <w:pStyle w:val="Zkladntext"/>
        <w:spacing w:before="0" w:line="276" w:lineRule="auto"/>
        <w:ind w:left="567" w:hanging="567"/>
        <w:rPr>
          <w:rFonts w:asciiTheme="minorHAnsi" w:hAnsiTheme="minorHAnsi" w:cstheme="minorHAnsi"/>
          <w:sz w:val="22"/>
          <w:szCs w:val="22"/>
        </w:rPr>
      </w:pPr>
    </w:p>
    <w:p w14:paraId="2EC0CCC4" w14:textId="77777777" w:rsidR="00520306" w:rsidRDefault="00520306" w:rsidP="002A2965">
      <w:pPr>
        <w:pStyle w:val="Zkladntext"/>
        <w:spacing w:before="0" w:line="276" w:lineRule="auto"/>
        <w:ind w:left="567" w:hanging="567"/>
        <w:rPr>
          <w:rFonts w:asciiTheme="minorHAnsi" w:hAnsiTheme="minorHAnsi" w:cstheme="minorHAnsi"/>
          <w:sz w:val="22"/>
          <w:szCs w:val="22"/>
        </w:rPr>
      </w:pPr>
    </w:p>
    <w:p w14:paraId="7AD21B74" w14:textId="77777777" w:rsidR="00520306" w:rsidRPr="00A92B83" w:rsidRDefault="00520306" w:rsidP="002A2965">
      <w:pPr>
        <w:pStyle w:val="Zkladntext"/>
        <w:spacing w:before="0" w:line="276" w:lineRule="auto"/>
        <w:ind w:left="567" w:hanging="567"/>
        <w:rPr>
          <w:rFonts w:asciiTheme="minorHAnsi" w:hAnsiTheme="minorHAnsi" w:cstheme="minorHAnsi"/>
          <w:sz w:val="22"/>
          <w:szCs w:val="22"/>
        </w:rPr>
      </w:pPr>
    </w:p>
    <w:p w14:paraId="662B8F10" w14:textId="50D8697C" w:rsidR="00FB125A" w:rsidRPr="00A92B83" w:rsidRDefault="00FB125A" w:rsidP="002A2965">
      <w:pPr>
        <w:pStyle w:val="Zkladntext"/>
        <w:spacing w:before="0" w:line="276" w:lineRule="auto"/>
        <w:ind w:left="567" w:hanging="567"/>
        <w:rPr>
          <w:rFonts w:asciiTheme="minorHAnsi" w:hAnsiTheme="minorHAnsi" w:cstheme="minorHAnsi"/>
          <w:sz w:val="22"/>
          <w:szCs w:val="22"/>
        </w:rPr>
      </w:pPr>
      <w:r w:rsidRPr="00A92B83">
        <w:rPr>
          <w:rFonts w:asciiTheme="minorHAnsi" w:hAnsiTheme="minorHAnsi" w:cstheme="minorHAnsi"/>
          <w:sz w:val="22"/>
          <w:szCs w:val="22"/>
        </w:rPr>
        <w:t>_________________________</w:t>
      </w:r>
      <w:r w:rsidR="00F31AC4" w:rsidRPr="00A92B83">
        <w:rPr>
          <w:rFonts w:asciiTheme="minorHAnsi" w:hAnsiTheme="minorHAnsi" w:cstheme="minorHAnsi"/>
          <w:sz w:val="22"/>
          <w:szCs w:val="22"/>
        </w:rPr>
        <w:t>____</w:t>
      </w:r>
      <w:r w:rsidRPr="00A92B83">
        <w:rPr>
          <w:rFonts w:asciiTheme="minorHAnsi" w:hAnsiTheme="minorHAnsi" w:cstheme="minorHAnsi"/>
          <w:sz w:val="22"/>
          <w:szCs w:val="22"/>
        </w:rPr>
        <w:t>___</w:t>
      </w:r>
      <w:r w:rsidRPr="00A92B83">
        <w:rPr>
          <w:rFonts w:asciiTheme="minorHAnsi" w:hAnsiTheme="minorHAnsi" w:cstheme="minorHAnsi"/>
          <w:sz w:val="22"/>
          <w:szCs w:val="22"/>
        </w:rPr>
        <w:tab/>
      </w:r>
      <w:r w:rsidRPr="00A92B83">
        <w:rPr>
          <w:rFonts w:asciiTheme="minorHAnsi" w:hAnsiTheme="minorHAnsi" w:cstheme="minorHAnsi"/>
          <w:sz w:val="22"/>
          <w:szCs w:val="22"/>
        </w:rPr>
        <w:tab/>
      </w:r>
      <w:r w:rsidR="00924D2D" w:rsidRPr="00A92B83">
        <w:rPr>
          <w:rFonts w:asciiTheme="minorHAnsi" w:hAnsiTheme="minorHAnsi" w:cstheme="minorHAnsi"/>
          <w:sz w:val="22"/>
          <w:szCs w:val="22"/>
        </w:rPr>
        <w:tab/>
      </w:r>
      <w:r w:rsidRPr="00A92B83">
        <w:rPr>
          <w:rFonts w:asciiTheme="minorHAnsi" w:hAnsiTheme="minorHAnsi" w:cstheme="minorHAnsi"/>
          <w:sz w:val="22"/>
          <w:szCs w:val="22"/>
        </w:rPr>
        <w:tab/>
      </w:r>
      <w:r w:rsidR="00F31AC4" w:rsidRPr="00A92B83">
        <w:rPr>
          <w:rFonts w:asciiTheme="minorHAnsi" w:hAnsiTheme="minorHAnsi" w:cstheme="minorHAnsi"/>
          <w:sz w:val="22"/>
          <w:szCs w:val="22"/>
        </w:rPr>
        <w:t>________________________________</w:t>
      </w:r>
      <w:r w:rsidR="00F31AC4" w:rsidRPr="00A92B83">
        <w:rPr>
          <w:rFonts w:asciiTheme="minorHAnsi" w:hAnsiTheme="minorHAnsi" w:cstheme="minorHAnsi"/>
          <w:sz w:val="22"/>
          <w:szCs w:val="22"/>
        </w:rPr>
        <w:tab/>
      </w:r>
    </w:p>
    <w:p w14:paraId="14A1C6A3" w14:textId="4E83BDC8" w:rsidR="00FF4E5F" w:rsidRPr="00A92B83" w:rsidRDefault="00CB2161" w:rsidP="002A2965">
      <w:pPr>
        <w:spacing w:before="0" w:line="276" w:lineRule="auto"/>
        <w:ind w:left="567" w:hanging="567"/>
        <w:rPr>
          <w:rFonts w:asciiTheme="minorHAnsi" w:hAnsiTheme="minorHAnsi" w:cstheme="minorHAnsi"/>
          <w:sz w:val="22"/>
          <w:szCs w:val="22"/>
        </w:rPr>
      </w:pPr>
      <w:r w:rsidRPr="00533DC7">
        <w:rPr>
          <w:rFonts w:asciiTheme="minorHAnsi" w:hAnsiTheme="minorHAnsi" w:cstheme="minorHAnsi"/>
          <w:sz w:val="22"/>
          <w:szCs w:val="22"/>
        </w:rPr>
        <w:t xml:space="preserve">Eva Mišková, starostka </w:t>
      </w:r>
      <w:r w:rsidR="004326BF">
        <w:rPr>
          <w:rFonts w:asciiTheme="minorHAnsi" w:hAnsiTheme="minorHAnsi" w:cstheme="minorHAnsi"/>
          <w:sz w:val="22"/>
          <w:szCs w:val="22"/>
        </w:rPr>
        <w:t>obce</w:t>
      </w:r>
      <w:r w:rsidR="00FF4E5F" w:rsidRPr="00A92B83">
        <w:rPr>
          <w:rFonts w:asciiTheme="minorHAnsi" w:hAnsiTheme="minorHAnsi" w:cstheme="minorHAnsi"/>
          <w:sz w:val="22"/>
          <w:szCs w:val="22"/>
        </w:rPr>
        <w:tab/>
      </w:r>
      <w:r w:rsidR="00FF4E5F" w:rsidRPr="00A92B83">
        <w:rPr>
          <w:rFonts w:asciiTheme="minorHAnsi" w:hAnsiTheme="minorHAnsi" w:cstheme="minorHAnsi"/>
          <w:sz w:val="22"/>
          <w:szCs w:val="22"/>
        </w:rPr>
        <w:tab/>
      </w:r>
      <w:r w:rsidR="004326BF">
        <w:rPr>
          <w:rFonts w:asciiTheme="minorHAnsi" w:hAnsiTheme="minorHAnsi" w:cstheme="minorHAnsi"/>
          <w:sz w:val="22"/>
          <w:szCs w:val="22"/>
        </w:rPr>
        <w:tab/>
      </w:r>
      <w:r w:rsidR="00E0389E" w:rsidRPr="00A92B83">
        <w:rPr>
          <w:rFonts w:asciiTheme="minorHAnsi" w:hAnsiTheme="minorHAnsi" w:cstheme="minorHAnsi"/>
          <w:sz w:val="22"/>
          <w:szCs w:val="22"/>
        </w:rPr>
        <w:tab/>
      </w:r>
      <w:r w:rsidR="00373840" w:rsidRPr="00A92B83">
        <w:rPr>
          <w:rFonts w:asciiTheme="minorHAnsi" w:hAnsiTheme="minorHAnsi" w:cstheme="minorHAnsi"/>
          <w:sz w:val="22"/>
          <w:szCs w:val="22"/>
        </w:rPr>
        <w:tab/>
      </w:r>
      <w:permStart w:id="96167959" w:edGrp="everyone"/>
      <w:r w:rsidR="00FF4E5F" w:rsidRPr="00A92B83">
        <w:rPr>
          <w:rFonts w:asciiTheme="minorHAnsi" w:hAnsiTheme="minorHAnsi" w:cstheme="minorHAnsi"/>
          <w:sz w:val="22"/>
          <w:szCs w:val="22"/>
        </w:rPr>
        <w:t xml:space="preserve">        </w:t>
      </w:r>
      <w:permEnd w:id="96167959"/>
    </w:p>
    <w:sectPr w:rsidR="00FF4E5F" w:rsidRPr="00A92B83" w:rsidSect="004326BF">
      <w:headerReference w:type="default" r:id="rId8"/>
      <w:footerReference w:type="even" r:id="rId9"/>
      <w:footerReference w:type="default" r:id="rId10"/>
      <w:type w:val="continuous"/>
      <w:pgSz w:w="11906" w:h="16838" w:code="9"/>
      <w:pgMar w:top="1418" w:right="1134" w:bottom="1134" w:left="1134" w:header="425"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F662F" w14:textId="77777777" w:rsidR="0031477D" w:rsidRPr="00187C39" w:rsidRDefault="0031477D" w:rsidP="00924D2D">
      <w:r w:rsidRPr="00187C39">
        <w:separator/>
      </w:r>
    </w:p>
  </w:endnote>
  <w:endnote w:type="continuationSeparator" w:id="0">
    <w:p w14:paraId="6E23C59F" w14:textId="77777777" w:rsidR="0031477D" w:rsidRPr="00187C39" w:rsidRDefault="0031477D" w:rsidP="00924D2D">
      <w:r w:rsidRPr="00187C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CE5E9" w14:textId="77777777" w:rsidR="0031477D" w:rsidRPr="00187C39" w:rsidRDefault="0031477D" w:rsidP="00924D2D">
    <w:pPr>
      <w:pStyle w:val="Zpat"/>
      <w:rPr>
        <w:rStyle w:val="slostrnky"/>
      </w:rPr>
    </w:pPr>
    <w:r w:rsidRPr="00187C39">
      <w:rPr>
        <w:rStyle w:val="slostrnky"/>
      </w:rPr>
      <w:fldChar w:fldCharType="begin"/>
    </w:r>
    <w:r w:rsidRPr="00187C39">
      <w:rPr>
        <w:rStyle w:val="slostrnky"/>
      </w:rPr>
      <w:instrText xml:space="preserve">PAGE  </w:instrText>
    </w:r>
    <w:r w:rsidRPr="00187C39">
      <w:rPr>
        <w:rStyle w:val="slostrnky"/>
      </w:rPr>
      <w:fldChar w:fldCharType="end"/>
    </w:r>
  </w:p>
  <w:p w14:paraId="4A9CF93B" w14:textId="77777777" w:rsidR="0031477D" w:rsidRPr="00187C39" w:rsidRDefault="0031477D" w:rsidP="00924D2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285C4" w14:textId="77777777" w:rsidR="0031477D" w:rsidRPr="00187C39" w:rsidRDefault="0031477D" w:rsidP="00924D2D">
    <w:pPr>
      <w:pStyle w:val="Zpat"/>
      <w:jc w:val="right"/>
      <w:rPr>
        <w:rStyle w:val="slostrnky"/>
        <w:rFonts w:ascii="Calibri Light" w:hAnsi="Calibri Light"/>
        <w:sz w:val="18"/>
        <w:szCs w:val="22"/>
      </w:rPr>
    </w:pPr>
    <w:r w:rsidRPr="00187C39">
      <w:rPr>
        <w:rStyle w:val="slostrnky"/>
        <w:rFonts w:ascii="Calibri Light" w:hAnsi="Calibri Light"/>
        <w:sz w:val="18"/>
        <w:szCs w:val="22"/>
      </w:rPr>
      <w:t xml:space="preserve">( </w:t>
    </w:r>
    <w:r w:rsidRPr="00187C39">
      <w:rPr>
        <w:rStyle w:val="slostrnky"/>
        <w:rFonts w:ascii="Calibri Light" w:hAnsi="Calibri Light"/>
        <w:bCs/>
        <w:sz w:val="18"/>
        <w:szCs w:val="22"/>
      </w:rPr>
      <w:fldChar w:fldCharType="begin"/>
    </w:r>
    <w:r w:rsidRPr="00187C39">
      <w:rPr>
        <w:rStyle w:val="slostrnky"/>
        <w:rFonts w:ascii="Calibri Light" w:hAnsi="Calibri Light"/>
        <w:bCs/>
        <w:sz w:val="18"/>
        <w:szCs w:val="22"/>
      </w:rPr>
      <w:instrText>PAGE  \* Arabic  \* MERGEFORMAT</w:instrText>
    </w:r>
    <w:r w:rsidRPr="00187C39">
      <w:rPr>
        <w:rStyle w:val="slostrnky"/>
        <w:rFonts w:ascii="Calibri Light" w:hAnsi="Calibri Light"/>
        <w:bCs/>
        <w:sz w:val="18"/>
        <w:szCs w:val="22"/>
      </w:rPr>
      <w:fldChar w:fldCharType="separate"/>
    </w:r>
    <w:r w:rsidRPr="00187C39">
      <w:rPr>
        <w:rStyle w:val="slostrnky"/>
        <w:rFonts w:ascii="Calibri Light" w:hAnsi="Calibri Light"/>
        <w:bCs/>
        <w:sz w:val="18"/>
        <w:szCs w:val="22"/>
      </w:rPr>
      <w:t>1</w:t>
    </w:r>
    <w:r w:rsidRPr="00187C39">
      <w:rPr>
        <w:rStyle w:val="slostrnky"/>
        <w:rFonts w:ascii="Calibri Light" w:hAnsi="Calibri Light"/>
        <w:bCs/>
        <w:sz w:val="18"/>
        <w:szCs w:val="22"/>
      </w:rPr>
      <w:fldChar w:fldCharType="end"/>
    </w:r>
    <w:r w:rsidRPr="00187C39">
      <w:rPr>
        <w:rStyle w:val="slostrnky"/>
        <w:rFonts w:ascii="Calibri Light" w:hAnsi="Calibri Light"/>
        <w:sz w:val="18"/>
        <w:szCs w:val="22"/>
      </w:rPr>
      <w:t xml:space="preserve"> z </w:t>
    </w:r>
    <w:r w:rsidRPr="00187C39">
      <w:rPr>
        <w:rStyle w:val="slostrnky"/>
        <w:rFonts w:ascii="Calibri Light" w:hAnsi="Calibri Light"/>
        <w:bCs/>
        <w:sz w:val="18"/>
        <w:szCs w:val="22"/>
      </w:rPr>
      <w:fldChar w:fldCharType="begin"/>
    </w:r>
    <w:r w:rsidRPr="00187C39">
      <w:rPr>
        <w:rStyle w:val="slostrnky"/>
        <w:rFonts w:ascii="Calibri Light" w:hAnsi="Calibri Light"/>
        <w:bCs/>
        <w:sz w:val="18"/>
        <w:szCs w:val="22"/>
      </w:rPr>
      <w:instrText>NUMPAGES  \* Arabic  \* MERGEFORMAT</w:instrText>
    </w:r>
    <w:r w:rsidRPr="00187C39">
      <w:rPr>
        <w:rStyle w:val="slostrnky"/>
        <w:rFonts w:ascii="Calibri Light" w:hAnsi="Calibri Light"/>
        <w:bCs/>
        <w:sz w:val="18"/>
        <w:szCs w:val="22"/>
      </w:rPr>
      <w:fldChar w:fldCharType="separate"/>
    </w:r>
    <w:r w:rsidRPr="00187C39">
      <w:rPr>
        <w:rStyle w:val="slostrnky"/>
        <w:rFonts w:ascii="Calibri Light" w:hAnsi="Calibri Light"/>
        <w:bCs/>
        <w:sz w:val="18"/>
        <w:szCs w:val="22"/>
      </w:rPr>
      <w:t>1</w:t>
    </w:r>
    <w:r w:rsidRPr="00187C39">
      <w:rPr>
        <w:rStyle w:val="slostrnky"/>
        <w:rFonts w:ascii="Calibri Light" w:hAnsi="Calibri Light"/>
        <w:bCs/>
        <w:sz w:val="18"/>
        <w:szCs w:val="22"/>
      </w:rPr>
      <w:fldChar w:fldCharType="end"/>
    </w:r>
    <w:r w:rsidRPr="00187C39">
      <w:rPr>
        <w:rStyle w:val="slostrnky"/>
        <w:rFonts w:ascii="Calibri Light" w:hAnsi="Calibri Light"/>
        <w:bCs/>
        <w:sz w:val="18"/>
        <w:szCs w:val="22"/>
      </w:rPr>
      <w:t xml:space="preserve"> )</w:t>
    </w:r>
  </w:p>
  <w:p w14:paraId="3522912A" w14:textId="77777777" w:rsidR="0031477D" w:rsidRPr="00187C39" w:rsidRDefault="0031477D" w:rsidP="00924D2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27054" w14:textId="77777777" w:rsidR="0031477D" w:rsidRPr="00187C39" w:rsidRDefault="0031477D" w:rsidP="00924D2D">
      <w:r w:rsidRPr="00187C39">
        <w:separator/>
      </w:r>
    </w:p>
  </w:footnote>
  <w:footnote w:type="continuationSeparator" w:id="0">
    <w:p w14:paraId="58A41CF3" w14:textId="77777777" w:rsidR="0031477D" w:rsidRPr="00187C39" w:rsidRDefault="0031477D" w:rsidP="00924D2D">
      <w:r w:rsidRPr="00187C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F095" w14:textId="67AAD420" w:rsidR="00F31AC4" w:rsidRPr="00A92B83" w:rsidRDefault="00A92B83" w:rsidP="00A92B83">
    <w:pPr>
      <w:pStyle w:val="Zhlav"/>
      <w:jc w:val="right"/>
    </w:pPr>
    <w:bookmarkStart w:id="10" w:name="_Hlk211339748"/>
    <w:bookmarkStart w:id="11" w:name="_Hlk211339749"/>
    <w:r>
      <w:rPr>
        <w:rFonts w:asciiTheme="minorHAnsi" w:hAnsiTheme="minorHAnsi" w:cstheme="minorHAnsi"/>
        <w:color w:val="000000" w:themeColor="text1"/>
        <w:sz w:val="20"/>
        <w:szCs w:val="20"/>
      </w:rPr>
      <w:t>[</w:t>
    </w:r>
    <w:r w:rsidRPr="006B1596">
      <w:rPr>
        <w:rFonts w:asciiTheme="minorHAnsi" w:hAnsiTheme="minorHAnsi" w:cstheme="minorHAnsi"/>
        <w:color w:val="000000" w:themeColor="text1"/>
        <w:sz w:val="20"/>
        <w:szCs w:val="20"/>
      </w:rPr>
      <w:t>Příloha</w:t>
    </w:r>
    <w:r>
      <w:rPr>
        <w:rFonts w:asciiTheme="minorHAnsi" w:hAnsiTheme="minorHAnsi" w:cstheme="minorHAnsi"/>
        <w:color w:val="000000" w:themeColor="text1"/>
        <w:sz w:val="20"/>
        <w:szCs w:val="20"/>
      </w:rPr>
      <w:t xml:space="preserve"> ZD</w:t>
    </w:r>
    <w:r w:rsidRPr="006B1596">
      <w:rPr>
        <w:rFonts w:asciiTheme="minorHAnsi" w:hAnsiTheme="minorHAnsi" w:cstheme="minorHAnsi"/>
        <w:color w:val="000000" w:themeColor="text1"/>
        <w:sz w:val="20"/>
        <w:szCs w:val="20"/>
      </w:rPr>
      <w:t> č.</w:t>
    </w:r>
    <w:r>
      <w:rPr>
        <w:rFonts w:asciiTheme="minorHAnsi" w:hAnsiTheme="minorHAnsi" w:cstheme="minorHAnsi"/>
        <w:color w:val="000000" w:themeColor="text1"/>
        <w:sz w:val="20"/>
        <w:szCs w:val="20"/>
      </w:rPr>
      <w:t>3]</w:t>
    </w:r>
    <w:bookmarkEnd w:id="10"/>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C3C"/>
    <w:multiLevelType w:val="multilevel"/>
    <w:tmpl w:val="AD7AB63C"/>
    <w:lvl w:ilvl="0">
      <w:start w:val="1"/>
      <w:numFmt w:val="decimal"/>
      <w:pStyle w:val="Nadpis1"/>
      <w:lvlText w:val="%1."/>
      <w:lvlJc w:val="left"/>
      <w:pPr>
        <w:tabs>
          <w:tab w:val="num" w:pos="4424"/>
        </w:tabs>
        <w:ind w:left="4424" w:hanging="454"/>
      </w:pPr>
      <w:rPr>
        <w:rFonts w:asciiTheme="minorHAnsi" w:hAnsiTheme="minorHAnsi" w:cstheme="minorHAnsi" w:hint="default"/>
        <w:b/>
        <w:i w:val="0"/>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2."/>
      <w:lvlJc w:val="left"/>
      <w:pPr>
        <w:tabs>
          <w:tab w:val="num" w:pos="454"/>
        </w:tabs>
        <w:ind w:left="454" w:hanging="454"/>
      </w:pPr>
      <w:rPr>
        <w:rFonts w:ascii="Arial" w:hAnsi="Arial" w:hint="default"/>
        <w:b w:val="0"/>
        <w:i w:val="0"/>
        <w:caps w:val="0"/>
        <w:strike w:val="0"/>
        <w:dstrike w:val="0"/>
        <w:sz w:val="20"/>
        <w:u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1080"/>
        </w:tabs>
        <w:ind w:left="454" w:hanging="454"/>
      </w:pPr>
      <w:rPr>
        <w:rFonts w:ascii="Tahoma" w:hAnsi="Tahoma" w:hint="default"/>
        <w:b/>
        <w:i w:val="0"/>
        <w:sz w:val="26"/>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4"/>
      <w:lvlText w:val="%1.%2.%3.%4."/>
      <w:lvlJc w:val="left"/>
      <w:pPr>
        <w:tabs>
          <w:tab w:val="num" w:pos="1080"/>
        </w:tabs>
        <w:ind w:left="454" w:hanging="454"/>
      </w:pPr>
      <w:rPr>
        <w:rFonts w:ascii="Tahoma" w:hAnsi="Tahoma" w:hint="default"/>
        <w:b/>
        <w:i w:val="0"/>
        <w:sz w:val="2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129E5EED"/>
    <w:multiLevelType w:val="hybridMultilevel"/>
    <w:tmpl w:val="922C0B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601021"/>
    <w:multiLevelType w:val="multilevel"/>
    <w:tmpl w:val="CE867898"/>
    <w:lvl w:ilvl="0">
      <w:start w:val="5"/>
      <w:numFmt w:val="upperRoman"/>
      <w:lvlText w:val="%1."/>
      <w:lvlJc w:val="left"/>
      <w:pPr>
        <w:tabs>
          <w:tab w:val="decimal" w:pos="216"/>
        </w:tabs>
        <w:ind w:left="720" w:firstLine="0"/>
      </w:pPr>
      <w:rPr>
        <w:rFonts w:ascii="Tahoma" w:hAnsi="Tahoma"/>
        <w:b/>
        <w:strike w:val="0"/>
        <w:dstrike w:val="0"/>
        <w:color w:val="000000"/>
        <w:spacing w:val="0"/>
        <w:w w:val="100"/>
        <w:sz w:val="23"/>
        <w:u w:val="none"/>
        <w:effect w:val="none"/>
        <w:vertAlign w:val="baseline"/>
        <w:lang w:val="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F46062A"/>
    <w:multiLevelType w:val="hybridMultilevel"/>
    <w:tmpl w:val="29AABA3E"/>
    <w:lvl w:ilvl="0" w:tplc="540A56CA">
      <w:numFmt w:val="bullet"/>
      <w:lvlText w:val="-"/>
      <w:lvlJc w:val="left"/>
      <w:pPr>
        <w:ind w:left="1440" w:hanging="360"/>
      </w:pPr>
      <w:rPr>
        <w:rFonts w:ascii="Times New Roman" w:eastAsia="Times New Roman" w:hAnsi="Times New Roman" w:hint="default"/>
        <w:b/>
        <w:bCs/>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1CA748B"/>
    <w:multiLevelType w:val="hybridMultilevel"/>
    <w:tmpl w:val="ABC8B8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24746B7"/>
    <w:multiLevelType w:val="multilevel"/>
    <w:tmpl w:val="E0D4C424"/>
    <w:lvl w:ilvl="0">
      <w:start w:val="1"/>
      <w:numFmt w:val="decimal"/>
      <w:lvlText w:val="%1."/>
      <w:lvlJc w:val="left"/>
      <w:pPr>
        <w:tabs>
          <w:tab w:val="num" w:pos="454"/>
        </w:tabs>
        <w:ind w:left="454" w:hanging="454"/>
      </w:pPr>
      <w:rPr>
        <w:rFonts w:ascii="Arial" w:hAnsi="Arial" w:hint="default"/>
        <w:b/>
        <w:i w:val="0"/>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2."/>
      <w:lvlJc w:val="left"/>
      <w:pPr>
        <w:tabs>
          <w:tab w:val="num" w:pos="454"/>
        </w:tabs>
        <w:ind w:left="454" w:hanging="454"/>
      </w:pPr>
      <w:rPr>
        <w:rFonts w:ascii="Arial" w:hAnsi="Arial" w:hint="default"/>
        <w:b w:val="0"/>
        <w:i w:val="0"/>
        <w:caps w:val="0"/>
        <w:strike w:val="0"/>
        <w:dstrike w:val="0"/>
        <w:sz w:val="20"/>
        <w:u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80"/>
        </w:tabs>
        <w:ind w:left="454" w:hanging="454"/>
      </w:pPr>
      <w:rPr>
        <w:rFonts w:ascii="Tahoma" w:hAnsi="Tahoma" w:hint="default"/>
        <w:b/>
        <w:i w:val="0"/>
        <w:sz w:val="26"/>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454" w:hanging="454"/>
      </w:pPr>
      <w:rPr>
        <w:rFonts w:ascii="Tahoma" w:hAnsi="Tahoma" w:hint="default"/>
        <w:b/>
        <w:i w:val="0"/>
        <w:sz w:val="2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2D2106CF"/>
    <w:multiLevelType w:val="hybridMultilevel"/>
    <w:tmpl w:val="D04808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5317B9"/>
    <w:multiLevelType w:val="multilevel"/>
    <w:tmpl w:val="3202CD14"/>
    <w:lvl w:ilvl="0">
      <w:start w:val="1"/>
      <w:numFmt w:val="decimal"/>
      <w:lvlText w:val="%1."/>
      <w:lvlJc w:val="left"/>
      <w:pPr>
        <w:tabs>
          <w:tab w:val="decimal" w:pos="432"/>
        </w:tabs>
        <w:ind w:left="720" w:firstLine="0"/>
      </w:pPr>
      <w:rPr>
        <w:rFonts w:ascii="Calibri Light" w:hAnsi="Calibri Light" w:cs="Arial" w:hint="default"/>
        <w:strike w:val="0"/>
        <w:dstrike w:val="0"/>
        <w:color w:val="000000"/>
        <w:spacing w:val="-6"/>
        <w:w w:val="100"/>
        <w:sz w:val="22"/>
        <w:szCs w:val="22"/>
        <w:u w:val="none"/>
        <w:effect w:val="none"/>
        <w:vertAlign w:val="baseline"/>
        <w:lang w:val="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3C321430"/>
    <w:multiLevelType w:val="multilevel"/>
    <w:tmpl w:val="4FB68CA4"/>
    <w:lvl w:ilvl="0">
      <w:start w:val="12"/>
      <w:numFmt w:val="decimal"/>
      <w:lvlText w:val="%1"/>
      <w:lvlJc w:val="left"/>
      <w:pPr>
        <w:ind w:left="372" w:hanging="372"/>
      </w:pPr>
      <w:rPr>
        <w:rFonts w:hint="default"/>
      </w:rPr>
    </w:lvl>
    <w:lvl w:ilvl="1">
      <w:start w:val="2"/>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0C169BD"/>
    <w:multiLevelType w:val="hybridMultilevel"/>
    <w:tmpl w:val="8218550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5A217ADF"/>
    <w:multiLevelType w:val="hybridMultilevel"/>
    <w:tmpl w:val="0A746238"/>
    <w:lvl w:ilvl="0" w:tplc="BCB4C2F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61CA5581"/>
    <w:multiLevelType w:val="hybridMultilevel"/>
    <w:tmpl w:val="77B4AC96"/>
    <w:lvl w:ilvl="0" w:tplc="22BAA0B2">
      <w:start w:val="2"/>
      <w:numFmt w:val="bullet"/>
      <w:lvlText w:val="-"/>
      <w:lvlJc w:val="left"/>
      <w:pPr>
        <w:ind w:left="2480" w:hanging="360"/>
      </w:pPr>
      <w:rPr>
        <w:rFonts w:ascii="Times New Roman" w:eastAsia="Times New Roman" w:hAnsi="Times New Roman" w:cs="Times New Roman" w:hint="default"/>
      </w:rPr>
    </w:lvl>
    <w:lvl w:ilvl="1" w:tplc="04050003" w:tentative="1">
      <w:start w:val="1"/>
      <w:numFmt w:val="bullet"/>
      <w:lvlText w:val="o"/>
      <w:lvlJc w:val="left"/>
      <w:pPr>
        <w:ind w:left="3200" w:hanging="360"/>
      </w:pPr>
      <w:rPr>
        <w:rFonts w:ascii="Courier New" w:hAnsi="Courier New" w:cs="Courier New" w:hint="default"/>
      </w:rPr>
    </w:lvl>
    <w:lvl w:ilvl="2" w:tplc="04050005" w:tentative="1">
      <w:start w:val="1"/>
      <w:numFmt w:val="bullet"/>
      <w:lvlText w:val=""/>
      <w:lvlJc w:val="left"/>
      <w:pPr>
        <w:ind w:left="3920" w:hanging="360"/>
      </w:pPr>
      <w:rPr>
        <w:rFonts w:ascii="Wingdings" w:hAnsi="Wingdings" w:hint="default"/>
      </w:rPr>
    </w:lvl>
    <w:lvl w:ilvl="3" w:tplc="04050001" w:tentative="1">
      <w:start w:val="1"/>
      <w:numFmt w:val="bullet"/>
      <w:lvlText w:val=""/>
      <w:lvlJc w:val="left"/>
      <w:pPr>
        <w:ind w:left="4640" w:hanging="360"/>
      </w:pPr>
      <w:rPr>
        <w:rFonts w:ascii="Symbol" w:hAnsi="Symbol" w:hint="default"/>
      </w:rPr>
    </w:lvl>
    <w:lvl w:ilvl="4" w:tplc="04050003" w:tentative="1">
      <w:start w:val="1"/>
      <w:numFmt w:val="bullet"/>
      <w:lvlText w:val="o"/>
      <w:lvlJc w:val="left"/>
      <w:pPr>
        <w:ind w:left="5360" w:hanging="360"/>
      </w:pPr>
      <w:rPr>
        <w:rFonts w:ascii="Courier New" w:hAnsi="Courier New" w:cs="Courier New" w:hint="default"/>
      </w:rPr>
    </w:lvl>
    <w:lvl w:ilvl="5" w:tplc="04050005" w:tentative="1">
      <w:start w:val="1"/>
      <w:numFmt w:val="bullet"/>
      <w:lvlText w:val=""/>
      <w:lvlJc w:val="left"/>
      <w:pPr>
        <w:ind w:left="6080" w:hanging="360"/>
      </w:pPr>
      <w:rPr>
        <w:rFonts w:ascii="Wingdings" w:hAnsi="Wingdings" w:hint="default"/>
      </w:rPr>
    </w:lvl>
    <w:lvl w:ilvl="6" w:tplc="04050001" w:tentative="1">
      <w:start w:val="1"/>
      <w:numFmt w:val="bullet"/>
      <w:lvlText w:val=""/>
      <w:lvlJc w:val="left"/>
      <w:pPr>
        <w:ind w:left="6800" w:hanging="360"/>
      </w:pPr>
      <w:rPr>
        <w:rFonts w:ascii="Symbol" w:hAnsi="Symbol" w:hint="default"/>
      </w:rPr>
    </w:lvl>
    <w:lvl w:ilvl="7" w:tplc="04050003" w:tentative="1">
      <w:start w:val="1"/>
      <w:numFmt w:val="bullet"/>
      <w:lvlText w:val="o"/>
      <w:lvlJc w:val="left"/>
      <w:pPr>
        <w:ind w:left="7520" w:hanging="360"/>
      </w:pPr>
      <w:rPr>
        <w:rFonts w:ascii="Courier New" w:hAnsi="Courier New" w:cs="Courier New" w:hint="default"/>
      </w:rPr>
    </w:lvl>
    <w:lvl w:ilvl="8" w:tplc="04050005" w:tentative="1">
      <w:start w:val="1"/>
      <w:numFmt w:val="bullet"/>
      <w:lvlText w:val=""/>
      <w:lvlJc w:val="left"/>
      <w:pPr>
        <w:ind w:left="8240" w:hanging="360"/>
      </w:pPr>
      <w:rPr>
        <w:rFonts w:ascii="Wingdings" w:hAnsi="Wingdings" w:hint="default"/>
      </w:rPr>
    </w:lvl>
  </w:abstractNum>
  <w:abstractNum w:abstractNumId="12" w15:restartNumberingAfterBreak="0">
    <w:nsid w:val="63BA1E7F"/>
    <w:multiLevelType w:val="multilevel"/>
    <w:tmpl w:val="2CC050DC"/>
    <w:lvl w:ilvl="0">
      <w:start w:val="1"/>
      <w:numFmt w:val="lowerLetter"/>
      <w:lvlText w:val="%1)"/>
      <w:lvlJc w:val="left"/>
      <w:pPr>
        <w:tabs>
          <w:tab w:val="num" w:pos="454"/>
        </w:tabs>
        <w:ind w:left="454" w:hanging="454"/>
      </w:pPr>
      <w:rPr>
        <w:rFonts w:hint="default"/>
        <w:b/>
        <w:i w:val="0"/>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2."/>
      <w:lvlJc w:val="left"/>
      <w:pPr>
        <w:tabs>
          <w:tab w:val="num" w:pos="454"/>
        </w:tabs>
        <w:ind w:left="454" w:hanging="454"/>
      </w:pPr>
      <w:rPr>
        <w:rFonts w:ascii="Arial" w:hAnsi="Arial" w:hint="default"/>
        <w:b w:val="0"/>
        <w:i w:val="0"/>
        <w:caps w:val="0"/>
        <w:strike w:val="0"/>
        <w:dstrike w:val="0"/>
        <w:sz w:val="20"/>
        <w:u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80"/>
        </w:tabs>
        <w:ind w:left="454" w:hanging="454"/>
      </w:pPr>
      <w:rPr>
        <w:rFonts w:ascii="Tahoma" w:hAnsi="Tahoma" w:hint="default"/>
        <w:b/>
        <w:i w:val="0"/>
        <w:sz w:val="26"/>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454" w:hanging="454"/>
      </w:pPr>
      <w:rPr>
        <w:rFonts w:ascii="Tahoma" w:hAnsi="Tahoma" w:hint="default"/>
        <w:b/>
        <w:i w:val="0"/>
        <w:sz w:val="2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701D54D9"/>
    <w:multiLevelType w:val="hybridMultilevel"/>
    <w:tmpl w:val="742074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54F2353"/>
    <w:multiLevelType w:val="hybridMultilevel"/>
    <w:tmpl w:val="F1DE9656"/>
    <w:lvl w:ilvl="0" w:tplc="04050017">
      <w:start w:val="1"/>
      <w:numFmt w:val="lowerLetter"/>
      <w:lvlText w:val="%1)"/>
      <w:lvlJc w:val="left"/>
      <w:pPr>
        <w:ind w:left="1284" w:hanging="360"/>
      </w:pPr>
    </w:lvl>
    <w:lvl w:ilvl="1" w:tplc="04050019" w:tentative="1">
      <w:start w:val="1"/>
      <w:numFmt w:val="lowerLetter"/>
      <w:lvlText w:val="%2."/>
      <w:lvlJc w:val="left"/>
      <w:pPr>
        <w:ind w:left="2004" w:hanging="360"/>
      </w:pPr>
    </w:lvl>
    <w:lvl w:ilvl="2" w:tplc="0405001B" w:tentative="1">
      <w:start w:val="1"/>
      <w:numFmt w:val="lowerRoman"/>
      <w:lvlText w:val="%3."/>
      <w:lvlJc w:val="right"/>
      <w:pPr>
        <w:ind w:left="2724" w:hanging="180"/>
      </w:pPr>
    </w:lvl>
    <w:lvl w:ilvl="3" w:tplc="0405000F" w:tentative="1">
      <w:start w:val="1"/>
      <w:numFmt w:val="decimal"/>
      <w:lvlText w:val="%4."/>
      <w:lvlJc w:val="left"/>
      <w:pPr>
        <w:ind w:left="3444" w:hanging="360"/>
      </w:pPr>
    </w:lvl>
    <w:lvl w:ilvl="4" w:tplc="04050019" w:tentative="1">
      <w:start w:val="1"/>
      <w:numFmt w:val="lowerLetter"/>
      <w:lvlText w:val="%5."/>
      <w:lvlJc w:val="left"/>
      <w:pPr>
        <w:ind w:left="4164" w:hanging="360"/>
      </w:pPr>
    </w:lvl>
    <w:lvl w:ilvl="5" w:tplc="0405001B" w:tentative="1">
      <w:start w:val="1"/>
      <w:numFmt w:val="lowerRoman"/>
      <w:lvlText w:val="%6."/>
      <w:lvlJc w:val="right"/>
      <w:pPr>
        <w:ind w:left="4884" w:hanging="180"/>
      </w:pPr>
    </w:lvl>
    <w:lvl w:ilvl="6" w:tplc="0405000F" w:tentative="1">
      <w:start w:val="1"/>
      <w:numFmt w:val="decimal"/>
      <w:lvlText w:val="%7."/>
      <w:lvlJc w:val="left"/>
      <w:pPr>
        <w:ind w:left="5604" w:hanging="360"/>
      </w:pPr>
    </w:lvl>
    <w:lvl w:ilvl="7" w:tplc="04050019" w:tentative="1">
      <w:start w:val="1"/>
      <w:numFmt w:val="lowerLetter"/>
      <w:lvlText w:val="%8."/>
      <w:lvlJc w:val="left"/>
      <w:pPr>
        <w:ind w:left="6324" w:hanging="360"/>
      </w:pPr>
    </w:lvl>
    <w:lvl w:ilvl="8" w:tplc="0405001B" w:tentative="1">
      <w:start w:val="1"/>
      <w:numFmt w:val="lowerRoman"/>
      <w:lvlText w:val="%9."/>
      <w:lvlJc w:val="right"/>
      <w:pPr>
        <w:ind w:left="7044" w:hanging="180"/>
      </w:pPr>
    </w:lvl>
  </w:abstractNum>
  <w:abstractNum w:abstractNumId="15" w15:restartNumberingAfterBreak="0">
    <w:nsid w:val="7A584F4C"/>
    <w:multiLevelType w:val="multilevel"/>
    <w:tmpl w:val="A9E2E1F0"/>
    <w:lvl w:ilvl="0">
      <w:start w:val="13"/>
      <w:numFmt w:val="decimal"/>
      <w:lvlText w:val="%1"/>
      <w:lvlJc w:val="left"/>
      <w:pPr>
        <w:ind w:left="372" w:hanging="372"/>
      </w:pPr>
      <w:rPr>
        <w:rFonts w:hint="default"/>
      </w:rPr>
    </w:lvl>
    <w:lvl w:ilvl="1">
      <w:start w:val="7"/>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B442AEC"/>
    <w:multiLevelType w:val="multilevel"/>
    <w:tmpl w:val="A9801BCA"/>
    <w:lvl w:ilvl="0">
      <w:start w:val="14"/>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B954588"/>
    <w:multiLevelType w:val="multilevel"/>
    <w:tmpl w:val="72ACB354"/>
    <w:lvl w:ilvl="0">
      <w:start w:val="1"/>
      <w:numFmt w:val="decimal"/>
      <w:pStyle w:val="Styl1"/>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upperRoman"/>
      <w:lvlText w:val="%1.%2.%3."/>
      <w:lvlJc w:val="left"/>
      <w:pPr>
        <w:tabs>
          <w:tab w:val="num" w:pos="1080"/>
        </w:tabs>
        <w:ind w:left="1080" w:hanging="108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15:restartNumberingAfterBreak="0">
    <w:nsid w:val="7DBF4D18"/>
    <w:multiLevelType w:val="hybridMultilevel"/>
    <w:tmpl w:val="CB32DFF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638027538">
    <w:abstractNumId w:val="5"/>
  </w:num>
  <w:num w:numId="2" w16cid:durableId="155802723">
    <w:abstractNumId w:val="17"/>
  </w:num>
  <w:num w:numId="3" w16cid:durableId="1629316140">
    <w:abstractNumId w:val="1"/>
  </w:num>
  <w:num w:numId="4" w16cid:durableId="1092236286">
    <w:abstractNumId w:val="13"/>
  </w:num>
  <w:num w:numId="5" w16cid:durableId="58329677">
    <w:abstractNumId w:val="11"/>
  </w:num>
  <w:num w:numId="6" w16cid:durableId="1914967953">
    <w:abstractNumId w:val="4"/>
  </w:num>
  <w:num w:numId="7" w16cid:durableId="501554222">
    <w:abstractNumId w:val="0"/>
  </w:num>
  <w:num w:numId="8" w16cid:durableId="683437567">
    <w:abstractNumId w:val="12"/>
  </w:num>
  <w:num w:numId="9" w16cid:durableId="605770922">
    <w:abstractNumId w:val="9"/>
  </w:num>
  <w:num w:numId="10" w16cid:durableId="892545623">
    <w:abstractNumId w:val="6"/>
  </w:num>
  <w:num w:numId="11" w16cid:durableId="1121804742">
    <w:abstractNumId w:val="2"/>
    <w:lvlOverride w:ilvl="0">
      <w:startOverride w:val="5"/>
    </w:lvlOverride>
    <w:lvlOverride w:ilvl="1"/>
    <w:lvlOverride w:ilvl="2"/>
    <w:lvlOverride w:ilvl="3"/>
    <w:lvlOverride w:ilvl="4"/>
    <w:lvlOverride w:ilvl="5"/>
    <w:lvlOverride w:ilvl="6"/>
    <w:lvlOverride w:ilvl="7"/>
    <w:lvlOverride w:ilvl="8"/>
  </w:num>
  <w:num w:numId="12" w16cid:durableId="350306327">
    <w:abstractNumId w:val="14"/>
  </w:num>
  <w:num w:numId="13" w16cid:durableId="1720930244">
    <w:abstractNumId w:val="3"/>
  </w:num>
  <w:num w:numId="14" w16cid:durableId="1657805460">
    <w:abstractNumId w:val="8"/>
  </w:num>
  <w:num w:numId="15" w16cid:durableId="120001076">
    <w:abstractNumId w:val="7"/>
  </w:num>
  <w:num w:numId="16" w16cid:durableId="904216804">
    <w:abstractNumId w:val="15"/>
  </w:num>
  <w:num w:numId="17" w16cid:durableId="1005323394">
    <w:abstractNumId w:val="16"/>
  </w:num>
  <w:num w:numId="18" w16cid:durableId="1516726445">
    <w:abstractNumId w:val="18"/>
  </w:num>
  <w:num w:numId="19" w16cid:durableId="1894536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readOnly" w:enforcement="1" w:cryptProviderType="rsaAES" w:cryptAlgorithmClass="hash" w:cryptAlgorithmType="typeAny" w:cryptAlgorithmSid="14" w:cryptSpinCount="100000" w:hash="A9hKDoNLhRiluIVw19URl8UftQ4zuWPAmGpx4VtinxFkJEIbb07JXJPqTvpC5Kk8wQkVBOPwTz25ecRVeg4Dpg==" w:salt="4MFH7rpjdRnTbr07IUyEdQ=="/>
  <w:defaultTabStop w:val="709"/>
  <w:hyphenationZone w:val="425"/>
  <w:noPunctuationKerning/>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180"/>
    <w:rsid w:val="00001C1E"/>
    <w:rsid w:val="00006B12"/>
    <w:rsid w:val="00014BF5"/>
    <w:rsid w:val="00014C16"/>
    <w:rsid w:val="000237B6"/>
    <w:rsid w:val="00024310"/>
    <w:rsid w:val="00025AF2"/>
    <w:rsid w:val="00027396"/>
    <w:rsid w:val="00030F96"/>
    <w:rsid w:val="00034DFE"/>
    <w:rsid w:val="000376F9"/>
    <w:rsid w:val="00043571"/>
    <w:rsid w:val="0004487C"/>
    <w:rsid w:val="00045D6B"/>
    <w:rsid w:val="00053A22"/>
    <w:rsid w:val="00055BC8"/>
    <w:rsid w:val="00062609"/>
    <w:rsid w:val="0006410D"/>
    <w:rsid w:val="0006460C"/>
    <w:rsid w:val="00064FB9"/>
    <w:rsid w:val="00080708"/>
    <w:rsid w:val="00086329"/>
    <w:rsid w:val="000902B8"/>
    <w:rsid w:val="000912D0"/>
    <w:rsid w:val="000A2EB3"/>
    <w:rsid w:val="000A56F9"/>
    <w:rsid w:val="000B11D5"/>
    <w:rsid w:val="000B2A91"/>
    <w:rsid w:val="000B4D5D"/>
    <w:rsid w:val="000B6D0E"/>
    <w:rsid w:val="000C05A0"/>
    <w:rsid w:val="000C0807"/>
    <w:rsid w:val="000C40F0"/>
    <w:rsid w:val="000C5047"/>
    <w:rsid w:val="000D119E"/>
    <w:rsid w:val="000D55B0"/>
    <w:rsid w:val="000D6D56"/>
    <w:rsid w:val="000E43FC"/>
    <w:rsid w:val="000F12E8"/>
    <w:rsid w:val="000F1816"/>
    <w:rsid w:val="000F1D8E"/>
    <w:rsid w:val="000F2930"/>
    <w:rsid w:val="000F6E37"/>
    <w:rsid w:val="00113C1C"/>
    <w:rsid w:val="00122467"/>
    <w:rsid w:val="00132740"/>
    <w:rsid w:val="00144BC6"/>
    <w:rsid w:val="00144CC4"/>
    <w:rsid w:val="00144E19"/>
    <w:rsid w:val="00145262"/>
    <w:rsid w:val="00150AA2"/>
    <w:rsid w:val="00154621"/>
    <w:rsid w:val="00154D56"/>
    <w:rsid w:val="00155A75"/>
    <w:rsid w:val="001605EB"/>
    <w:rsid w:val="00175824"/>
    <w:rsid w:val="00184D1D"/>
    <w:rsid w:val="00187C39"/>
    <w:rsid w:val="001900E7"/>
    <w:rsid w:val="00192AB4"/>
    <w:rsid w:val="001A24BB"/>
    <w:rsid w:val="001A2AC6"/>
    <w:rsid w:val="001A2F53"/>
    <w:rsid w:val="001A5E84"/>
    <w:rsid w:val="001A61D4"/>
    <w:rsid w:val="001B343A"/>
    <w:rsid w:val="001B34B7"/>
    <w:rsid w:val="001C0E2E"/>
    <w:rsid w:val="001C2A3C"/>
    <w:rsid w:val="001C3366"/>
    <w:rsid w:val="001C3DC7"/>
    <w:rsid w:val="001C4BFF"/>
    <w:rsid w:val="001D1E5A"/>
    <w:rsid w:val="001D5FC2"/>
    <w:rsid w:val="001D66FB"/>
    <w:rsid w:val="001E339E"/>
    <w:rsid w:val="001E4323"/>
    <w:rsid w:val="001F07FD"/>
    <w:rsid w:val="001F15F6"/>
    <w:rsid w:val="00200560"/>
    <w:rsid w:val="002018B7"/>
    <w:rsid w:val="00201B3A"/>
    <w:rsid w:val="0020375E"/>
    <w:rsid w:val="00207008"/>
    <w:rsid w:val="0021006E"/>
    <w:rsid w:val="002139F2"/>
    <w:rsid w:val="00215575"/>
    <w:rsid w:val="002166DD"/>
    <w:rsid w:val="00226327"/>
    <w:rsid w:val="00231B96"/>
    <w:rsid w:val="00243D34"/>
    <w:rsid w:val="00253A92"/>
    <w:rsid w:val="00254AB1"/>
    <w:rsid w:val="00255475"/>
    <w:rsid w:val="00255CF6"/>
    <w:rsid w:val="0026237D"/>
    <w:rsid w:val="002637F2"/>
    <w:rsid w:val="002647FD"/>
    <w:rsid w:val="0027231C"/>
    <w:rsid w:val="00273519"/>
    <w:rsid w:val="002752CD"/>
    <w:rsid w:val="00275BDC"/>
    <w:rsid w:val="0027722D"/>
    <w:rsid w:val="002861C1"/>
    <w:rsid w:val="002A2965"/>
    <w:rsid w:val="002A7B6F"/>
    <w:rsid w:val="002B1E53"/>
    <w:rsid w:val="002B2AB8"/>
    <w:rsid w:val="002B70E8"/>
    <w:rsid w:val="002B73ED"/>
    <w:rsid w:val="002B7806"/>
    <w:rsid w:val="002C5662"/>
    <w:rsid w:val="002D1F7C"/>
    <w:rsid w:val="002E4A1B"/>
    <w:rsid w:val="002E5FA8"/>
    <w:rsid w:val="002F0B66"/>
    <w:rsid w:val="002F2A43"/>
    <w:rsid w:val="002F484B"/>
    <w:rsid w:val="002F66A6"/>
    <w:rsid w:val="002F6F6A"/>
    <w:rsid w:val="00300F0C"/>
    <w:rsid w:val="003013EF"/>
    <w:rsid w:val="00301BB6"/>
    <w:rsid w:val="003057B3"/>
    <w:rsid w:val="00307416"/>
    <w:rsid w:val="003074C6"/>
    <w:rsid w:val="00311497"/>
    <w:rsid w:val="003127D6"/>
    <w:rsid w:val="00313164"/>
    <w:rsid w:val="0031477D"/>
    <w:rsid w:val="00316E7F"/>
    <w:rsid w:val="00320B3A"/>
    <w:rsid w:val="003240C1"/>
    <w:rsid w:val="003279F5"/>
    <w:rsid w:val="003348D5"/>
    <w:rsid w:val="00337909"/>
    <w:rsid w:val="00344B31"/>
    <w:rsid w:val="00350D31"/>
    <w:rsid w:val="0035228B"/>
    <w:rsid w:val="003617FC"/>
    <w:rsid w:val="00372D3C"/>
    <w:rsid w:val="00373840"/>
    <w:rsid w:val="0037418F"/>
    <w:rsid w:val="00375E13"/>
    <w:rsid w:val="00376A36"/>
    <w:rsid w:val="0038162B"/>
    <w:rsid w:val="00381E31"/>
    <w:rsid w:val="0038412A"/>
    <w:rsid w:val="00386332"/>
    <w:rsid w:val="0039469E"/>
    <w:rsid w:val="003957A6"/>
    <w:rsid w:val="00396138"/>
    <w:rsid w:val="003B4574"/>
    <w:rsid w:val="003B6F00"/>
    <w:rsid w:val="003B735F"/>
    <w:rsid w:val="003C4A36"/>
    <w:rsid w:val="003D08DE"/>
    <w:rsid w:val="003E207C"/>
    <w:rsid w:val="003E5E9C"/>
    <w:rsid w:val="003F792C"/>
    <w:rsid w:val="00405906"/>
    <w:rsid w:val="004074B5"/>
    <w:rsid w:val="0041169C"/>
    <w:rsid w:val="0041382A"/>
    <w:rsid w:val="00417BCA"/>
    <w:rsid w:val="0042268B"/>
    <w:rsid w:val="0042394E"/>
    <w:rsid w:val="004326BF"/>
    <w:rsid w:val="00434308"/>
    <w:rsid w:val="00436CFD"/>
    <w:rsid w:val="004423C4"/>
    <w:rsid w:val="00451FB6"/>
    <w:rsid w:val="004565F6"/>
    <w:rsid w:val="0046785D"/>
    <w:rsid w:val="004715F8"/>
    <w:rsid w:val="00480C01"/>
    <w:rsid w:val="00481290"/>
    <w:rsid w:val="00486F97"/>
    <w:rsid w:val="004905E1"/>
    <w:rsid w:val="00492C49"/>
    <w:rsid w:val="00495B1C"/>
    <w:rsid w:val="004A03A7"/>
    <w:rsid w:val="004A228F"/>
    <w:rsid w:val="004A24DB"/>
    <w:rsid w:val="004A4BC2"/>
    <w:rsid w:val="004A4D75"/>
    <w:rsid w:val="004A556E"/>
    <w:rsid w:val="004A75B5"/>
    <w:rsid w:val="004C0075"/>
    <w:rsid w:val="004C0679"/>
    <w:rsid w:val="004D722D"/>
    <w:rsid w:val="004F234B"/>
    <w:rsid w:val="004F5C0F"/>
    <w:rsid w:val="0050606C"/>
    <w:rsid w:val="00515C29"/>
    <w:rsid w:val="00516B12"/>
    <w:rsid w:val="00520306"/>
    <w:rsid w:val="00521898"/>
    <w:rsid w:val="00521A14"/>
    <w:rsid w:val="0052411C"/>
    <w:rsid w:val="00526565"/>
    <w:rsid w:val="00533DC7"/>
    <w:rsid w:val="005368A6"/>
    <w:rsid w:val="00540DDA"/>
    <w:rsid w:val="00541101"/>
    <w:rsid w:val="00545FBE"/>
    <w:rsid w:val="00551166"/>
    <w:rsid w:val="005674C2"/>
    <w:rsid w:val="005675BE"/>
    <w:rsid w:val="00572FF2"/>
    <w:rsid w:val="00577F20"/>
    <w:rsid w:val="00584ADC"/>
    <w:rsid w:val="00585AC3"/>
    <w:rsid w:val="00591321"/>
    <w:rsid w:val="00594EFB"/>
    <w:rsid w:val="005A0E93"/>
    <w:rsid w:val="005A21D6"/>
    <w:rsid w:val="005A2EDD"/>
    <w:rsid w:val="005A62E9"/>
    <w:rsid w:val="005A7A18"/>
    <w:rsid w:val="005C1C97"/>
    <w:rsid w:val="005C608F"/>
    <w:rsid w:val="005D4B63"/>
    <w:rsid w:val="005E6F54"/>
    <w:rsid w:val="005F1561"/>
    <w:rsid w:val="005F1FBF"/>
    <w:rsid w:val="005F3A84"/>
    <w:rsid w:val="005F7EF7"/>
    <w:rsid w:val="006008B2"/>
    <w:rsid w:val="00603CCC"/>
    <w:rsid w:val="0060553D"/>
    <w:rsid w:val="00607441"/>
    <w:rsid w:val="00611960"/>
    <w:rsid w:val="00615991"/>
    <w:rsid w:val="00616A03"/>
    <w:rsid w:val="006223BF"/>
    <w:rsid w:val="006323C0"/>
    <w:rsid w:val="00646FEF"/>
    <w:rsid w:val="00647772"/>
    <w:rsid w:val="00660EDD"/>
    <w:rsid w:val="00671EB5"/>
    <w:rsid w:val="006772F6"/>
    <w:rsid w:val="00694D11"/>
    <w:rsid w:val="00696B12"/>
    <w:rsid w:val="00697D15"/>
    <w:rsid w:val="006A4530"/>
    <w:rsid w:val="006B40D0"/>
    <w:rsid w:val="006B4172"/>
    <w:rsid w:val="006B49C1"/>
    <w:rsid w:val="006B59A3"/>
    <w:rsid w:val="006C6B62"/>
    <w:rsid w:val="006D4C3B"/>
    <w:rsid w:val="006D4CBC"/>
    <w:rsid w:val="006D4DA3"/>
    <w:rsid w:val="006D6B10"/>
    <w:rsid w:val="006D6BEB"/>
    <w:rsid w:val="006E1664"/>
    <w:rsid w:val="006E39BB"/>
    <w:rsid w:val="006E5B0E"/>
    <w:rsid w:val="006E61AA"/>
    <w:rsid w:val="006F16E7"/>
    <w:rsid w:val="006F28AD"/>
    <w:rsid w:val="006F39C6"/>
    <w:rsid w:val="006F7ED3"/>
    <w:rsid w:val="00711624"/>
    <w:rsid w:val="0071280A"/>
    <w:rsid w:val="00713AA3"/>
    <w:rsid w:val="0071501F"/>
    <w:rsid w:val="007174FF"/>
    <w:rsid w:val="00730FCF"/>
    <w:rsid w:val="007342AD"/>
    <w:rsid w:val="007503CA"/>
    <w:rsid w:val="00750C21"/>
    <w:rsid w:val="00752859"/>
    <w:rsid w:val="00755DB2"/>
    <w:rsid w:val="00760AD3"/>
    <w:rsid w:val="0076129C"/>
    <w:rsid w:val="00771967"/>
    <w:rsid w:val="00776D20"/>
    <w:rsid w:val="00787009"/>
    <w:rsid w:val="007A1E41"/>
    <w:rsid w:val="007A2FB1"/>
    <w:rsid w:val="007C217A"/>
    <w:rsid w:val="007C29CF"/>
    <w:rsid w:val="007C660A"/>
    <w:rsid w:val="007D515D"/>
    <w:rsid w:val="007D55D6"/>
    <w:rsid w:val="007D6FF9"/>
    <w:rsid w:val="007E0004"/>
    <w:rsid w:val="007E3C60"/>
    <w:rsid w:val="007E3F63"/>
    <w:rsid w:val="007E770A"/>
    <w:rsid w:val="007E7B88"/>
    <w:rsid w:val="007F55D5"/>
    <w:rsid w:val="00800E93"/>
    <w:rsid w:val="00801518"/>
    <w:rsid w:val="00805216"/>
    <w:rsid w:val="008133A0"/>
    <w:rsid w:val="00814F4E"/>
    <w:rsid w:val="008227C5"/>
    <w:rsid w:val="00826BC1"/>
    <w:rsid w:val="0083535B"/>
    <w:rsid w:val="00851FFB"/>
    <w:rsid w:val="0085208A"/>
    <w:rsid w:val="008532D8"/>
    <w:rsid w:val="00854264"/>
    <w:rsid w:val="00854707"/>
    <w:rsid w:val="008578A6"/>
    <w:rsid w:val="00860AF2"/>
    <w:rsid w:val="008644A8"/>
    <w:rsid w:val="008656EC"/>
    <w:rsid w:val="00871AE9"/>
    <w:rsid w:val="00874E48"/>
    <w:rsid w:val="008752BC"/>
    <w:rsid w:val="00875B3E"/>
    <w:rsid w:val="00885195"/>
    <w:rsid w:val="00885383"/>
    <w:rsid w:val="008853DA"/>
    <w:rsid w:val="0088663C"/>
    <w:rsid w:val="00890730"/>
    <w:rsid w:val="008944E7"/>
    <w:rsid w:val="00894B4A"/>
    <w:rsid w:val="008A111C"/>
    <w:rsid w:val="008B41B6"/>
    <w:rsid w:val="008C18B6"/>
    <w:rsid w:val="008C2E60"/>
    <w:rsid w:val="008C705B"/>
    <w:rsid w:val="008D319E"/>
    <w:rsid w:val="008D4784"/>
    <w:rsid w:val="008D4947"/>
    <w:rsid w:val="008D65BB"/>
    <w:rsid w:val="008E078E"/>
    <w:rsid w:val="008E3ACA"/>
    <w:rsid w:val="008E5AB9"/>
    <w:rsid w:val="008F1BD1"/>
    <w:rsid w:val="008F7FFE"/>
    <w:rsid w:val="00912125"/>
    <w:rsid w:val="00913BBB"/>
    <w:rsid w:val="00914180"/>
    <w:rsid w:val="009143B4"/>
    <w:rsid w:val="00920A9A"/>
    <w:rsid w:val="00924B6E"/>
    <w:rsid w:val="00924D2D"/>
    <w:rsid w:val="00930EF7"/>
    <w:rsid w:val="00931EE0"/>
    <w:rsid w:val="0093269D"/>
    <w:rsid w:val="009327DA"/>
    <w:rsid w:val="009401A6"/>
    <w:rsid w:val="009504D4"/>
    <w:rsid w:val="00951126"/>
    <w:rsid w:val="00951337"/>
    <w:rsid w:val="009522F4"/>
    <w:rsid w:val="00952598"/>
    <w:rsid w:val="00960D8C"/>
    <w:rsid w:val="009671F7"/>
    <w:rsid w:val="00981F2D"/>
    <w:rsid w:val="00985484"/>
    <w:rsid w:val="009856CB"/>
    <w:rsid w:val="0099397C"/>
    <w:rsid w:val="009967C6"/>
    <w:rsid w:val="009B3E6C"/>
    <w:rsid w:val="009B470A"/>
    <w:rsid w:val="009B5AD4"/>
    <w:rsid w:val="009B64DC"/>
    <w:rsid w:val="009C39B5"/>
    <w:rsid w:val="009D17FA"/>
    <w:rsid w:val="009D247E"/>
    <w:rsid w:val="009D40C7"/>
    <w:rsid w:val="009E0EF3"/>
    <w:rsid w:val="009E57F8"/>
    <w:rsid w:val="009E6F62"/>
    <w:rsid w:val="009E7D7E"/>
    <w:rsid w:val="009F52E2"/>
    <w:rsid w:val="00A00D06"/>
    <w:rsid w:val="00A04597"/>
    <w:rsid w:val="00A04FEC"/>
    <w:rsid w:val="00A15C36"/>
    <w:rsid w:val="00A168BE"/>
    <w:rsid w:val="00A20FFE"/>
    <w:rsid w:val="00A21281"/>
    <w:rsid w:val="00A23864"/>
    <w:rsid w:val="00A27045"/>
    <w:rsid w:val="00A311D0"/>
    <w:rsid w:val="00A32A4A"/>
    <w:rsid w:val="00A335AD"/>
    <w:rsid w:val="00A35344"/>
    <w:rsid w:val="00A37E65"/>
    <w:rsid w:val="00A42434"/>
    <w:rsid w:val="00A4268B"/>
    <w:rsid w:val="00A42AE8"/>
    <w:rsid w:val="00A43514"/>
    <w:rsid w:val="00A459B0"/>
    <w:rsid w:val="00A45DD0"/>
    <w:rsid w:val="00A56FC6"/>
    <w:rsid w:val="00A71C42"/>
    <w:rsid w:val="00A77CED"/>
    <w:rsid w:val="00A84A0B"/>
    <w:rsid w:val="00A86B0A"/>
    <w:rsid w:val="00A92B83"/>
    <w:rsid w:val="00AA01AD"/>
    <w:rsid w:val="00AA1F05"/>
    <w:rsid w:val="00AA340D"/>
    <w:rsid w:val="00AA485F"/>
    <w:rsid w:val="00AA5A27"/>
    <w:rsid w:val="00AB590C"/>
    <w:rsid w:val="00AC537C"/>
    <w:rsid w:val="00AC60E7"/>
    <w:rsid w:val="00AE2889"/>
    <w:rsid w:val="00AE7155"/>
    <w:rsid w:val="00AE7A8C"/>
    <w:rsid w:val="00B034D5"/>
    <w:rsid w:val="00B12E74"/>
    <w:rsid w:val="00B140C9"/>
    <w:rsid w:val="00B1598D"/>
    <w:rsid w:val="00B3599F"/>
    <w:rsid w:val="00B407B2"/>
    <w:rsid w:val="00B4152B"/>
    <w:rsid w:val="00B46568"/>
    <w:rsid w:val="00B47415"/>
    <w:rsid w:val="00B641FA"/>
    <w:rsid w:val="00B66F06"/>
    <w:rsid w:val="00B70C9D"/>
    <w:rsid w:val="00B721A5"/>
    <w:rsid w:val="00B75089"/>
    <w:rsid w:val="00B76B43"/>
    <w:rsid w:val="00B82745"/>
    <w:rsid w:val="00B82CC8"/>
    <w:rsid w:val="00B870AB"/>
    <w:rsid w:val="00B874CD"/>
    <w:rsid w:val="00B87EE3"/>
    <w:rsid w:val="00B915DB"/>
    <w:rsid w:val="00B9177D"/>
    <w:rsid w:val="00B9793C"/>
    <w:rsid w:val="00BA118C"/>
    <w:rsid w:val="00BA538C"/>
    <w:rsid w:val="00BA55F5"/>
    <w:rsid w:val="00BB2712"/>
    <w:rsid w:val="00BB507E"/>
    <w:rsid w:val="00BB6365"/>
    <w:rsid w:val="00BD2465"/>
    <w:rsid w:val="00BE3551"/>
    <w:rsid w:val="00BF0CB2"/>
    <w:rsid w:val="00BF1A0D"/>
    <w:rsid w:val="00BF2AFC"/>
    <w:rsid w:val="00BF3658"/>
    <w:rsid w:val="00BF3F6E"/>
    <w:rsid w:val="00C103FF"/>
    <w:rsid w:val="00C11FE0"/>
    <w:rsid w:val="00C120C7"/>
    <w:rsid w:val="00C12363"/>
    <w:rsid w:val="00C16B09"/>
    <w:rsid w:val="00C21D96"/>
    <w:rsid w:val="00C25C65"/>
    <w:rsid w:val="00C34D26"/>
    <w:rsid w:val="00C366ED"/>
    <w:rsid w:val="00C368AE"/>
    <w:rsid w:val="00C44132"/>
    <w:rsid w:val="00C44A55"/>
    <w:rsid w:val="00C45C35"/>
    <w:rsid w:val="00C46570"/>
    <w:rsid w:val="00C57BD0"/>
    <w:rsid w:val="00C62F76"/>
    <w:rsid w:val="00C63509"/>
    <w:rsid w:val="00C63E64"/>
    <w:rsid w:val="00C64D2F"/>
    <w:rsid w:val="00C70673"/>
    <w:rsid w:val="00C760D2"/>
    <w:rsid w:val="00C84D9D"/>
    <w:rsid w:val="00C87043"/>
    <w:rsid w:val="00C905A1"/>
    <w:rsid w:val="00CA1C7F"/>
    <w:rsid w:val="00CB2161"/>
    <w:rsid w:val="00CB2812"/>
    <w:rsid w:val="00CB6DFB"/>
    <w:rsid w:val="00CC7F8B"/>
    <w:rsid w:val="00CD6A51"/>
    <w:rsid w:val="00CD7E85"/>
    <w:rsid w:val="00CE6446"/>
    <w:rsid w:val="00CF017D"/>
    <w:rsid w:val="00CF3227"/>
    <w:rsid w:val="00D02460"/>
    <w:rsid w:val="00D030FE"/>
    <w:rsid w:val="00D03ECC"/>
    <w:rsid w:val="00D17449"/>
    <w:rsid w:val="00D35BC6"/>
    <w:rsid w:val="00D414EF"/>
    <w:rsid w:val="00D4216D"/>
    <w:rsid w:val="00D55E71"/>
    <w:rsid w:val="00D57043"/>
    <w:rsid w:val="00D61342"/>
    <w:rsid w:val="00D62B07"/>
    <w:rsid w:val="00D7041B"/>
    <w:rsid w:val="00D75C14"/>
    <w:rsid w:val="00D7736A"/>
    <w:rsid w:val="00D83327"/>
    <w:rsid w:val="00D87B5F"/>
    <w:rsid w:val="00D90D73"/>
    <w:rsid w:val="00D91172"/>
    <w:rsid w:val="00D959BA"/>
    <w:rsid w:val="00DA080D"/>
    <w:rsid w:val="00DB2CEA"/>
    <w:rsid w:val="00DB5FC7"/>
    <w:rsid w:val="00DD0EC4"/>
    <w:rsid w:val="00DD47CD"/>
    <w:rsid w:val="00DD58B9"/>
    <w:rsid w:val="00DD63D6"/>
    <w:rsid w:val="00DD698F"/>
    <w:rsid w:val="00DE2362"/>
    <w:rsid w:val="00DE6E3F"/>
    <w:rsid w:val="00DF12B7"/>
    <w:rsid w:val="00DF2A1D"/>
    <w:rsid w:val="00E0389E"/>
    <w:rsid w:val="00E138A3"/>
    <w:rsid w:val="00E279EC"/>
    <w:rsid w:val="00E30351"/>
    <w:rsid w:val="00E30DCB"/>
    <w:rsid w:val="00E3168A"/>
    <w:rsid w:val="00E32149"/>
    <w:rsid w:val="00E323BD"/>
    <w:rsid w:val="00E3257E"/>
    <w:rsid w:val="00E37883"/>
    <w:rsid w:val="00E40970"/>
    <w:rsid w:val="00E54D22"/>
    <w:rsid w:val="00E6760F"/>
    <w:rsid w:val="00E73D78"/>
    <w:rsid w:val="00E77979"/>
    <w:rsid w:val="00E77A6B"/>
    <w:rsid w:val="00E81311"/>
    <w:rsid w:val="00E81685"/>
    <w:rsid w:val="00E86228"/>
    <w:rsid w:val="00E92B01"/>
    <w:rsid w:val="00E9473A"/>
    <w:rsid w:val="00E961F9"/>
    <w:rsid w:val="00E962AD"/>
    <w:rsid w:val="00EA25DA"/>
    <w:rsid w:val="00EA27BB"/>
    <w:rsid w:val="00EA5D0D"/>
    <w:rsid w:val="00EB02AB"/>
    <w:rsid w:val="00EB0767"/>
    <w:rsid w:val="00EC3561"/>
    <w:rsid w:val="00EC7478"/>
    <w:rsid w:val="00EC7CCA"/>
    <w:rsid w:val="00ED1DD1"/>
    <w:rsid w:val="00ED5635"/>
    <w:rsid w:val="00ED5EFF"/>
    <w:rsid w:val="00ED7A96"/>
    <w:rsid w:val="00EF236A"/>
    <w:rsid w:val="00F13FEE"/>
    <w:rsid w:val="00F17752"/>
    <w:rsid w:val="00F17FA4"/>
    <w:rsid w:val="00F21BE0"/>
    <w:rsid w:val="00F245AA"/>
    <w:rsid w:val="00F25B04"/>
    <w:rsid w:val="00F31AC4"/>
    <w:rsid w:val="00F35674"/>
    <w:rsid w:val="00F36E6F"/>
    <w:rsid w:val="00F42B91"/>
    <w:rsid w:val="00F441EF"/>
    <w:rsid w:val="00F51E9B"/>
    <w:rsid w:val="00F5377F"/>
    <w:rsid w:val="00F55C4A"/>
    <w:rsid w:val="00F60935"/>
    <w:rsid w:val="00F6393B"/>
    <w:rsid w:val="00F65AD8"/>
    <w:rsid w:val="00F71FD1"/>
    <w:rsid w:val="00F74661"/>
    <w:rsid w:val="00F74A40"/>
    <w:rsid w:val="00F771D7"/>
    <w:rsid w:val="00F8009D"/>
    <w:rsid w:val="00F80A3E"/>
    <w:rsid w:val="00F873B5"/>
    <w:rsid w:val="00F95934"/>
    <w:rsid w:val="00F97CD3"/>
    <w:rsid w:val="00FA282A"/>
    <w:rsid w:val="00FB125A"/>
    <w:rsid w:val="00FB64EB"/>
    <w:rsid w:val="00FC1EF4"/>
    <w:rsid w:val="00FC3520"/>
    <w:rsid w:val="00FD5A49"/>
    <w:rsid w:val="00FD5CA0"/>
    <w:rsid w:val="00FE34CD"/>
    <w:rsid w:val="00FE4FB2"/>
    <w:rsid w:val="00FF4E5F"/>
    <w:rsid w:val="00FF7862"/>
  </w:rsids>
  <m:mathPr>
    <m:mathFont m:val="Cambria Math"/>
    <m:brkBin m:val="before"/>
    <m:brkBinSub m:val="--"/>
    <m:smallFrac m:val="0"/>
    <m:dispDef/>
    <m:lMargin m:val="0"/>
    <m:rMargin m:val="0"/>
    <m:defJc m:val="centerGroup"/>
    <m:wrapIndent m:val="1440"/>
    <m:intLim m:val="subSup"/>
    <m:naryLim m:val="undOvr"/>
  </m:mathPr>
  <w:themeFontLang w:val="cs-CZ"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1B92806D"/>
  <w15:chartTrackingRefBased/>
  <w15:docId w15:val="{1875ECA0-68E6-43E7-A3E5-3B495E56E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Zkladntext"/>
    <w:qFormat/>
    <w:rsid w:val="00924D2D"/>
    <w:pPr>
      <w:spacing w:before="120"/>
      <w:ind w:left="705" w:hanging="705"/>
      <w:jc w:val="both"/>
    </w:pPr>
    <w:rPr>
      <w:rFonts w:ascii="Calibri" w:hAnsi="Calibri" w:cs="Calibri"/>
      <w:sz w:val="24"/>
      <w:szCs w:val="24"/>
    </w:rPr>
  </w:style>
  <w:style w:type="paragraph" w:styleId="Nadpis1">
    <w:name w:val="heading 1"/>
    <w:basedOn w:val="Normln"/>
    <w:next w:val="Normln"/>
    <w:link w:val="Nadpis1Char"/>
    <w:qFormat/>
    <w:rsid w:val="00201B3A"/>
    <w:pPr>
      <w:keepNext/>
      <w:numPr>
        <w:numId w:val="7"/>
      </w:numPr>
      <w:shd w:val="clear" w:color="auto" w:fill="D9D9D9" w:themeFill="background1" w:themeFillShade="D9"/>
      <w:tabs>
        <w:tab w:val="clear" w:pos="4424"/>
      </w:tabs>
      <w:spacing w:before="0" w:line="276" w:lineRule="auto"/>
      <w:ind w:left="567" w:hanging="567"/>
      <w:jc w:val="left"/>
      <w:outlineLvl w:val="0"/>
    </w:pPr>
    <w:rPr>
      <w:rFonts w:asciiTheme="minorHAnsi" w:hAnsiTheme="minorHAnsi" w:cstheme="minorHAnsi"/>
      <w:b/>
      <w:kern w:val="28"/>
    </w:rPr>
  </w:style>
  <w:style w:type="paragraph" w:styleId="Nadpis2">
    <w:name w:val="heading 2"/>
    <w:basedOn w:val="Nadpis1"/>
    <w:next w:val="Zkladntext"/>
    <w:qFormat/>
    <w:pPr>
      <w:numPr>
        <w:ilvl w:val="1"/>
      </w:numPr>
      <w:jc w:val="both"/>
      <w:outlineLvl w:val="1"/>
    </w:pPr>
    <w:rPr>
      <w:b w:val="0"/>
      <w:sz w:val="20"/>
    </w:rPr>
  </w:style>
  <w:style w:type="paragraph" w:styleId="Nadpis3">
    <w:name w:val="heading 3"/>
    <w:basedOn w:val="Normln"/>
    <w:next w:val="Zkladntext"/>
    <w:qFormat/>
    <w:pPr>
      <w:keepNext/>
      <w:numPr>
        <w:ilvl w:val="2"/>
        <w:numId w:val="7"/>
      </w:numPr>
      <w:spacing w:before="240" w:after="60"/>
      <w:outlineLvl w:val="2"/>
    </w:pPr>
    <w:rPr>
      <w:rFonts w:ascii="Tahoma" w:hAnsi="Tahoma"/>
      <w:b/>
      <w:sz w:val="26"/>
      <w14:shadow w14:blurRad="50800" w14:dist="38100" w14:dir="2700000" w14:sx="100000" w14:sy="100000" w14:kx="0" w14:ky="0" w14:algn="tl">
        <w14:srgbClr w14:val="000000">
          <w14:alpha w14:val="60000"/>
        </w14:srgbClr>
      </w14:shadow>
    </w:rPr>
  </w:style>
  <w:style w:type="paragraph" w:styleId="Nadpis4">
    <w:name w:val="heading 4"/>
    <w:basedOn w:val="Normln"/>
    <w:next w:val="Zkladntext"/>
    <w:qFormat/>
    <w:pPr>
      <w:keepNext/>
      <w:numPr>
        <w:ilvl w:val="3"/>
        <w:numId w:val="7"/>
      </w:numPr>
      <w:spacing w:before="240" w:after="60"/>
      <w:outlineLvl w:val="3"/>
    </w:pPr>
    <w:rPr>
      <w:rFonts w:ascii="Tahoma" w:hAnsi="Tahoma"/>
      <w:b/>
      <w14:shadow w14:blurRad="50800" w14:dist="38100" w14:dir="2700000" w14:sx="100000" w14:sy="100000" w14:kx="0" w14:ky="0" w14:algn="tl">
        <w14:srgbClr w14:val="000000">
          <w14:alpha w14:val="60000"/>
        </w14:srgbClr>
      </w14:shadow>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3">
    <w:name w:val="toc 3"/>
    <w:basedOn w:val="Normln"/>
    <w:next w:val="Normln"/>
    <w:semiHidden/>
    <w:pPr>
      <w:tabs>
        <w:tab w:val="right" w:pos="8505"/>
      </w:tabs>
      <w:overflowPunct w:val="0"/>
      <w:autoSpaceDE w:val="0"/>
      <w:autoSpaceDN w:val="0"/>
      <w:adjustRightInd w:val="0"/>
      <w:ind w:left="400"/>
      <w:textAlignment w:val="baseline"/>
    </w:pPr>
    <w:rPr>
      <w:b/>
      <w:szCs w:val="20"/>
    </w:rPr>
  </w:style>
  <w:style w:type="paragraph" w:styleId="Zkladntext">
    <w:name w:val="Body Text"/>
    <w:basedOn w:val="Normln"/>
  </w:style>
  <w:style w:type="paragraph" w:customStyle="1" w:styleId="Smlouva-eslo">
    <w:name w:val="Smlouva-eíslo"/>
    <w:basedOn w:val="Normln"/>
    <w:pPr>
      <w:spacing w:line="240" w:lineRule="atLeast"/>
    </w:pPr>
    <w:rPr>
      <w:rFonts w:ascii="Times New Roman" w:hAnsi="Times New Roman"/>
    </w:rPr>
  </w:style>
  <w:style w:type="paragraph" w:styleId="Zkladntextodsazen">
    <w:name w:val="Body Text Indent"/>
    <w:basedOn w:val="Normln"/>
    <w:pPr>
      <w:tabs>
        <w:tab w:val="left" w:pos="567"/>
      </w:tabs>
      <w:ind w:left="540" w:hanging="540"/>
    </w:pPr>
    <w:rPr>
      <w:rFonts w:ascii="Times New Roman" w:hAnsi="Times New Roman"/>
      <w:sz w:val="22"/>
      <w:szCs w:val="22"/>
    </w:rPr>
  </w:style>
  <w:style w:type="paragraph" w:customStyle="1" w:styleId="Styl1">
    <w:name w:val="Styl1"/>
    <w:basedOn w:val="Titulek"/>
    <w:autoRedefine/>
    <w:pPr>
      <w:numPr>
        <w:numId w:val="2"/>
      </w:numPr>
    </w:pPr>
    <w:rPr>
      <w:b w:val="0"/>
      <w:bCs w:val="0"/>
      <w:u w:val="single"/>
    </w:rPr>
  </w:style>
  <w:style w:type="paragraph" w:styleId="Titulek">
    <w:name w:val="caption"/>
    <w:basedOn w:val="Normln"/>
    <w:next w:val="Normln"/>
    <w:qFormat/>
    <w:pPr>
      <w:spacing w:after="120"/>
    </w:pPr>
    <w:rPr>
      <w:b/>
      <w:bCs/>
    </w:rPr>
  </w:style>
  <w:style w:type="paragraph" w:styleId="Zkladntextodsazen3">
    <w:name w:val="Body Text Indent 3"/>
    <w:basedOn w:val="Normln"/>
    <w:pPr>
      <w:spacing w:after="120"/>
      <w:ind w:left="283"/>
    </w:pPr>
    <w:rPr>
      <w:sz w:val="16"/>
      <w:szCs w:val="16"/>
    </w:rPr>
  </w:style>
  <w:style w:type="paragraph" w:styleId="Nzev">
    <w:name w:val="Title"/>
    <w:basedOn w:val="Normln"/>
    <w:qFormat/>
    <w:pPr>
      <w:widowControl w:val="0"/>
      <w:jc w:val="center"/>
    </w:pPr>
    <w:rPr>
      <w:rFonts w:ascii="Times New Roman" w:hAnsi="Times New Roman"/>
      <w:b/>
      <w:snapToGrid w:val="0"/>
      <w:sz w:val="32"/>
    </w:rPr>
  </w:style>
  <w:style w:type="paragraph" w:customStyle="1" w:styleId="Zkladntextodsazen21">
    <w:name w:val="Základní text odsazený 21"/>
    <w:basedOn w:val="Normln"/>
    <w:pPr>
      <w:overflowPunct w:val="0"/>
      <w:autoSpaceDE w:val="0"/>
      <w:autoSpaceDN w:val="0"/>
      <w:adjustRightInd w:val="0"/>
      <w:ind w:left="426"/>
      <w:textAlignment w:val="baseline"/>
    </w:pPr>
    <w:rPr>
      <w:rFonts w:ascii="Arial Narrow" w:hAnsi="Arial Narrow"/>
      <w:sz w:val="22"/>
    </w:rPr>
  </w:style>
  <w:style w:type="paragraph" w:customStyle="1" w:styleId="Zkladntextodsazen31">
    <w:name w:val="Základní text odsazený 31"/>
    <w:basedOn w:val="Normln"/>
    <w:pPr>
      <w:overflowPunct w:val="0"/>
      <w:autoSpaceDE w:val="0"/>
      <w:autoSpaceDN w:val="0"/>
      <w:adjustRightInd w:val="0"/>
      <w:ind w:left="426" w:hanging="426"/>
      <w:textAlignment w:val="baseline"/>
    </w:pPr>
    <w:rPr>
      <w:rFonts w:ascii="Arial Narrow" w:hAnsi="Arial Narrow"/>
      <w:sz w:val="22"/>
    </w:rPr>
  </w:style>
  <w:style w:type="paragraph" w:customStyle="1" w:styleId="Prosttext1">
    <w:name w:val="Prostý text1"/>
    <w:basedOn w:val="Normln"/>
    <w:pPr>
      <w:overflowPunct w:val="0"/>
      <w:autoSpaceDE w:val="0"/>
      <w:autoSpaceDN w:val="0"/>
      <w:adjustRightInd w:val="0"/>
      <w:textAlignment w:val="baseline"/>
    </w:pPr>
    <w:rPr>
      <w:rFonts w:ascii="Courier New" w:hAnsi="Courier New"/>
    </w:rPr>
  </w:style>
  <w:style w:type="character" w:customStyle="1" w:styleId="ZkladntextChar">
    <w:name w:val="Základní text Char"/>
    <w:rPr>
      <w:rFonts w:ascii="Arial" w:hAnsi="Arial"/>
      <w:lang w:val="cs-CZ" w:eastAsia="cs-CZ" w:bidi="ar-SA"/>
    </w:rPr>
  </w:style>
  <w:style w:type="paragraph" w:styleId="Zpat">
    <w:name w:val="footer"/>
    <w:basedOn w:val="Normln"/>
    <w:rsid w:val="006E61AA"/>
    <w:pPr>
      <w:tabs>
        <w:tab w:val="center" w:pos="4536"/>
        <w:tab w:val="right" w:pos="9072"/>
      </w:tabs>
    </w:pPr>
  </w:style>
  <w:style w:type="character" w:styleId="slostrnky">
    <w:name w:val="page number"/>
    <w:basedOn w:val="Standardnpsmoodstavce"/>
    <w:rsid w:val="006E61AA"/>
  </w:style>
  <w:style w:type="paragraph" w:styleId="Zhlav">
    <w:name w:val="header"/>
    <w:basedOn w:val="Normln"/>
    <w:rsid w:val="006E61AA"/>
    <w:pPr>
      <w:tabs>
        <w:tab w:val="center" w:pos="4536"/>
        <w:tab w:val="right" w:pos="9072"/>
      </w:tabs>
    </w:pPr>
  </w:style>
  <w:style w:type="paragraph" w:customStyle="1" w:styleId="CharCharCharCharCharChar1CharCharCharCharCharCharCharCharCharCharCharCharChar">
    <w:name w:val="Char Char Char Char Char Char1 Char Char Char Char Char Char Char Char Char Char Char Char Char"/>
    <w:basedOn w:val="Normln"/>
    <w:semiHidden/>
    <w:rsid w:val="00F17752"/>
    <w:pPr>
      <w:spacing w:after="160" w:line="240" w:lineRule="exact"/>
    </w:pPr>
    <w:rPr>
      <w:sz w:val="22"/>
      <w:szCs w:val="22"/>
      <w:lang w:val="en-US" w:eastAsia="en-US"/>
    </w:rPr>
  </w:style>
  <w:style w:type="paragraph" w:customStyle="1" w:styleId="Style1">
    <w:name w:val="Style 1"/>
    <w:basedOn w:val="Normln"/>
    <w:rsid w:val="00434308"/>
    <w:pPr>
      <w:widowControl w:val="0"/>
      <w:autoSpaceDE w:val="0"/>
      <w:autoSpaceDN w:val="0"/>
      <w:adjustRightInd w:val="0"/>
    </w:pPr>
    <w:rPr>
      <w:rFonts w:ascii="Times New Roman" w:hAnsi="Times New Roman"/>
      <w:lang w:val="en-US"/>
    </w:rPr>
  </w:style>
  <w:style w:type="paragraph" w:customStyle="1" w:styleId="Style2">
    <w:name w:val="Style 2"/>
    <w:basedOn w:val="Normln"/>
    <w:rsid w:val="00434308"/>
    <w:pPr>
      <w:widowControl w:val="0"/>
      <w:autoSpaceDE w:val="0"/>
      <w:autoSpaceDN w:val="0"/>
    </w:pPr>
    <w:rPr>
      <w:rFonts w:cs="Arial"/>
      <w:lang w:val="en-US"/>
    </w:rPr>
  </w:style>
  <w:style w:type="character" w:customStyle="1" w:styleId="CharacterStyle2">
    <w:name w:val="Character Style 2"/>
    <w:rsid w:val="00434308"/>
    <w:rPr>
      <w:sz w:val="20"/>
      <w:szCs w:val="20"/>
    </w:rPr>
  </w:style>
  <w:style w:type="character" w:customStyle="1" w:styleId="CharacterStyle1">
    <w:name w:val="Character Style 1"/>
    <w:rsid w:val="00434308"/>
    <w:rPr>
      <w:rFonts w:ascii="Arial" w:hAnsi="Arial" w:cs="Arial"/>
      <w:sz w:val="24"/>
      <w:szCs w:val="24"/>
    </w:rPr>
  </w:style>
  <w:style w:type="paragraph" w:styleId="Bezmezer">
    <w:name w:val="No Spacing"/>
    <w:uiPriority w:val="1"/>
    <w:qFormat/>
    <w:rsid w:val="00AB590C"/>
    <w:rPr>
      <w:rFonts w:ascii="Arial" w:hAnsi="Arial"/>
    </w:rPr>
  </w:style>
  <w:style w:type="paragraph" w:styleId="Textbubliny">
    <w:name w:val="Balloon Text"/>
    <w:basedOn w:val="Normln"/>
    <w:link w:val="TextbublinyChar"/>
    <w:uiPriority w:val="99"/>
    <w:rsid w:val="00311497"/>
    <w:rPr>
      <w:rFonts w:ascii="Tahoma" w:hAnsi="Tahoma" w:cs="Times New Roman"/>
      <w:sz w:val="16"/>
      <w:szCs w:val="16"/>
      <w:lang w:val="x-none" w:eastAsia="x-none"/>
    </w:rPr>
  </w:style>
  <w:style w:type="character" w:customStyle="1" w:styleId="TextbublinyChar">
    <w:name w:val="Text bubliny Char"/>
    <w:link w:val="Textbubliny"/>
    <w:uiPriority w:val="99"/>
    <w:rsid w:val="00311497"/>
    <w:rPr>
      <w:rFonts w:ascii="Tahoma" w:hAnsi="Tahoma" w:cs="Tahoma"/>
      <w:sz w:val="16"/>
      <w:szCs w:val="16"/>
    </w:rPr>
  </w:style>
  <w:style w:type="paragraph" w:customStyle="1" w:styleId="Import0">
    <w:name w:val="Import 0"/>
    <w:basedOn w:val="Normln"/>
    <w:rsid w:val="006E39BB"/>
    <w:pPr>
      <w:widowControl w:val="0"/>
      <w:spacing w:before="0" w:line="288" w:lineRule="auto"/>
      <w:ind w:left="0" w:firstLine="0"/>
      <w:jc w:val="left"/>
    </w:pPr>
    <w:rPr>
      <w:rFonts w:ascii="Courier New" w:hAnsi="Courier New" w:cs="Times New Roman"/>
      <w:noProof/>
      <w:szCs w:val="20"/>
    </w:rPr>
  </w:style>
  <w:style w:type="paragraph" w:customStyle="1" w:styleId="Import4">
    <w:name w:val="Import 4"/>
    <w:basedOn w:val="Import0"/>
    <w:rsid w:val="006E39BB"/>
    <w:pPr>
      <w:tabs>
        <w:tab w:val="left" w:pos="2448"/>
      </w:tabs>
      <w:spacing w:line="327" w:lineRule="auto"/>
    </w:pPr>
  </w:style>
  <w:style w:type="paragraph" w:styleId="Odstavecseseznamem">
    <w:name w:val="List Paragraph"/>
    <w:basedOn w:val="Normln"/>
    <w:uiPriority w:val="34"/>
    <w:qFormat/>
    <w:rsid w:val="00F245AA"/>
    <w:pPr>
      <w:spacing w:before="0"/>
      <w:ind w:left="720" w:firstLine="0"/>
      <w:contextualSpacing/>
      <w:jc w:val="left"/>
    </w:pPr>
    <w:rPr>
      <w:rFonts w:asciiTheme="minorHAnsi" w:eastAsiaTheme="minorHAnsi" w:hAnsiTheme="minorHAnsi" w:cstheme="minorBidi"/>
      <w:sz w:val="22"/>
      <w:szCs w:val="22"/>
      <w:lang w:val="en-US" w:eastAsia="en-US"/>
    </w:rPr>
  </w:style>
  <w:style w:type="character" w:customStyle="1" w:styleId="Nadpis1Char">
    <w:name w:val="Nadpis 1 Char"/>
    <w:basedOn w:val="Standardnpsmoodstavce"/>
    <w:link w:val="Nadpis1"/>
    <w:rsid w:val="00201B3A"/>
    <w:rPr>
      <w:rFonts w:asciiTheme="minorHAnsi" w:hAnsiTheme="minorHAnsi" w:cstheme="minorHAnsi"/>
      <w:b/>
      <w:kern w:val="28"/>
      <w:sz w:val="24"/>
      <w:szCs w:val="24"/>
      <w:shd w:val="clear" w:color="auto" w:fill="D9D9D9" w:themeFill="background1" w:themeFillShade="D9"/>
    </w:rPr>
  </w:style>
  <w:style w:type="character" w:styleId="Hypertextovodkaz">
    <w:name w:val="Hyperlink"/>
    <w:basedOn w:val="Standardnpsmoodstavce"/>
    <w:rsid w:val="00313164"/>
    <w:rPr>
      <w:color w:val="0563C1" w:themeColor="hyperlink"/>
      <w:u w:val="single"/>
    </w:rPr>
  </w:style>
  <w:style w:type="character" w:styleId="Nevyeenzmnka">
    <w:name w:val="Unresolved Mention"/>
    <w:basedOn w:val="Standardnpsmoodstavce"/>
    <w:uiPriority w:val="99"/>
    <w:semiHidden/>
    <w:unhideWhenUsed/>
    <w:rsid w:val="00313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16034">
      <w:bodyDiv w:val="1"/>
      <w:marLeft w:val="0"/>
      <w:marRight w:val="0"/>
      <w:marTop w:val="0"/>
      <w:marBottom w:val="0"/>
      <w:divBdr>
        <w:top w:val="none" w:sz="0" w:space="0" w:color="auto"/>
        <w:left w:val="none" w:sz="0" w:space="0" w:color="auto"/>
        <w:bottom w:val="none" w:sz="0" w:space="0" w:color="auto"/>
        <w:right w:val="none" w:sz="0" w:space="0" w:color="auto"/>
      </w:divBdr>
    </w:div>
    <w:div w:id="812528068">
      <w:bodyDiv w:val="1"/>
      <w:marLeft w:val="0"/>
      <w:marRight w:val="0"/>
      <w:marTop w:val="0"/>
      <w:marBottom w:val="0"/>
      <w:divBdr>
        <w:top w:val="none" w:sz="0" w:space="0" w:color="auto"/>
        <w:left w:val="none" w:sz="0" w:space="0" w:color="auto"/>
        <w:bottom w:val="none" w:sz="0" w:space="0" w:color="auto"/>
        <w:right w:val="none" w:sz="0" w:space="0" w:color="auto"/>
      </w:divBdr>
    </w:div>
    <w:div w:id="143585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77AFB9-AE90-442F-B833-4D33BEB60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6120</Words>
  <Characters>37183</Characters>
  <Application>Microsoft Office Word</Application>
  <DocSecurity>12</DocSecurity>
  <Lines>309</Lines>
  <Paragraphs>86</Paragraphs>
  <ScaleCrop>false</ScaleCrop>
  <HeadingPairs>
    <vt:vector size="2" baseType="variant">
      <vt:variant>
        <vt:lpstr>Název</vt:lpstr>
      </vt:variant>
      <vt:variant>
        <vt:i4>1</vt:i4>
      </vt:variant>
    </vt:vector>
  </HeadingPairs>
  <TitlesOfParts>
    <vt:vector size="1" baseType="lpstr">
      <vt:lpstr>Smlouva o dílo č</vt:lpstr>
    </vt:vector>
  </TitlesOfParts>
  <Company>Vikina</Company>
  <LinksUpToDate>false</LinksUpToDate>
  <CharactersWithSpaces>43217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Timoris Projekt a.s.</dc:creator>
  <cp:keywords/>
  <cp:lastModifiedBy>PC</cp:lastModifiedBy>
  <cp:revision>2</cp:revision>
  <cp:lastPrinted>2020-08-18T10:39:00Z</cp:lastPrinted>
  <dcterms:created xsi:type="dcterms:W3CDTF">2026-03-25T08:17:00Z</dcterms:created>
  <dcterms:modified xsi:type="dcterms:W3CDTF">2026-03-25T08:17:00Z</dcterms:modified>
</cp:coreProperties>
</file>