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AD5B8" w14:textId="05B108A5" w:rsidR="00194F0D" w:rsidRDefault="00B616CE" w:rsidP="00194F0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  <w:sz w:val="40"/>
          <w:szCs w:val="40"/>
        </w:rPr>
      </w:pPr>
      <w:bookmarkStart w:id="0" w:name="_Hlk3113607"/>
      <w:r w:rsidRPr="00585EA9">
        <w:rPr>
          <w:rFonts w:asciiTheme="minorHAnsi" w:hAnsiTheme="minorHAnsi" w:cstheme="minorHAnsi"/>
          <w:b/>
          <w:bCs/>
          <w:spacing w:val="40"/>
          <w:sz w:val="40"/>
          <w:szCs w:val="40"/>
        </w:rPr>
        <w:t>KRYCÍ LIST</w:t>
      </w:r>
    </w:p>
    <w:p w14:paraId="6D34B34A" w14:textId="77777777" w:rsidR="00585EA9" w:rsidRPr="00585EA9" w:rsidRDefault="00585EA9" w:rsidP="00194F0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b/>
          <w:bCs/>
          <w:spacing w:val="40"/>
        </w:rPr>
      </w:pP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836"/>
        <w:gridCol w:w="6940"/>
      </w:tblGrid>
      <w:tr w:rsidR="00585EA9" w:rsidRPr="00585EA9" w14:paraId="7D59BF12" w14:textId="77777777" w:rsidTr="00A67DD1">
        <w:trPr>
          <w:trHeight w:val="850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bookmarkEnd w:id="0"/>
          <w:p w14:paraId="56BF20CA" w14:textId="368D5BBC" w:rsidR="00585EA9" w:rsidRPr="00585EA9" w:rsidRDefault="00585EA9" w:rsidP="008F5F5A">
            <w:pPr>
              <w:spacing w:before="0" w:line="240" w:lineRule="auto"/>
              <w:ind w:left="2552" w:hanging="2552"/>
              <w:rPr>
                <w:rFonts w:asciiTheme="minorHAnsi" w:hAnsiTheme="minorHAnsi" w:cstheme="minorHAnsi"/>
                <w:b/>
                <w:noProof/>
              </w:rPr>
            </w:pPr>
            <w:r w:rsidRPr="00585EA9">
              <w:rPr>
                <w:rFonts w:asciiTheme="minorHAnsi" w:hAnsiTheme="minorHAnsi" w:cstheme="minorHAnsi"/>
                <w:b/>
              </w:rPr>
              <w:t>Název veřejné zakázky:</w:t>
            </w:r>
            <w:r w:rsidRPr="00585EA9">
              <w:rPr>
                <w:rFonts w:asciiTheme="minorHAnsi" w:hAnsiTheme="minorHAnsi" w:cstheme="minorHAnsi"/>
                <w:b/>
              </w:rPr>
              <w:tab/>
            </w:r>
            <w:r w:rsidR="008F5F5A" w:rsidRPr="008F5F5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Rekonstrukce místní komunikace vč. mostu přes Bílčický potok, Bílčice, parc. číslo 1896/14 a 1005/1</w:t>
            </w:r>
          </w:p>
        </w:tc>
      </w:tr>
      <w:tr w:rsidR="00585EA9" w:rsidRPr="00585EA9" w14:paraId="2E7F2D44" w14:textId="77777777" w:rsidTr="00585EA9">
        <w:trPr>
          <w:trHeight w:val="794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1F5D0F" w14:textId="77777777" w:rsidR="00585EA9" w:rsidRPr="00585EA9" w:rsidRDefault="00585EA9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veřejná zakázka malého rozsahu zadávaná ve výběrovém řízení na základě obecné výjimky dle </w:t>
            </w:r>
          </w:p>
          <w:p w14:paraId="75573AFF" w14:textId="5F41F1DF" w:rsidR="00585EA9" w:rsidRPr="00585EA9" w:rsidRDefault="00585EA9" w:rsidP="00585EA9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Cs/>
                <w:sz w:val="22"/>
                <w:szCs w:val="22"/>
              </w:rPr>
              <w:t>§ 31 zákona č. 134/2016 Sb., o zadávání veřejných zakázek, ve znění pozdějších předpisů (dále jen „ZZVZ“)</w:t>
            </w:r>
          </w:p>
        </w:tc>
      </w:tr>
      <w:tr w:rsidR="00B616CE" w:rsidRPr="00585EA9" w14:paraId="7909D73D" w14:textId="77777777" w:rsidTr="00585EA9">
        <w:trPr>
          <w:trHeight w:val="397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A7942F0" w14:textId="77777777" w:rsidR="00B616CE" w:rsidRPr="00585EA9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1. Základní identifikační údaje</w:t>
            </w:r>
          </w:p>
        </w:tc>
      </w:tr>
      <w:tr w:rsidR="00B616CE" w:rsidRPr="00585EA9" w14:paraId="6D778C9F" w14:textId="77777777" w:rsidTr="00585EA9">
        <w:trPr>
          <w:trHeight w:val="397"/>
          <w:jc w:val="center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932823" w14:textId="77777777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1.1. Zadavatel</w:t>
            </w:r>
          </w:p>
        </w:tc>
      </w:tr>
      <w:tr w:rsidR="000657B2" w:rsidRPr="00585EA9" w14:paraId="7EB0F86F" w14:textId="77777777" w:rsidTr="00696C02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E5A9BA9" w14:textId="2A5A2193" w:rsidR="000657B2" w:rsidRPr="00A90104" w:rsidRDefault="000657B2" w:rsidP="000657B2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26B74" w14:textId="331B3DC5" w:rsidR="000657B2" w:rsidRPr="00003674" w:rsidRDefault="00003674" w:rsidP="000657B2">
            <w:pPr>
              <w:snapToGrid w:val="0"/>
              <w:spacing w:before="0"/>
              <w:rPr>
                <w:rFonts w:asciiTheme="minorHAnsi" w:hAnsiTheme="minorHAnsi" w:cstheme="minorHAnsi"/>
                <w:iCs/>
                <w:sz w:val="20"/>
                <w:szCs w:val="20"/>
                <w:highlight w:val="magenta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 xml:space="preserve">Obec </w:t>
            </w:r>
            <w:r w:rsidR="008F5F5A">
              <w:rPr>
                <w:rFonts w:asciiTheme="minorHAnsi" w:hAnsiTheme="minorHAnsi" w:cstheme="minorHAnsi"/>
                <w:sz w:val="20"/>
                <w:szCs w:val="20"/>
              </w:rPr>
              <w:t>Bílčice</w:t>
            </w:r>
          </w:p>
        </w:tc>
      </w:tr>
      <w:tr w:rsidR="00003674" w:rsidRPr="00585EA9" w14:paraId="3D2E4CE6" w14:textId="77777777" w:rsidTr="00696C02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637BC79" w14:textId="5B068EEC" w:rsidR="00003674" w:rsidRPr="00A90104" w:rsidRDefault="00003674" w:rsidP="00003674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Sídlo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465B6E" w14:textId="0F695FBD" w:rsidR="00003674" w:rsidRPr="00AD03CC" w:rsidRDefault="00717F7D" w:rsidP="00717F7D">
            <w:pPr>
              <w:snapToGrid w:val="0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magenta"/>
              </w:rPr>
            </w:pPr>
            <w:r w:rsidRPr="00717F7D">
              <w:rPr>
                <w:rFonts w:asciiTheme="minorHAnsi" w:hAnsiTheme="minorHAnsi" w:cstheme="minorHAnsi"/>
                <w:sz w:val="20"/>
                <w:szCs w:val="20"/>
              </w:rPr>
              <w:t>Bílčice 61, 793 68 Bílčice</w:t>
            </w:r>
          </w:p>
        </w:tc>
      </w:tr>
      <w:tr w:rsidR="00003674" w:rsidRPr="00585EA9" w14:paraId="5F26E338" w14:textId="77777777" w:rsidTr="00696C02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448E767" w14:textId="25FEFB1B" w:rsidR="00003674" w:rsidRPr="00A90104" w:rsidRDefault="00003674" w:rsidP="00003674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IČ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E22EB6" w14:textId="3CBF3BE4" w:rsidR="00003674" w:rsidRPr="00717F7D" w:rsidRDefault="00717F7D" w:rsidP="00003674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717F7D">
              <w:rPr>
                <w:rFonts w:asciiTheme="minorHAnsi" w:hAnsiTheme="minorHAnsi" w:cstheme="minorHAnsi"/>
                <w:sz w:val="20"/>
                <w:szCs w:val="20"/>
              </w:rPr>
              <w:t>00295868</w:t>
            </w:r>
          </w:p>
        </w:tc>
      </w:tr>
      <w:tr w:rsidR="00585EA9" w:rsidRPr="00585EA9" w14:paraId="3A993898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1E48D47" w14:textId="2D78C22E" w:rsidR="00585EA9" w:rsidRPr="00A9010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Osoba oprávněná jednat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CB570" w14:textId="6F1788CB" w:rsidR="00585EA9" w:rsidRPr="00717F7D" w:rsidRDefault="00717F7D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717F7D">
              <w:rPr>
                <w:rFonts w:asciiTheme="minorHAnsi" w:hAnsiTheme="minorHAnsi" w:cstheme="minorHAnsi"/>
                <w:sz w:val="20"/>
                <w:szCs w:val="20"/>
              </w:rPr>
              <w:t xml:space="preserve">Eva Mišková, starostka </w:t>
            </w:r>
            <w:r w:rsidR="00003674" w:rsidRPr="00717F7D">
              <w:rPr>
                <w:rFonts w:asciiTheme="minorHAnsi" w:hAnsiTheme="minorHAnsi" w:cstheme="minorHAnsi"/>
                <w:sz w:val="20"/>
                <w:szCs w:val="20"/>
              </w:rPr>
              <w:t>obce</w:t>
            </w:r>
          </w:p>
        </w:tc>
      </w:tr>
      <w:tr w:rsidR="00585EA9" w:rsidRPr="00585EA9" w14:paraId="4B63210D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31CEDD2" w14:textId="77BD5434" w:rsidR="00585EA9" w:rsidRPr="00A9010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C5986" w14:textId="515AB129" w:rsidR="00585EA9" w:rsidRPr="0000367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>Ing. David Slouka</w:t>
            </w:r>
            <w:r w:rsidR="00AB06F2">
              <w:rPr>
                <w:rFonts w:asciiTheme="minorHAnsi" w:hAnsiTheme="minorHAnsi" w:cstheme="minorHAnsi"/>
                <w:sz w:val="20"/>
                <w:szCs w:val="20"/>
              </w:rPr>
              <w:t>, administrátor VZ</w:t>
            </w:r>
            <w:r w:rsidR="00717F7D">
              <w:rPr>
                <w:rFonts w:asciiTheme="minorHAnsi" w:hAnsiTheme="minorHAnsi" w:cstheme="minorHAnsi"/>
                <w:sz w:val="20"/>
                <w:szCs w:val="20"/>
              </w:rPr>
              <w:t xml:space="preserve"> (Timoris Projekt s.r.o.)</w:t>
            </w:r>
          </w:p>
        </w:tc>
      </w:tr>
      <w:tr w:rsidR="00585EA9" w:rsidRPr="00585EA9" w14:paraId="65E23C6E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D7277E0" w14:textId="7CD2EFD4" w:rsidR="00585EA9" w:rsidRPr="00A9010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6D9461" w14:textId="4347821D" w:rsidR="00585EA9" w:rsidRPr="0000367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>+420 603 287 193</w:t>
            </w:r>
          </w:p>
        </w:tc>
      </w:tr>
      <w:tr w:rsidR="00585EA9" w:rsidRPr="00585EA9" w14:paraId="01DD4EDC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390E8C7" w14:textId="2957742B" w:rsidR="00585EA9" w:rsidRPr="00A9010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3F0630" w14:textId="1B106319" w:rsidR="00585EA9" w:rsidRPr="00003674" w:rsidRDefault="00585EA9" w:rsidP="00585EA9">
            <w:pPr>
              <w:snapToGrid w:val="0"/>
              <w:spacing w:before="0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 xml:space="preserve">slouka@timoris.cz </w:t>
            </w:r>
          </w:p>
        </w:tc>
      </w:tr>
      <w:tr w:rsidR="00B616CE" w:rsidRPr="00585EA9" w14:paraId="60C2A1E2" w14:textId="77777777" w:rsidTr="00585EA9">
        <w:trPr>
          <w:trHeight w:val="397"/>
          <w:jc w:val="center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7B2C8" w14:textId="63F58FDA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1.2. </w:t>
            </w:r>
            <w:r w:rsidR="006341A4"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Účastník</w:t>
            </w:r>
          </w:p>
        </w:tc>
      </w:tr>
      <w:tr w:rsidR="00B616CE" w:rsidRPr="00585EA9" w14:paraId="06370B0C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5C9456D" w14:textId="77777777" w:rsidR="00B616CE" w:rsidRPr="00A90104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Název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7936C6" w14:textId="2E119965" w:rsidR="00B616CE" w:rsidRPr="00A90104" w:rsidRDefault="00D830A9" w:rsidP="00D228BA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2064862576" w:edGrp="everyone"/>
            <w:r w:rsidRPr="00A901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113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D7B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A9010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permEnd w:id="2064862576"/>
          </w:p>
        </w:tc>
      </w:tr>
      <w:tr w:rsidR="00D830A9" w:rsidRPr="00585EA9" w14:paraId="0032738A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8AF78EB" w14:textId="77777777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Sídlo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E93A1" w14:textId="61A8DF72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708123116" w:edGrp="everyone"/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794EC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permEnd w:id="708123116"/>
          </w:p>
        </w:tc>
      </w:tr>
      <w:tr w:rsidR="00D830A9" w:rsidRPr="00585EA9" w14:paraId="7CDEF1E5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A8725C3" w14:textId="77777777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IČ / DIČ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C07F43" w14:textId="180F9BA3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1966605805" w:edGrp="everyone"/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  <w:permEnd w:id="1966605805"/>
          </w:p>
        </w:tc>
      </w:tr>
      <w:tr w:rsidR="00A90104" w:rsidRPr="00585EA9" w14:paraId="3621B651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BFD75B6" w14:textId="3D23355F" w:rsidR="00A90104" w:rsidRPr="00A90104" w:rsidRDefault="00A90104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Osoba oprávněná jednat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99BE2E" w14:textId="0EFAFFF2" w:rsidR="00A90104" w:rsidRPr="00A90104" w:rsidRDefault="00A90104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581580010" w:edGrp="everyone"/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  <w:permEnd w:id="581580010"/>
          </w:p>
        </w:tc>
      </w:tr>
      <w:tr w:rsidR="00D830A9" w:rsidRPr="00585EA9" w14:paraId="6E6B15A7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FF2E61D" w14:textId="77777777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Kontaktní osoba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72AD31" w14:textId="29D27397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1636512132" w:edGrp="everyone"/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  <w:permEnd w:id="1636512132"/>
          </w:p>
        </w:tc>
      </w:tr>
      <w:tr w:rsidR="00D830A9" w:rsidRPr="00585EA9" w14:paraId="55225243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D2A9464" w14:textId="77777777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8B8963" w14:textId="09A92440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1147865806" w:edGrp="everyone"/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  <w:permEnd w:id="1147865806"/>
          </w:p>
        </w:tc>
      </w:tr>
      <w:tr w:rsidR="00D830A9" w:rsidRPr="00585EA9" w14:paraId="68780625" w14:textId="77777777" w:rsidTr="00A90104">
        <w:trPr>
          <w:trHeight w:val="312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0BAB021" w14:textId="77777777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90104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03A905" w14:textId="38E06E29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70124823" w:edGrp="everyone"/>
            <w:r w:rsidRPr="00A9010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 </w:t>
            </w:r>
            <w:permEnd w:id="70124823"/>
          </w:p>
        </w:tc>
      </w:tr>
      <w:tr w:rsidR="00B616CE" w:rsidRPr="00585EA9" w14:paraId="4DE6E3D9" w14:textId="77777777" w:rsidTr="00585EA9">
        <w:trPr>
          <w:trHeight w:val="397"/>
          <w:jc w:val="center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5F90B7C5" w14:textId="77777777" w:rsidR="00B616CE" w:rsidRPr="00585EA9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2. Údaje z nabídky odpovídající číselně vyjádřitelným kritériím hodnocení</w:t>
            </w:r>
          </w:p>
        </w:tc>
      </w:tr>
      <w:tr w:rsidR="00B616CE" w:rsidRPr="00585EA9" w14:paraId="3998392E" w14:textId="77777777" w:rsidTr="00585EA9">
        <w:trPr>
          <w:trHeight w:val="397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DBFC929" w14:textId="77777777" w:rsidR="00B616CE" w:rsidRPr="00585EA9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i/>
                <w:sz w:val="22"/>
                <w:szCs w:val="22"/>
              </w:rPr>
              <w:t>Název hodnotícího kritéria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4EEC1" w14:textId="77777777" w:rsidR="00B616CE" w:rsidRPr="00585EA9" w:rsidRDefault="00B616CE" w:rsidP="00D228BA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i/>
                <w:sz w:val="22"/>
                <w:szCs w:val="22"/>
              </w:rPr>
              <w:t>Hodnota</w:t>
            </w:r>
          </w:p>
        </w:tc>
      </w:tr>
      <w:tr w:rsidR="00D830A9" w:rsidRPr="00585EA9" w14:paraId="45116FDD" w14:textId="77777777" w:rsidTr="00585EA9">
        <w:trPr>
          <w:trHeight w:val="85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1FD6761A" w14:textId="77777777" w:rsidR="00D830A9" w:rsidRPr="00585EA9" w:rsidRDefault="00D830A9" w:rsidP="00003674">
            <w:pPr>
              <w:pStyle w:val="Odstavecseseznamem"/>
              <w:numPr>
                <w:ilvl w:val="0"/>
                <w:numId w:val="2"/>
              </w:numPr>
              <w:snapToGrid w:val="0"/>
              <w:spacing w:before="0"/>
              <w:ind w:left="318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celková nabídková cena bez DPH [Kč]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7D7580" w14:textId="4C3EFBC0" w:rsidR="00D830A9" w:rsidRPr="00A9010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ermStart w:id="166199702" w:edGrp="everyone"/>
            <w:r w:rsidRPr="00A901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</w:t>
            </w:r>
            <w:permEnd w:id="166199702"/>
          </w:p>
        </w:tc>
      </w:tr>
      <w:tr w:rsidR="00B616CE" w:rsidRPr="00585EA9" w14:paraId="386305D2" w14:textId="77777777" w:rsidTr="00585EA9">
        <w:trPr>
          <w:trHeight w:val="397"/>
          <w:jc w:val="center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48FD4C40" w14:textId="3F522561" w:rsidR="00B616CE" w:rsidRPr="00585EA9" w:rsidRDefault="00B616CE" w:rsidP="00B8537F">
            <w:pPr>
              <w:snapToGrid w:val="0"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="00D830A9" w:rsidRPr="00585EA9">
              <w:rPr>
                <w:rFonts w:asciiTheme="minorHAnsi" w:hAnsiTheme="minorHAnsi" w:cstheme="minorHAnsi"/>
                <w:b/>
                <w:sz w:val="22"/>
                <w:szCs w:val="22"/>
              </w:rPr>
              <w:t>Prohlášení účastníka</w:t>
            </w:r>
          </w:p>
        </w:tc>
      </w:tr>
      <w:tr w:rsidR="00340BF6" w:rsidRPr="00585EA9" w14:paraId="6103FCAC" w14:textId="77777777" w:rsidTr="00717F7D">
        <w:trPr>
          <w:trHeight w:val="1417"/>
          <w:jc w:val="center"/>
        </w:trPr>
        <w:tc>
          <w:tcPr>
            <w:tcW w:w="9776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1335CF" w14:textId="5C767D19" w:rsidR="00340BF6" w:rsidRPr="00585EA9" w:rsidRDefault="00340BF6" w:rsidP="00340BF6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5EA9">
              <w:rPr>
                <w:rFonts w:asciiTheme="minorHAnsi" w:hAnsiTheme="minorHAnsi" w:cstheme="minorHAnsi"/>
                <w:sz w:val="22"/>
                <w:szCs w:val="22"/>
              </w:rPr>
              <w:t>Oprávněný zástupce účastníka svým podpisem stvrzuje, že je účastník vázán celým obsahem nabídky po celou dobu běhu zadávací lhůty. Současně stvrzuje, že podáním nabídky v tomto výběrovém řízení přijímá účastník výběrového řízení plně a bez výhrad zadávací podmínky veřejné zakázky, a to včetně případných dodatků či doplnění k těmto zadávacím podmínkám.</w:t>
            </w:r>
          </w:p>
        </w:tc>
      </w:tr>
      <w:tr w:rsidR="00D830A9" w:rsidRPr="00585EA9" w14:paraId="70611161" w14:textId="77777777" w:rsidTr="00585EA9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9E32992" w14:textId="77777777" w:rsidR="00D830A9" w:rsidRPr="0000367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>Jméno, příjmení, funkce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BEAF8A" w14:textId="274CC261" w:rsidR="00D830A9" w:rsidRPr="0000367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1381380324" w:edGrp="everyone"/>
            <w:r w:rsidRPr="000036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permEnd w:id="1381380324"/>
          </w:p>
        </w:tc>
      </w:tr>
      <w:tr w:rsidR="00D830A9" w:rsidRPr="00585EA9" w14:paraId="263DF041" w14:textId="77777777" w:rsidTr="00585EA9">
        <w:trPr>
          <w:trHeight w:val="340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6E4A4AE" w14:textId="77777777" w:rsidR="00D830A9" w:rsidRPr="0000367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>Datum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8E9D86" w14:textId="46C9BD9B" w:rsidR="00D830A9" w:rsidRPr="00003674" w:rsidRDefault="00D830A9" w:rsidP="00D830A9">
            <w:pPr>
              <w:snapToGrid w:val="0"/>
              <w:spacing w:before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ermStart w:id="658727843" w:edGrp="everyone"/>
            <w:r w:rsidRPr="000036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 </w:t>
            </w:r>
            <w:permEnd w:id="658727843"/>
          </w:p>
        </w:tc>
      </w:tr>
      <w:tr w:rsidR="00B616CE" w:rsidRPr="00585EA9" w14:paraId="7D779587" w14:textId="77777777" w:rsidTr="00717F7D">
        <w:trPr>
          <w:trHeight w:val="1531"/>
          <w:jc w:val="center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6A789" w14:textId="57409648" w:rsidR="00B616CE" w:rsidRPr="00003674" w:rsidRDefault="00B616CE" w:rsidP="00340BF6">
            <w:pPr>
              <w:snapToGrid w:val="0"/>
              <w:spacing w:before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03674">
              <w:rPr>
                <w:rFonts w:asciiTheme="minorHAnsi" w:hAnsiTheme="minorHAnsi" w:cstheme="minorHAnsi"/>
                <w:sz w:val="20"/>
                <w:szCs w:val="20"/>
              </w:rPr>
              <w:t>Podpis oprávněné osoby, razítko</w:t>
            </w:r>
            <w:r w:rsidR="00340BF6" w:rsidRPr="00003674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="00340BF6" w:rsidRPr="0000367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nebo </w:t>
            </w:r>
            <w:r w:rsidR="00340BF6" w:rsidRPr="00003674">
              <w:rPr>
                <w:rFonts w:asciiTheme="minorHAnsi" w:hAnsiTheme="minorHAnsi" w:cstheme="minorHAnsi"/>
                <w:sz w:val="20"/>
                <w:szCs w:val="20"/>
              </w:rPr>
              <w:t>/ elektronický podpis oprávněné osoby</w:t>
            </w:r>
          </w:p>
        </w:tc>
        <w:tc>
          <w:tcPr>
            <w:tcW w:w="694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C5F5E8" w14:textId="77777777" w:rsidR="00B616CE" w:rsidRPr="00003674" w:rsidRDefault="00B616CE" w:rsidP="00D228BA">
            <w:pPr>
              <w:snapToGrid w:val="0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266D5C" w14:textId="0DB1B897" w:rsidR="00B616CE" w:rsidRPr="00585EA9" w:rsidRDefault="00B616CE" w:rsidP="00F807A3">
      <w:pPr>
        <w:jc w:val="both"/>
        <w:rPr>
          <w:rFonts w:asciiTheme="minorHAnsi" w:hAnsiTheme="minorHAnsi" w:cstheme="minorHAnsi"/>
        </w:rPr>
      </w:pPr>
    </w:p>
    <w:sectPr w:rsidR="00B616CE" w:rsidRPr="00585EA9" w:rsidSect="00F807A3">
      <w:headerReference w:type="default" r:id="rId8"/>
      <w:type w:val="continuous"/>
      <w:pgSz w:w="11906" w:h="16838"/>
      <w:pgMar w:top="1134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082D" w14:textId="77777777" w:rsidR="0017115D" w:rsidRDefault="0017115D">
      <w:pPr>
        <w:spacing w:before="0" w:line="240" w:lineRule="auto"/>
      </w:pPr>
      <w:r>
        <w:separator/>
      </w:r>
    </w:p>
  </w:endnote>
  <w:endnote w:type="continuationSeparator" w:id="0">
    <w:p w14:paraId="275657A8" w14:textId="77777777" w:rsidR="0017115D" w:rsidRDefault="0017115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3FA78" w14:textId="77777777" w:rsidR="0017115D" w:rsidRDefault="0017115D">
      <w:pPr>
        <w:spacing w:before="0" w:line="240" w:lineRule="auto"/>
      </w:pPr>
      <w:r>
        <w:separator/>
      </w:r>
    </w:p>
  </w:footnote>
  <w:footnote w:type="continuationSeparator" w:id="0">
    <w:p w14:paraId="11DA952C" w14:textId="77777777" w:rsidR="0017115D" w:rsidRDefault="0017115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94C43" w14:textId="02D5904B" w:rsidR="00003674" w:rsidRPr="000145EA" w:rsidRDefault="00003674" w:rsidP="00003674">
    <w:pPr>
      <w:tabs>
        <w:tab w:val="center" w:pos="4820"/>
        <w:tab w:val="right" w:pos="9639"/>
      </w:tabs>
      <w:ind w:right="-1"/>
      <w:jc w:val="right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20"/>
        <w:szCs w:val="20"/>
      </w:rPr>
      <w:t>[</w:t>
    </w:r>
    <w:r w:rsidRPr="006B1596">
      <w:rPr>
        <w:rFonts w:asciiTheme="minorHAnsi" w:hAnsiTheme="minorHAnsi" w:cstheme="minorHAnsi"/>
        <w:color w:val="000000" w:themeColor="text1"/>
        <w:sz w:val="20"/>
        <w:szCs w:val="20"/>
      </w:rPr>
      <w:t>Příloha</w:t>
    </w:r>
    <w:r>
      <w:rPr>
        <w:rFonts w:asciiTheme="minorHAnsi" w:hAnsiTheme="minorHAnsi" w:cstheme="minorHAnsi"/>
        <w:color w:val="000000" w:themeColor="text1"/>
        <w:sz w:val="20"/>
        <w:szCs w:val="20"/>
      </w:rPr>
      <w:t xml:space="preserve"> ZD</w:t>
    </w:r>
    <w:r w:rsidRPr="006B1596">
      <w:rPr>
        <w:rFonts w:asciiTheme="minorHAnsi" w:hAnsiTheme="minorHAnsi" w:cstheme="minorHAnsi"/>
        <w:color w:val="000000" w:themeColor="text1"/>
        <w:sz w:val="20"/>
        <w:szCs w:val="20"/>
      </w:rPr>
      <w:t> č.</w:t>
    </w:r>
    <w:r>
      <w:rPr>
        <w:rFonts w:asciiTheme="minorHAnsi" w:hAnsiTheme="minorHAnsi" w:cstheme="minorHAnsi"/>
        <w:color w:val="000000" w:themeColor="text1"/>
        <w:sz w:val="20"/>
        <w:szCs w:val="20"/>
      </w:rPr>
      <w:t>1]</w:t>
    </w:r>
  </w:p>
  <w:p w14:paraId="60820A00" w14:textId="77777777" w:rsidR="00D31521" w:rsidRDefault="00D315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646254C"/>
    <w:multiLevelType w:val="hybridMultilevel"/>
    <w:tmpl w:val="F98E7F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251D0"/>
    <w:multiLevelType w:val="hybridMultilevel"/>
    <w:tmpl w:val="A6662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88226">
    <w:abstractNumId w:val="0"/>
  </w:num>
  <w:num w:numId="2" w16cid:durableId="25776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8Z4iqJzdkA6UDK3s9ZfatLfGcQmwnrJcie3wOqNk7LINIw+gLRw6QQAeQqZ2bSe9hV2+3YJS+tAW2A8WWGd8LQ==" w:salt="99CkLebkgIVjWEbtFm42gQ==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03674"/>
    <w:rsid w:val="00006B12"/>
    <w:rsid w:val="000176C7"/>
    <w:rsid w:val="00020D5C"/>
    <w:rsid w:val="00021ED7"/>
    <w:rsid w:val="000376F9"/>
    <w:rsid w:val="00041C7E"/>
    <w:rsid w:val="00054598"/>
    <w:rsid w:val="00054FA4"/>
    <w:rsid w:val="00060FE9"/>
    <w:rsid w:val="000657B2"/>
    <w:rsid w:val="000725EE"/>
    <w:rsid w:val="000770B4"/>
    <w:rsid w:val="000A29B6"/>
    <w:rsid w:val="000B1E07"/>
    <w:rsid w:val="000B71F4"/>
    <w:rsid w:val="000F0BA6"/>
    <w:rsid w:val="000F0C92"/>
    <w:rsid w:val="000F747B"/>
    <w:rsid w:val="00126912"/>
    <w:rsid w:val="00132740"/>
    <w:rsid w:val="001365AE"/>
    <w:rsid w:val="00146E2E"/>
    <w:rsid w:val="0017115D"/>
    <w:rsid w:val="0018141D"/>
    <w:rsid w:val="00191390"/>
    <w:rsid w:val="00194F0D"/>
    <w:rsid w:val="001A7AE5"/>
    <w:rsid w:val="001B4930"/>
    <w:rsid w:val="001C2ED9"/>
    <w:rsid w:val="001C6ED3"/>
    <w:rsid w:val="001D06F4"/>
    <w:rsid w:val="002024D3"/>
    <w:rsid w:val="002220C1"/>
    <w:rsid w:val="0023034A"/>
    <w:rsid w:val="00245AE9"/>
    <w:rsid w:val="00252FE5"/>
    <w:rsid w:val="002924F3"/>
    <w:rsid w:val="002B46AE"/>
    <w:rsid w:val="002B7890"/>
    <w:rsid w:val="002C779D"/>
    <w:rsid w:val="002D18E2"/>
    <w:rsid w:val="002E03E5"/>
    <w:rsid w:val="002E2434"/>
    <w:rsid w:val="002F5F53"/>
    <w:rsid w:val="002F7014"/>
    <w:rsid w:val="003007BB"/>
    <w:rsid w:val="00320A54"/>
    <w:rsid w:val="00340BF6"/>
    <w:rsid w:val="0035782B"/>
    <w:rsid w:val="0036577F"/>
    <w:rsid w:val="00386AC3"/>
    <w:rsid w:val="003C4A36"/>
    <w:rsid w:val="003D4116"/>
    <w:rsid w:val="003D4AC8"/>
    <w:rsid w:val="0043268B"/>
    <w:rsid w:val="004466AE"/>
    <w:rsid w:val="00462D7A"/>
    <w:rsid w:val="00484611"/>
    <w:rsid w:val="004905E1"/>
    <w:rsid w:val="004A27D3"/>
    <w:rsid w:val="004A2A89"/>
    <w:rsid w:val="00506A80"/>
    <w:rsid w:val="00516E5C"/>
    <w:rsid w:val="00530A8F"/>
    <w:rsid w:val="00546DBA"/>
    <w:rsid w:val="005512D7"/>
    <w:rsid w:val="00575FD2"/>
    <w:rsid w:val="00580B6E"/>
    <w:rsid w:val="00585EA9"/>
    <w:rsid w:val="00595959"/>
    <w:rsid w:val="00597A91"/>
    <w:rsid w:val="005A0D77"/>
    <w:rsid w:val="005B358E"/>
    <w:rsid w:val="005B5195"/>
    <w:rsid w:val="006143F0"/>
    <w:rsid w:val="006161EA"/>
    <w:rsid w:val="0062063F"/>
    <w:rsid w:val="00626BDD"/>
    <w:rsid w:val="006341A4"/>
    <w:rsid w:val="00643271"/>
    <w:rsid w:val="00655F98"/>
    <w:rsid w:val="00660BFB"/>
    <w:rsid w:val="006771E0"/>
    <w:rsid w:val="006876E5"/>
    <w:rsid w:val="00687A58"/>
    <w:rsid w:val="006979AC"/>
    <w:rsid w:val="006A03B4"/>
    <w:rsid w:val="006B1E3C"/>
    <w:rsid w:val="006B3821"/>
    <w:rsid w:val="006B781D"/>
    <w:rsid w:val="006F16E7"/>
    <w:rsid w:val="006F1A04"/>
    <w:rsid w:val="006F2BDF"/>
    <w:rsid w:val="00711A50"/>
    <w:rsid w:val="00717F7D"/>
    <w:rsid w:val="00735B93"/>
    <w:rsid w:val="00736AAC"/>
    <w:rsid w:val="00753C29"/>
    <w:rsid w:val="0076327C"/>
    <w:rsid w:val="00764ACA"/>
    <w:rsid w:val="00777E3B"/>
    <w:rsid w:val="0079279A"/>
    <w:rsid w:val="007940E6"/>
    <w:rsid w:val="00794EC3"/>
    <w:rsid w:val="007A18A4"/>
    <w:rsid w:val="007A18D7"/>
    <w:rsid w:val="007A2512"/>
    <w:rsid w:val="007D2FEA"/>
    <w:rsid w:val="007D6AA2"/>
    <w:rsid w:val="00843B46"/>
    <w:rsid w:val="00862A5C"/>
    <w:rsid w:val="00880431"/>
    <w:rsid w:val="00883BC7"/>
    <w:rsid w:val="00887D17"/>
    <w:rsid w:val="00891784"/>
    <w:rsid w:val="00895643"/>
    <w:rsid w:val="008A5D85"/>
    <w:rsid w:val="008B001E"/>
    <w:rsid w:val="008B0D00"/>
    <w:rsid w:val="008C4AD3"/>
    <w:rsid w:val="008D319E"/>
    <w:rsid w:val="008D7BAC"/>
    <w:rsid w:val="008F3D4E"/>
    <w:rsid w:val="008F5F5A"/>
    <w:rsid w:val="00911179"/>
    <w:rsid w:val="00914804"/>
    <w:rsid w:val="00927D22"/>
    <w:rsid w:val="00932151"/>
    <w:rsid w:val="00940D5B"/>
    <w:rsid w:val="00955AA1"/>
    <w:rsid w:val="00964996"/>
    <w:rsid w:val="00975DEB"/>
    <w:rsid w:val="0097721D"/>
    <w:rsid w:val="00982DEB"/>
    <w:rsid w:val="0098590B"/>
    <w:rsid w:val="00990ADD"/>
    <w:rsid w:val="00A10AF9"/>
    <w:rsid w:val="00A35193"/>
    <w:rsid w:val="00A62E9D"/>
    <w:rsid w:val="00A67DD1"/>
    <w:rsid w:val="00A85AB7"/>
    <w:rsid w:val="00A877AC"/>
    <w:rsid w:val="00A90104"/>
    <w:rsid w:val="00AB06F2"/>
    <w:rsid w:val="00AB0B80"/>
    <w:rsid w:val="00AD03CC"/>
    <w:rsid w:val="00AD4626"/>
    <w:rsid w:val="00AD762D"/>
    <w:rsid w:val="00AE62CF"/>
    <w:rsid w:val="00AF4FCD"/>
    <w:rsid w:val="00B2493B"/>
    <w:rsid w:val="00B35054"/>
    <w:rsid w:val="00B609AD"/>
    <w:rsid w:val="00B616CE"/>
    <w:rsid w:val="00B619BB"/>
    <w:rsid w:val="00B62B88"/>
    <w:rsid w:val="00B70C9D"/>
    <w:rsid w:val="00B71854"/>
    <w:rsid w:val="00B72E9B"/>
    <w:rsid w:val="00B80ECE"/>
    <w:rsid w:val="00B81F6A"/>
    <w:rsid w:val="00B8226A"/>
    <w:rsid w:val="00B840E7"/>
    <w:rsid w:val="00B84DC7"/>
    <w:rsid w:val="00B8537F"/>
    <w:rsid w:val="00B933AD"/>
    <w:rsid w:val="00BB2A46"/>
    <w:rsid w:val="00BB604A"/>
    <w:rsid w:val="00C3553C"/>
    <w:rsid w:val="00C502C5"/>
    <w:rsid w:val="00C8331D"/>
    <w:rsid w:val="00C9365F"/>
    <w:rsid w:val="00C93D64"/>
    <w:rsid w:val="00C9746D"/>
    <w:rsid w:val="00CA42F1"/>
    <w:rsid w:val="00CF1842"/>
    <w:rsid w:val="00D03707"/>
    <w:rsid w:val="00D228BA"/>
    <w:rsid w:val="00D31521"/>
    <w:rsid w:val="00D414EF"/>
    <w:rsid w:val="00D6033A"/>
    <w:rsid w:val="00D72A7F"/>
    <w:rsid w:val="00D830A9"/>
    <w:rsid w:val="00D902D1"/>
    <w:rsid w:val="00DF2D5D"/>
    <w:rsid w:val="00E2567F"/>
    <w:rsid w:val="00E43B5B"/>
    <w:rsid w:val="00E6048B"/>
    <w:rsid w:val="00E85265"/>
    <w:rsid w:val="00E94C5F"/>
    <w:rsid w:val="00EB2A3E"/>
    <w:rsid w:val="00EB6FDC"/>
    <w:rsid w:val="00EC3561"/>
    <w:rsid w:val="00EC5B4F"/>
    <w:rsid w:val="00EC5FAE"/>
    <w:rsid w:val="00ED1DD1"/>
    <w:rsid w:val="00EE05C2"/>
    <w:rsid w:val="00EE143F"/>
    <w:rsid w:val="00EF7FEE"/>
    <w:rsid w:val="00F07AB6"/>
    <w:rsid w:val="00F1133A"/>
    <w:rsid w:val="00F22DDA"/>
    <w:rsid w:val="00F364BE"/>
    <w:rsid w:val="00F648C0"/>
    <w:rsid w:val="00F73004"/>
    <w:rsid w:val="00F73A25"/>
    <w:rsid w:val="00F807A3"/>
    <w:rsid w:val="00F906C1"/>
    <w:rsid w:val="00FB4B82"/>
    <w:rsid w:val="00FC1EF4"/>
    <w:rsid w:val="00FD2685"/>
    <w:rsid w:val="00FE3315"/>
    <w:rsid w:val="00FE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oNotEmbedSmartTags/>
  <w:decimalSymbol w:val=","/>
  <w:listSeparator w:val=";"/>
  <w14:docId w14:val="47971CA9"/>
  <w15:docId w15:val="{2912E503-FBA5-4552-ADBD-E5D5DB6F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604A"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BB604A"/>
  </w:style>
  <w:style w:type="character" w:styleId="Hypertextovodkaz">
    <w:name w:val="Hyperlink"/>
    <w:rsid w:val="00BB604A"/>
    <w:rPr>
      <w:color w:val="0000FF"/>
      <w:u w:val="single"/>
    </w:rPr>
  </w:style>
  <w:style w:type="character" w:styleId="Siln">
    <w:name w:val="Strong"/>
    <w:qFormat/>
    <w:rsid w:val="00BB604A"/>
    <w:rPr>
      <w:b/>
      <w:bCs/>
    </w:rPr>
  </w:style>
  <w:style w:type="character" w:customStyle="1" w:styleId="TextbublinyChar">
    <w:name w:val="Text bubliny Char"/>
    <w:rsid w:val="00BB60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BB604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BB604A"/>
    <w:pPr>
      <w:spacing w:before="0" w:after="120"/>
    </w:pPr>
  </w:style>
  <w:style w:type="paragraph" w:styleId="Seznam">
    <w:name w:val="List"/>
    <w:basedOn w:val="Zkladntext"/>
    <w:rsid w:val="00BB604A"/>
    <w:rPr>
      <w:rFonts w:cs="Mangal"/>
    </w:rPr>
  </w:style>
  <w:style w:type="paragraph" w:customStyle="1" w:styleId="Popisek">
    <w:name w:val="Popisek"/>
    <w:basedOn w:val="Normln"/>
    <w:rsid w:val="00BB604A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BB604A"/>
    <w:pPr>
      <w:suppressLineNumbers/>
    </w:pPr>
    <w:rPr>
      <w:rFonts w:cs="Mangal"/>
    </w:rPr>
  </w:style>
  <w:style w:type="paragraph" w:customStyle="1" w:styleId="Char">
    <w:name w:val="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rsid w:val="00BB60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B604A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rsid w:val="00BB604A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rsid w:val="00BB604A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BB604A"/>
    <w:pPr>
      <w:suppressLineNumbers/>
    </w:pPr>
  </w:style>
  <w:style w:type="paragraph" w:customStyle="1" w:styleId="Nadpistabulky">
    <w:name w:val="Nadpis tabulky"/>
    <w:basedOn w:val="Obsahtabulky"/>
    <w:rsid w:val="00BB604A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4466AE"/>
    <w:pPr>
      <w:ind w:left="720"/>
      <w:contextualSpacing/>
    </w:pPr>
  </w:style>
  <w:style w:type="character" w:customStyle="1" w:styleId="ZhlavChar">
    <w:name w:val="Záhlaví Char"/>
    <w:link w:val="Zhlav"/>
    <w:locked/>
    <w:rsid w:val="0076327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3C89E-77B5-4405-AD3E-171D448C4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1229</Characters>
  <Application>Microsoft Office Word</Application>
  <DocSecurity>12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PC</cp:lastModifiedBy>
  <cp:revision>2</cp:revision>
  <cp:lastPrinted>2011-04-01T08:10:00Z</cp:lastPrinted>
  <dcterms:created xsi:type="dcterms:W3CDTF">2026-03-25T08:16:00Z</dcterms:created>
  <dcterms:modified xsi:type="dcterms:W3CDTF">2026-03-25T08:16:00Z</dcterms:modified>
</cp:coreProperties>
</file>