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14B2B183" w:rsidR="00FA450B" w:rsidRDefault="00D8422C" w:rsidP="001C17AF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CC2140">
        <w:rPr>
          <w:sz w:val="28"/>
          <w:szCs w:val="28"/>
        </w:rPr>
        <w:t>4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CC2140">
        <w:rPr>
          <w:sz w:val="28"/>
          <w:szCs w:val="28"/>
        </w:rPr>
        <w:t xml:space="preserve">Valnou </w:t>
      </w:r>
      <w:proofErr w:type="gramStart"/>
      <w:r w:rsidR="00CC2140">
        <w:rPr>
          <w:sz w:val="28"/>
          <w:szCs w:val="28"/>
        </w:rPr>
        <w:t xml:space="preserve">hromadou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>MRK</w:t>
      </w:r>
      <w:proofErr w:type="gramEnd"/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B45ED3">
        <w:rPr>
          <w:sz w:val="28"/>
          <w:szCs w:val="28"/>
        </w:rPr>
        <w:t>2</w:t>
      </w:r>
      <w:r w:rsidR="00CC2140">
        <w:rPr>
          <w:sz w:val="28"/>
          <w:szCs w:val="28"/>
        </w:rPr>
        <w:t>1</w:t>
      </w:r>
      <w:r w:rsidR="00B45ED3">
        <w:rPr>
          <w:sz w:val="28"/>
          <w:szCs w:val="28"/>
        </w:rPr>
        <w:t>.</w:t>
      </w:r>
      <w:r w:rsidR="001C17AF">
        <w:rPr>
          <w:sz w:val="28"/>
          <w:szCs w:val="28"/>
        </w:rPr>
        <w:t xml:space="preserve"> </w:t>
      </w:r>
      <w:r w:rsidR="00CC2140">
        <w:rPr>
          <w:sz w:val="28"/>
          <w:szCs w:val="28"/>
        </w:rPr>
        <w:t>9</w:t>
      </w:r>
      <w:r w:rsidR="00B45ED3">
        <w:rPr>
          <w:sz w:val="28"/>
          <w:szCs w:val="28"/>
        </w:rPr>
        <w:t>.</w:t>
      </w:r>
      <w:r w:rsidR="001C17AF">
        <w:rPr>
          <w:sz w:val="28"/>
          <w:szCs w:val="28"/>
        </w:rPr>
        <w:t xml:space="preserve"> 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CC2140">
        <w:rPr>
          <w:sz w:val="28"/>
          <w:szCs w:val="28"/>
        </w:rPr>
        <w:t>4</w:t>
      </w:r>
      <w:r w:rsidR="00EB7A67">
        <w:rPr>
          <w:sz w:val="28"/>
          <w:szCs w:val="28"/>
        </w:rPr>
        <w:t>/</w:t>
      </w:r>
      <w:r w:rsidR="00CC2140">
        <w:rPr>
          <w:sz w:val="28"/>
          <w:szCs w:val="28"/>
        </w:rPr>
        <w:t>68</w:t>
      </w:r>
      <w:r w:rsidR="00EB7A67">
        <w:rPr>
          <w:sz w:val="28"/>
          <w:szCs w:val="28"/>
        </w:rPr>
        <w:t>, j</w:t>
      </w:r>
      <w:r w:rsidR="001C17AF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>zveřejněn</w:t>
      </w:r>
      <w:r w:rsidR="006F3B5E">
        <w:rPr>
          <w:sz w:val="28"/>
          <w:szCs w:val="28"/>
        </w:rPr>
        <w:t xml:space="preserve">o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B64E81" w:rsidP="001C17AF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5DCAB4F2" w:rsidR="00D8422C" w:rsidRDefault="00D8422C" w:rsidP="001C17AF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1C17AF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>č</w:t>
      </w:r>
      <w:r w:rsidR="00B64E81">
        <w:rPr>
          <w:sz w:val="28"/>
          <w:szCs w:val="28"/>
        </w:rPr>
        <w:t xml:space="preserve">. </w:t>
      </w:r>
      <w:bookmarkStart w:id="0" w:name="_GoBack"/>
      <w:bookmarkEnd w:id="0"/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B64E81">
        <w:rPr>
          <w:sz w:val="28"/>
          <w:szCs w:val="28"/>
        </w:rPr>
        <w:t xml:space="preserve"> </w:t>
      </w:r>
      <w:r w:rsidR="001C17AF">
        <w:rPr>
          <w:sz w:val="28"/>
          <w:szCs w:val="28"/>
        </w:rPr>
        <w:t>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1C17AF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D67C4"/>
    <w:rsid w:val="00122AD6"/>
    <w:rsid w:val="00190F35"/>
    <w:rsid w:val="001C17AF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F4FBF"/>
    <w:rsid w:val="009A6CB1"/>
    <w:rsid w:val="009A7B44"/>
    <w:rsid w:val="00AF20D8"/>
    <w:rsid w:val="00B22209"/>
    <w:rsid w:val="00B45ED3"/>
    <w:rsid w:val="00B64E81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17</cp:revision>
  <cp:lastPrinted>2017-11-14T11:26:00Z</cp:lastPrinted>
  <dcterms:created xsi:type="dcterms:W3CDTF">2019-06-19T18:11:00Z</dcterms:created>
  <dcterms:modified xsi:type="dcterms:W3CDTF">2023-09-22T07:13:00Z</dcterms:modified>
</cp:coreProperties>
</file>